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5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he logrado cumplir con la mayoría de las actividades planificadas en la carta Gantt. Solo experimentamos un leve retraso de una semana en una de las tareas, debido principalmente a los tiempos limitados disponibles para trabajar en el proyecto.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 así, la buena comunicación y coordinación dentro del equipo ha sido fundamental para mantener el enfoque, reorganizar tareas cuando ha sido necesario y cumplir los objetivos establecidos.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hacer frente a las dificultades que han surgido durante el desarrollo del proyecto, hemos implementado reuniones breves y reportes de avance de forma casi periódica. Esta dinámica ha evitado la falta de comunicación y ha permitido mantener una visión clara del progreso.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ante problemas técnicos, recurrimos a la búsqueda de información y a la revisión de fuentes confiables, fortaleciendo nuestra autonomía y capacidad de resolución de problemas.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 desempeño ha sido responsable y constante. Destaco mi capacidad de adaptación frente a los imprevistos y mi compromiso con el cumplimiento de los plazos.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embargo, reconozco que puedo mejorar la forma en que comunico nuevas ideas dentro del grupo, procurando expresarlas con mayor claridad y apertura al diálogo. Esta experiencia me ha ayudado a desarrollar habilidades de comunicación, liderazgo y trabajo en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Actualmente, nos encontramos a mitad del desarrollo del proyecto y próximos a finalizar la primera parte de la fase 2. Me gustaría contar con una orientación más clara sobre las actividades restantes, en especial los requerimientos mínimos y los criterios de evaluación de las entregas finales. Esto nos permitirá organizar de mejor manera el trabajo del grupo y asegurar que cumplimos con las expectativas del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del equipo mantenemos una comunicación activa que nos permite reorganizar las actividades cuando un integrante no puede completarlas a tiempo. En esos casos, otro miembro asume la tarea, garantizando la continuidad del avance.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esta redistribución ocurre de forma ocasional, no ha sido necesario realizar cambios significativos en la asignación de responsabilidades. Esta dinámica demuestra el compromiso mutuo y la flexibilidad del grupo para adaptarse a las circunstancias.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rnyvx1yev20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ha sido colaborativo y eficiente. Todos hemos mostrado disposición y compromiso para cumplir con las tareas semanales, lo que ha favorecido el aprendizaje colectivo y el desarrollo del proyecto.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podríamos fortalecer la visibilidad de las nuevas ideas y fomentar una comunicación más abierta sobre los avances y desafíos, manteniendo siempre el foco en los objetivos comunes.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fase me ha permitido valorar el trabajo en equipo como una herramienta esencial para el aprendizaje técnico y profesional.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Pd6xSFkQ5gBQD2iOWDXDKhV5g==">CgMxLjAyDmgucm55dngxeWV2MjBlOAByITEteTUyaEZKcFF0WWJJeGdSUUVsd2xzMEFQeXhzS21PUA==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