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DAE4A" w14:textId="77777777" w:rsidR="002A4291" w:rsidRPr="002A4291" w:rsidRDefault="002A4291" w:rsidP="002A4291">
      <w:pPr>
        <w:spacing w:after="345" w:line="585" w:lineRule="atLeast"/>
        <w:outlineLvl w:val="0"/>
        <w:rPr>
          <w:rFonts w:ascii="var(--ps-primary-font)" w:eastAsia="Times New Roman" w:hAnsi="var(--ps-primary-font)" w:cs="Times New Roman"/>
          <w:b/>
          <w:bCs/>
          <w:kern w:val="36"/>
          <w:sz w:val="36"/>
          <w:szCs w:val="36"/>
          <w:lang w:val="es-CO" w:eastAsia="es-CO"/>
        </w:rPr>
      </w:pPr>
      <w:r w:rsidRPr="002A4291">
        <w:rPr>
          <w:rFonts w:ascii="var(--ps-primary-font)" w:eastAsia="Times New Roman" w:hAnsi="var(--ps-primary-font)" w:cs="Times New Roman"/>
          <w:b/>
          <w:bCs/>
          <w:kern w:val="36"/>
          <w:sz w:val="36"/>
          <w:szCs w:val="36"/>
          <w:lang w:val="es-CO" w:eastAsia="es-CO"/>
        </w:rPr>
        <w:t xml:space="preserve">¿Qué es back </w:t>
      </w:r>
      <w:proofErr w:type="spellStart"/>
      <w:r w:rsidRPr="002A4291">
        <w:rPr>
          <w:rFonts w:ascii="var(--ps-primary-font)" w:eastAsia="Times New Roman" w:hAnsi="var(--ps-primary-font)" w:cs="Times New Roman"/>
          <w:b/>
          <w:bCs/>
          <w:kern w:val="36"/>
          <w:sz w:val="36"/>
          <w:szCs w:val="36"/>
          <w:lang w:val="es-CO" w:eastAsia="es-CO"/>
        </w:rPr>
        <w:t>end</w:t>
      </w:r>
      <w:proofErr w:type="spellEnd"/>
      <w:r w:rsidRPr="002A4291">
        <w:rPr>
          <w:rFonts w:ascii="var(--ps-primary-font)" w:eastAsia="Times New Roman" w:hAnsi="var(--ps-primary-font)" w:cs="Times New Roman"/>
          <w:b/>
          <w:bCs/>
          <w:kern w:val="36"/>
          <w:sz w:val="36"/>
          <w:szCs w:val="36"/>
          <w:lang w:val="es-CO" w:eastAsia="es-CO"/>
        </w:rPr>
        <w:t>? ¿</w:t>
      </w:r>
      <w:proofErr w:type="spellStart"/>
      <w:r w:rsidRPr="002A4291">
        <w:rPr>
          <w:rFonts w:ascii="var(--ps-primary-font)" w:eastAsia="Times New Roman" w:hAnsi="var(--ps-primary-font)" w:cs="Times New Roman"/>
          <w:b/>
          <w:bCs/>
          <w:kern w:val="36"/>
          <w:sz w:val="36"/>
          <w:szCs w:val="36"/>
          <w:lang w:val="es-CO" w:eastAsia="es-CO"/>
        </w:rPr>
        <w:t>Porqué</w:t>
      </w:r>
      <w:proofErr w:type="spellEnd"/>
      <w:r w:rsidRPr="002A4291">
        <w:rPr>
          <w:rFonts w:ascii="var(--ps-primary-font)" w:eastAsia="Times New Roman" w:hAnsi="var(--ps-primary-font)" w:cs="Times New Roman"/>
          <w:b/>
          <w:bCs/>
          <w:kern w:val="36"/>
          <w:sz w:val="36"/>
          <w:szCs w:val="36"/>
          <w:lang w:val="es-CO" w:eastAsia="es-CO"/>
        </w:rPr>
        <w:t xml:space="preserve"> back </w:t>
      </w:r>
      <w:proofErr w:type="spellStart"/>
      <w:r w:rsidRPr="002A4291">
        <w:rPr>
          <w:rFonts w:ascii="var(--ps-primary-font)" w:eastAsia="Times New Roman" w:hAnsi="var(--ps-primary-font)" w:cs="Times New Roman"/>
          <w:b/>
          <w:bCs/>
          <w:kern w:val="36"/>
          <w:sz w:val="36"/>
          <w:szCs w:val="36"/>
          <w:lang w:val="es-CO" w:eastAsia="es-CO"/>
        </w:rPr>
        <w:t>end</w:t>
      </w:r>
      <w:proofErr w:type="spellEnd"/>
      <w:r w:rsidRPr="002A4291">
        <w:rPr>
          <w:rFonts w:ascii="var(--ps-primary-font)" w:eastAsia="Times New Roman" w:hAnsi="var(--ps-primary-font)" w:cs="Times New Roman"/>
          <w:b/>
          <w:bCs/>
          <w:kern w:val="36"/>
          <w:sz w:val="36"/>
          <w:szCs w:val="36"/>
          <w:lang w:val="es-CO" w:eastAsia="es-CO"/>
        </w:rPr>
        <w:t>?</w:t>
      </w:r>
    </w:p>
    <w:p w14:paraId="09741711" w14:textId="77777777" w:rsidR="002A4291" w:rsidRPr="002A4291" w:rsidRDefault="002A4291" w:rsidP="002A4291">
      <w:pPr>
        <w:spacing w:before="100" w:beforeAutospacing="1" w:after="360" w:line="300" w:lineRule="atLeast"/>
        <w:rPr>
          <w:rFonts w:ascii="var(--ps-secondary-font)" w:eastAsia="Times New Roman" w:hAnsi="var(--ps-secondary-font)" w:cs="Times New Roman"/>
          <w:sz w:val="27"/>
          <w:szCs w:val="27"/>
          <w:lang w:val="es-CO" w:eastAsia="es-CO"/>
        </w:rPr>
      </w:pPr>
      <w:r w:rsidRPr="002A4291">
        <w:rPr>
          <w:rFonts w:ascii="var(--ps-secondary-font)" w:eastAsia="Times New Roman" w:hAnsi="var(--ps-secondary-font)" w:cs="Times New Roman"/>
          <w:sz w:val="27"/>
          <w:szCs w:val="27"/>
          <w:lang w:val="es-CO" w:eastAsia="es-CO"/>
        </w:rPr>
        <w:t>Básicamente, cuando hablamos de "detrás de escena", es decir, el servidor y la base de datos que ayudan a entregar información del usuario desde una interfaz, hablamos del </w:t>
      </w:r>
      <w:r w:rsidRPr="002A4291">
        <w:rPr>
          <w:rFonts w:ascii="var(--ps-secondary-font)" w:eastAsia="Times New Roman" w:hAnsi="var(--ps-secondary-font)" w:cs="Times New Roman"/>
          <w:b/>
          <w:bCs/>
          <w:sz w:val="27"/>
          <w:szCs w:val="27"/>
          <w:lang w:val="es-CO" w:eastAsia="es-CO"/>
        </w:rPr>
        <w:t xml:space="preserve">back </w:t>
      </w:r>
      <w:proofErr w:type="spellStart"/>
      <w:r w:rsidRPr="002A4291">
        <w:rPr>
          <w:rFonts w:ascii="var(--ps-secondary-font)" w:eastAsia="Times New Roman" w:hAnsi="var(--ps-secondary-font)" w:cs="Times New Roman"/>
          <w:b/>
          <w:bCs/>
          <w:sz w:val="27"/>
          <w:szCs w:val="27"/>
          <w:lang w:val="es-CO" w:eastAsia="es-CO"/>
        </w:rPr>
        <w:t>end</w:t>
      </w:r>
      <w:proofErr w:type="spellEnd"/>
      <w:r w:rsidRPr="002A4291">
        <w:rPr>
          <w:rFonts w:ascii="var(--ps-secondary-font)" w:eastAsia="Times New Roman" w:hAnsi="var(--ps-secondary-font)" w:cs="Times New Roman"/>
          <w:b/>
          <w:bCs/>
          <w:sz w:val="27"/>
          <w:szCs w:val="27"/>
          <w:lang w:val="es-CO" w:eastAsia="es-CO"/>
        </w:rPr>
        <w:t>.</w:t>
      </w:r>
      <w:r w:rsidRPr="002A4291">
        <w:rPr>
          <w:rFonts w:ascii="var(--ps-secondary-font)" w:eastAsia="Times New Roman" w:hAnsi="var(--ps-secondary-font)" w:cs="Times New Roman"/>
          <w:sz w:val="27"/>
          <w:szCs w:val="27"/>
          <w:lang w:val="es-CO" w:eastAsia="es-CO"/>
        </w:rPr>
        <w:t> Es la parte del sitio o aplicación con la que los usuarios no tienen contacto, sin embargo, resulta una parte fundamental de cualquier aplicación. Si está leyendo este texto, por ejemplo, es una señal de que la comunicación con el servidor fue exitosa y esto probablemente se deba al buen trabajo del programador </w:t>
      </w:r>
      <w:r w:rsidRPr="002A4291">
        <w:rPr>
          <w:rFonts w:ascii="var(--ps-secondary-font)" w:eastAsia="Times New Roman" w:hAnsi="var(--ps-secondary-font)" w:cs="Times New Roman"/>
          <w:b/>
          <w:bCs/>
          <w:sz w:val="27"/>
          <w:szCs w:val="27"/>
          <w:lang w:val="es-CO" w:eastAsia="es-CO"/>
        </w:rPr>
        <w:t>back-</w:t>
      </w:r>
      <w:proofErr w:type="spellStart"/>
      <w:r w:rsidRPr="002A4291">
        <w:rPr>
          <w:rFonts w:ascii="var(--ps-secondary-font)" w:eastAsia="Times New Roman" w:hAnsi="var(--ps-secondary-font)" w:cs="Times New Roman"/>
          <w:b/>
          <w:bCs/>
          <w:sz w:val="27"/>
          <w:szCs w:val="27"/>
          <w:lang w:val="es-CO" w:eastAsia="es-CO"/>
        </w:rPr>
        <w:t>end</w:t>
      </w:r>
      <w:proofErr w:type="spellEnd"/>
      <w:r w:rsidRPr="002A4291">
        <w:rPr>
          <w:rFonts w:ascii="var(--ps-secondary-font)" w:eastAsia="Times New Roman" w:hAnsi="var(--ps-secondary-font)" w:cs="Times New Roman"/>
          <w:b/>
          <w:bCs/>
          <w:sz w:val="27"/>
          <w:szCs w:val="27"/>
          <w:lang w:val="es-CO" w:eastAsia="es-CO"/>
        </w:rPr>
        <w:t>.</w:t>
      </w:r>
      <w:r w:rsidRPr="002A4291">
        <w:rPr>
          <w:rFonts w:ascii="var(--ps-secondary-font)" w:eastAsia="Times New Roman" w:hAnsi="var(--ps-secondary-font)" w:cs="Times New Roman"/>
          <w:sz w:val="27"/>
          <w:szCs w:val="27"/>
          <w:lang w:val="es-CO" w:eastAsia="es-CO"/>
        </w:rPr>
        <w:t> El </w:t>
      </w:r>
      <w:r w:rsidRPr="002A4291">
        <w:rPr>
          <w:rFonts w:ascii="var(--ps-secondary-font)" w:eastAsia="Times New Roman" w:hAnsi="var(--ps-secondary-font)" w:cs="Times New Roman"/>
          <w:b/>
          <w:bCs/>
          <w:sz w:val="27"/>
          <w:szCs w:val="27"/>
          <w:lang w:val="es-CO" w:eastAsia="es-CO"/>
        </w:rPr>
        <w:t xml:space="preserve">back </w:t>
      </w:r>
      <w:proofErr w:type="spellStart"/>
      <w:r w:rsidRPr="002A4291">
        <w:rPr>
          <w:rFonts w:ascii="var(--ps-secondary-font)" w:eastAsia="Times New Roman" w:hAnsi="var(--ps-secondary-font)" w:cs="Times New Roman"/>
          <w:b/>
          <w:bCs/>
          <w:sz w:val="27"/>
          <w:szCs w:val="27"/>
          <w:lang w:val="es-CO" w:eastAsia="es-CO"/>
        </w:rPr>
        <w:t>end</w:t>
      </w:r>
      <w:proofErr w:type="spellEnd"/>
      <w:r w:rsidRPr="002A4291">
        <w:rPr>
          <w:rFonts w:ascii="var(--ps-secondary-font)" w:eastAsia="Times New Roman" w:hAnsi="var(--ps-secondary-font)" w:cs="Times New Roman"/>
          <w:sz w:val="27"/>
          <w:szCs w:val="27"/>
          <w:lang w:val="es-CO" w:eastAsia="es-CO"/>
        </w:rPr>
        <w:t> es la parte de la aplicación que se encarga de toda la lógica para que la misma funcione. Algunas de las funciones que se gestionan en esta parte son:</w:t>
      </w:r>
    </w:p>
    <w:p w14:paraId="45A593E8" w14:textId="77777777" w:rsidR="002A4291" w:rsidRPr="002A4291" w:rsidRDefault="002A4291" w:rsidP="002A4291">
      <w:pPr>
        <w:numPr>
          <w:ilvl w:val="0"/>
          <w:numId w:val="1"/>
        </w:numPr>
        <w:spacing w:before="100" w:beforeAutospacing="1" w:after="120" w:line="495" w:lineRule="atLeast"/>
        <w:rPr>
          <w:rFonts w:ascii="var(--ps-secondary-font)" w:eastAsia="Times New Roman" w:hAnsi="var(--ps-secondary-font)" w:cs="Times New Roman"/>
          <w:color w:val="000000"/>
          <w:sz w:val="27"/>
          <w:szCs w:val="27"/>
          <w:lang w:val="es-CO" w:eastAsia="es-CO"/>
        </w:rPr>
      </w:pPr>
      <w:r w:rsidRPr="002A4291">
        <w:rPr>
          <w:rFonts w:ascii="var(--ps-secondary-font)" w:eastAsia="Times New Roman" w:hAnsi="var(--ps-secondary-font)" w:cs="Times New Roman"/>
          <w:color w:val="000000"/>
          <w:sz w:val="27"/>
          <w:szCs w:val="27"/>
          <w:lang w:val="es-CO" w:eastAsia="es-CO"/>
        </w:rPr>
        <w:t>Las peticiones del </w:t>
      </w:r>
      <w:proofErr w:type="spellStart"/>
      <w:r w:rsidRPr="002A4291">
        <w:rPr>
          <w:rFonts w:ascii="var(--ps-secondary-font)" w:eastAsia="Times New Roman" w:hAnsi="var(--ps-secondary-font)" w:cs="Times New Roman"/>
          <w:b/>
          <w:bCs/>
          <w:color w:val="000000"/>
          <w:sz w:val="27"/>
          <w:szCs w:val="27"/>
          <w:lang w:val="es-CO" w:eastAsia="es-CO"/>
        </w:rPr>
        <w:t>front</w:t>
      </w:r>
      <w:proofErr w:type="spellEnd"/>
      <w:r w:rsidRPr="002A4291">
        <w:rPr>
          <w:rFonts w:ascii="var(--ps-secondary-font)" w:eastAsia="Times New Roman" w:hAnsi="var(--ps-secondary-font)" w:cs="Times New Roman"/>
          <w:b/>
          <w:bCs/>
          <w:color w:val="000000"/>
          <w:sz w:val="27"/>
          <w:szCs w:val="27"/>
          <w:lang w:val="es-CO" w:eastAsia="es-CO"/>
        </w:rPr>
        <w:t xml:space="preserve"> </w:t>
      </w:r>
      <w:proofErr w:type="spellStart"/>
      <w:r w:rsidRPr="002A4291">
        <w:rPr>
          <w:rFonts w:ascii="var(--ps-secondary-font)" w:eastAsia="Times New Roman" w:hAnsi="var(--ps-secondary-font)" w:cs="Times New Roman"/>
          <w:b/>
          <w:bCs/>
          <w:color w:val="000000"/>
          <w:sz w:val="27"/>
          <w:szCs w:val="27"/>
          <w:lang w:val="es-CO" w:eastAsia="es-CO"/>
        </w:rPr>
        <w:t>end</w:t>
      </w:r>
      <w:proofErr w:type="spellEnd"/>
      <w:r w:rsidRPr="002A4291">
        <w:rPr>
          <w:rFonts w:ascii="var(--ps-secondary-font)" w:eastAsia="Times New Roman" w:hAnsi="var(--ps-secondary-font)" w:cs="Times New Roman"/>
          <w:b/>
          <w:bCs/>
          <w:color w:val="000000"/>
          <w:sz w:val="27"/>
          <w:szCs w:val="27"/>
          <w:lang w:val="es-CO" w:eastAsia="es-CO"/>
        </w:rPr>
        <w:t>.</w:t>
      </w:r>
    </w:p>
    <w:p w14:paraId="7C2815FA" w14:textId="77777777" w:rsidR="002A4291" w:rsidRPr="002A4291" w:rsidRDefault="002A4291" w:rsidP="002A4291">
      <w:pPr>
        <w:numPr>
          <w:ilvl w:val="0"/>
          <w:numId w:val="1"/>
        </w:numPr>
        <w:spacing w:before="100" w:beforeAutospacing="1" w:after="120" w:line="495" w:lineRule="atLeast"/>
        <w:rPr>
          <w:rFonts w:ascii="var(--ps-secondary-font)" w:eastAsia="Times New Roman" w:hAnsi="var(--ps-secondary-font)" w:cs="Times New Roman"/>
          <w:color w:val="000000"/>
          <w:sz w:val="27"/>
          <w:szCs w:val="27"/>
          <w:lang w:val="es-CO" w:eastAsia="es-CO"/>
        </w:rPr>
      </w:pPr>
      <w:r w:rsidRPr="002A4291">
        <w:rPr>
          <w:rFonts w:ascii="var(--ps-secondary-font)" w:eastAsia="Times New Roman" w:hAnsi="var(--ps-secondary-font)" w:cs="Times New Roman"/>
          <w:color w:val="000000"/>
          <w:sz w:val="27"/>
          <w:szCs w:val="27"/>
          <w:lang w:val="es-CO" w:eastAsia="es-CO"/>
        </w:rPr>
        <w:t>Lógica de negocio.</w:t>
      </w:r>
    </w:p>
    <w:p w14:paraId="28E00AD6" w14:textId="77777777" w:rsidR="002A4291" w:rsidRPr="002A4291" w:rsidRDefault="002A4291" w:rsidP="002A4291">
      <w:pPr>
        <w:numPr>
          <w:ilvl w:val="0"/>
          <w:numId w:val="1"/>
        </w:numPr>
        <w:spacing w:before="100" w:beforeAutospacing="1" w:after="120" w:line="495" w:lineRule="atLeast"/>
        <w:rPr>
          <w:rFonts w:ascii="var(--ps-secondary-font)" w:eastAsia="Times New Roman" w:hAnsi="var(--ps-secondary-font)" w:cs="Times New Roman"/>
          <w:color w:val="000000"/>
          <w:sz w:val="27"/>
          <w:szCs w:val="27"/>
          <w:lang w:val="es-CO" w:eastAsia="es-CO"/>
        </w:rPr>
      </w:pPr>
      <w:r w:rsidRPr="002A4291">
        <w:rPr>
          <w:rFonts w:ascii="var(--ps-secondary-font)" w:eastAsia="Times New Roman" w:hAnsi="var(--ps-secondary-font)" w:cs="Times New Roman"/>
          <w:color w:val="000000"/>
          <w:sz w:val="27"/>
          <w:szCs w:val="27"/>
          <w:lang w:val="es-CO" w:eastAsia="es-CO"/>
        </w:rPr>
        <w:t>Conexión con </w:t>
      </w:r>
      <w:r w:rsidRPr="002A4291">
        <w:rPr>
          <w:rFonts w:ascii="var(--ps-secondary-font)" w:eastAsia="Times New Roman" w:hAnsi="var(--ps-secondary-font)" w:cs="Times New Roman"/>
          <w:b/>
          <w:bCs/>
          <w:color w:val="000000"/>
          <w:sz w:val="27"/>
          <w:szCs w:val="27"/>
          <w:lang w:val="es-CO" w:eastAsia="es-CO"/>
        </w:rPr>
        <w:t>bases de datos</w:t>
      </w:r>
      <w:r w:rsidRPr="002A4291">
        <w:rPr>
          <w:rFonts w:ascii="var(--ps-secondary-font)" w:eastAsia="Times New Roman" w:hAnsi="var(--ps-secondary-font)" w:cs="Times New Roman"/>
          <w:color w:val="000000"/>
          <w:sz w:val="27"/>
          <w:szCs w:val="27"/>
          <w:lang w:val="es-CO" w:eastAsia="es-CO"/>
        </w:rPr>
        <w:t> (relacionales y no relacionales).</w:t>
      </w:r>
    </w:p>
    <w:p w14:paraId="360C86B0" w14:textId="77777777" w:rsidR="002A4291" w:rsidRPr="002A4291" w:rsidRDefault="002A4291" w:rsidP="002A4291">
      <w:pPr>
        <w:numPr>
          <w:ilvl w:val="0"/>
          <w:numId w:val="1"/>
        </w:numPr>
        <w:spacing w:before="100" w:beforeAutospacing="1" w:after="120" w:line="495" w:lineRule="atLeast"/>
        <w:rPr>
          <w:rFonts w:ascii="var(--ps-secondary-font)" w:eastAsia="Times New Roman" w:hAnsi="var(--ps-secondary-font)" w:cs="Times New Roman"/>
          <w:color w:val="000000"/>
          <w:sz w:val="27"/>
          <w:szCs w:val="27"/>
          <w:lang w:val="es-CO" w:eastAsia="es-CO"/>
        </w:rPr>
      </w:pPr>
      <w:proofErr w:type="spellStart"/>
      <w:r w:rsidRPr="002A4291">
        <w:rPr>
          <w:rFonts w:ascii="var(--ps-secondary-font)" w:eastAsia="Times New Roman" w:hAnsi="var(--ps-secondary-font)" w:cs="Times New Roman"/>
          <w:color w:val="000000"/>
          <w:sz w:val="27"/>
          <w:szCs w:val="27"/>
          <w:lang w:val="es-CO" w:eastAsia="es-CO"/>
        </w:rPr>
        <w:t>Logueo</w:t>
      </w:r>
      <w:proofErr w:type="spellEnd"/>
      <w:r w:rsidRPr="002A4291">
        <w:rPr>
          <w:rFonts w:ascii="var(--ps-secondary-font)" w:eastAsia="Times New Roman" w:hAnsi="var(--ps-secondary-font)" w:cs="Times New Roman"/>
          <w:color w:val="000000"/>
          <w:sz w:val="27"/>
          <w:szCs w:val="27"/>
          <w:lang w:val="es-CO" w:eastAsia="es-CO"/>
        </w:rPr>
        <w:t xml:space="preserve"> de errores, para encontrar luego, más rápidamente las soluciones.</w:t>
      </w:r>
    </w:p>
    <w:p w14:paraId="1997EAB4" w14:textId="77777777" w:rsidR="002A4291" w:rsidRPr="002A4291" w:rsidRDefault="002A4291" w:rsidP="002A4291">
      <w:pPr>
        <w:numPr>
          <w:ilvl w:val="0"/>
          <w:numId w:val="1"/>
        </w:numPr>
        <w:spacing w:before="100" w:beforeAutospacing="1" w:after="120" w:line="495" w:lineRule="atLeast"/>
        <w:rPr>
          <w:rFonts w:ascii="var(--ps-secondary-font)" w:eastAsia="Times New Roman" w:hAnsi="var(--ps-secondary-font)" w:cs="Times New Roman"/>
          <w:color w:val="000000"/>
          <w:sz w:val="27"/>
          <w:szCs w:val="27"/>
          <w:lang w:val="es-CO" w:eastAsia="es-CO"/>
        </w:rPr>
      </w:pPr>
      <w:r w:rsidRPr="002A4291">
        <w:rPr>
          <w:rFonts w:ascii="var(--ps-secondary-font)" w:eastAsia="Times New Roman" w:hAnsi="var(--ps-secondary-font)" w:cs="Times New Roman"/>
          <w:color w:val="000000"/>
          <w:sz w:val="27"/>
          <w:szCs w:val="27"/>
          <w:lang w:val="es-CO" w:eastAsia="es-CO"/>
        </w:rPr>
        <w:t>Uso de librerías del servidor web, por ejemplo, para implementar temas de caché o para comprimir las imágenes de la web.</w:t>
      </w:r>
    </w:p>
    <w:p w14:paraId="7413A9EB" w14:textId="77777777" w:rsidR="002A4291" w:rsidRPr="002A4291" w:rsidRDefault="002A4291" w:rsidP="002A4291">
      <w:pPr>
        <w:numPr>
          <w:ilvl w:val="0"/>
          <w:numId w:val="1"/>
        </w:numPr>
        <w:spacing w:before="100" w:beforeAutospacing="1" w:after="120" w:line="495" w:lineRule="atLeast"/>
        <w:rPr>
          <w:rFonts w:ascii="var(--ps-secondary-font)" w:eastAsia="Times New Roman" w:hAnsi="var(--ps-secondary-font)" w:cs="Times New Roman"/>
          <w:color w:val="000000"/>
          <w:sz w:val="27"/>
          <w:szCs w:val="27"/>
          <w:lang w:val="es-CO" w:eastAsia="es-CO"/>
        </w:rPr>
      </w:pPr>
      <w:r w:rsidRPr="002A4291">
        <w:rPr>
          <w:rFonts w:ascii="var(--ps-secondary-font)" w:eastAsia="Times New Roman" w:hAnsi="var(--ps-secondary-font)" w:cs="Times New Roman"/>
          <w:color w:val="000000"/>
          <w:sz w:val="27"/>
          <w:szCs w:val="27"/>
          <w:lang w:val="es-CO" w:eastAsia="es-CO"/>
        </w:rPr>
        <w:t>La seguridad de los sitios web que gestiona</w:t>
      </w:r>
    </w:p>
    <w:p w14:paraId="316A94DB" w14:textId="77777777" w:rsidR="002A4291" w:rsidRPr="002A4291" w:rsidRDefault="002A4291" w:rsidP="002A4291">
      <w:pPr>
        <w:numPr>
          <w:ilvl w:val="0"/>
          <w:numId w:val="1"/>
        </w:numPr>
        <w:spacing w:before="100" w:beforeAutospacing="1" w:after="120" w:line="495" w:lineRule="atLeast"/>
        <w:rPr>
          <w:rFonts w:ascii="var(--ps-secondary-font)" w:eastAsia="Times New Roman" w:hAnsi="var(--ps-secondary-font)" w:cs="Times New Roman"/>
          <w:color w:val="000000"/>
          <w:sz w:val="27"/>
          <w:szCs w:val="27"/>
          <w:lang w:val="es-CO" w:eastAsia="es-CO"/>
        </w:rPr>
      </w:pPr>
      <w:r w:rsidRPr="002A4291">
        <w:rPr>
          <w:rFonts w:ascii="var(--ps-secondary-font)" w:eastAsia="Times New Roman" w:hAnsi="var(--ps-secondary-font)" w:cs="Times New Roman"/>
          <w:color w:val="000000"/>
          <w:sz w:val="27"/>
          <w:szCs w:val="27"/>
          <w:lang w:val="es-CO" w:eastAsia="es-CO"/>
        </w:rPr>
        <w:t xml:space="preserve">Optimización de los recursos para que las páginas sean </w:t>
      </w:r>
      <w:proofErr w:type="spellStart"/>
      <w:r w:rsidRPr="002A4291">
        <w:rPr>
          <w:rFonts w:ascii="var(--ps-secondary-font)" w:eastAsia="Times New Roman" w:hAnsi="var(--ps-secondary-font)" w:cs="Times New Roman"/>
          <w:color w:val="000000"/>
          <w:sz w:val="27"/>
          <w:szCs w:val="27"/>
          <w:lang w:val="es-CO" w:eastAsia="es-CO"/>
        </w:rPr>
        <w:t>performantes</w:t>
      </w:r>
      <w:proofErr w:type="spellEnd"/>
      <w:r w:rsidRPr="002A4291">
        <w:rPr>
          <w:rFonts w:ascii="var(--ps-secondary-font)" w:eastAsia="Times New Roman" w:hAnsi="var(--ps-secondary-font)" w:cs="Times New Roman"/>
          <w:color w:val="000000"/>
          <w:sz w:val="27"/>
          <w:szCs w:val="27"/>
          <w:lang w:val="es-CO" w:eastAsia="es-CO"/>
        </w:rPr>
        <w:t>.</w:t>
      </w:r>
    </w:p>
    <w:p w14:paraId="60DD7265" w14:textId="77777777" w:rsidR="002A4291" w:rsidRPr="002A4291" w:rsidRDefault="002A4291" w:rsidP="002A4291">
      <w:pPr>
        <w:spacing w:before="100" w:beforeAutospacing="1" w:after="360" w:line="300" w:lineRule="atLeast"/>
        <w:rPr>
          <w:rFonts w:ascii="var(--ps-secondary-font)" w:eastAsia="Times New Roman" w:hAnsi="var(--ps-secondary-font)" w:cs="Times New Roman"/>
          <w:sz w:val="27"/>
          <w:szCs w:val="27"/>
          <w:lang w:val="es-CO" w:eastAsia="es-CO"/>
        </w:rPr>
      </w:pPr>
      <w:r w:rsidRPr="002A4291">
        <w:rPr>
          <w:rFonts w:ascii="var(--ps-secondary-font)" w:eastAsia="Times New Roman" w:hAnsi="var(--ps-secondary-font)" w:cs="Times New Roman"/>
          <w:sz w:val="27"/>
          <w:szCs w:val="27"/>
          <w:lang w:val="es-CO" w:eastAsia="es-CO"/>
        </w:rPr>
        <w:t>Un </w:t>
      </w:r>
      <w:r w:rsidRPr="002A4291">
        <w:rPr>
          <w:rFonts w:ascii="var(--ps-secondary-font)" w:eastAsia="Times New Roman" w:hAnsi="var(--ps-secondary-font)" w:cs="Times New Roman"/>
          <w:b/>
          <w:bCs/>
          <w:sz w:val="27"/>
          <w:szCs w:val="27"/>
          <w:lang w:val="es-CO" w:eastAsia="es-CO"/>
        </w:rPr>
        <w:t xml:space="preserve">back </w:t>
      </w:r>
      <w:proofErr w:type="spellStart"/>
      <w:r w:rsidRPr="002A4291">
        <w:rPr>
          <w:rFonts w:ascii="var(--ps-secondary-font)" w:eastAsia="Times New Roman" w:hAnsi="var(--ps-secondary-font)" w:cs="Times New Roman"/>
          <w:b/>
          <w:bCs/>
          <w:sz w:val="27"/>
          <w:szCs w:val="27"/>
          <w:lang w:val="es-CO" w:eastAsia="es-CO"/>
        </w:rPr>
        <w:t>end</w:t>
      </w:r>
      <w:proofErr w:type="spellEnd"/>
      <w:r w:rsidRPr="002A4291">
        <w:rPr>
          <w:rFonts w:ascii="var(--ps-secondary-font)" w:eastAsia="Times New Roman" w:hAnsi="var(--ps-secondary-font)" w:cs="Times New Roman"/>
          <w:sz w:val="27"/>
          <w:szCs w:val="27"/>
          <w:lang w:val="es-CO" w:eastAsia="es-CO"/>
        </w:rPr>
        <w:t> debe ser capaz de tener una capa de servicios para que el </w:t>
      </w:r>
      <w:proofErr w:type="spellStart"/>
      <w:r w:rsidRPr="002A4291">
        <w:rPr>
          <w:rFonts w:ascii="var(--ps-secondary-font)" w:eastAsia="Times New Roman" w:hAnsi="var(--ps-secondary-font)" w:cs="Times New Roman"/>
          <w:b/>
          <w:bCs/>
          <w:sz w:val="27"/>
          <w:szCs w:val="27"/>
          <w:lang w:val="es-CO" w:eastAsia="es-CO"/>
        </w:rPr>
        <w:t>front</w:t>
      </w:r>
      <w:proofErr w:type="spellEnd"/>
      <w:r w:rsidRPr="002A4291">
        <w:rPr>
          <w:rFonts w:ascii="var(--ps-secondary-font)" w:eastAsia="Times New Roman" w:hAnsi="var(--ps-secondary-font)" w:cs="Times New Roman"/>
          <w:b/>
          <w:bCs/>
          <w:sz w:val="27"/>
          <w:szCs w:val="27"/>
          <w:lang w:val="es-CO" w:eastAsia="es-CO"/>
        </w:rPr>
        <w:t xml:space="preserve"> </w:t>
      </w:r>
      <w:proofErr w:type="spellStart"/>
      <w:r w:rsidRPr="002A4291">
        <w:rPr>
          <w:rFonts w:ascii="var(--ps-secondary-font)" w:eastAsia="Times New Roman" w:hAnsi="var(--ps-secondary-font)" w:cs="Times New Roman"/>
          <w:b/>
          <w:bCs/>
          <w:sz w:val="27"/>
          <w:szCs w:val="27"/>
          <w:lang w:val="es-CO" w:eastAsia="es-CO"/>
        </w:rPr>
        <w:t>end</w:t>
      </w:r>
      <w:proofErr w:type="spellEnd"/>
      <w:r w:rsidRPr="002A4291">
        <w:rPr>
          <w:rFonts w:ascii="var(--ps-secondary-font)" w:eastAsia="Times New Roman" w:hAnsi="var(--ps-secondary-font)" w:cs="Times New Roman"/>
          <w:sz w:val="27"/>
          <w:szCs w:val="27"/>
          <w:lang w:val="es-CO" w:eastAsia="es-CO"/>
        </w:rPr>
        <w:t> pueda consumirla y así poder realizar peticiones. En el desarrollo de esta capa hay que conectarse a una base de datos y definir que le es permitido mostrar al </w:t>
      </w:r>
      <w:proofErr w:type="spellStart"/>
      <w:r w:rsidRPr="002A4291">
        <w:rPr>
          <w:rFonts w:ascii="var(--ps-secondary-font)" w:eastAsia="Times New Roman" w:hAnsi="var(--ps-secondary-font)" w:cs="Times New Roman"/>
          <w:b/>
          <w:bCs/>
          <w:sz w:val="27"/>
          <w:szCs w:val="27"/>
          <w:lang w:val="es-CO" w:eastAsia="es-CO"/>
        </w:rPr>
        <w:t>front</w:t>
      </w:r>
      <w:proofErr w:type="spellEnd"/>
      <w:r w:rsidRPr="002A4291">
        <w:rPr>
          <w:rFonts w:ascii="var(--ps-secondary-font)" w:eastAsia="Times New Roman" w:hAnsi="var(--ps-secondary-font)" w:cs="Times New Roman"/>
          <w:b/>
          <w:bCs/>
          <w:sz w:val="27"/>
          <w:szCs w:val="27"/>
          <w:lang w:val="es-CO" w:eastAsia="es-CO"/>
        </w:rPr>
        <w:t xml:space="preserve"> </w:t>
      </w:r>
      <w:proofErr w:type="spellStart"/>
      <w:r w:rsidRPr="002A4291">
        <w:rPr>
          <w:rFonts w:ascii="var(--ps-secondary-font)" w:eastAsia="Times New Roman" w:hAnsi="var(--ps-secondary-font)" w:cs="Times New Roman"/>
          <w:b/>
          <w:bCs/>
          <w:sz w:val="27"/>
          <w:szCs w:val="27"/>
          <w:lang w:val="es-CO" w:eastAsia="es-CO"/>
        </w:rPr>
        <w:t>end</w:t>
      </w:r>
      <w:proofErr w:type="spellEnd"/>
      <w:r w:rsidRPr="002A4291">
        <w:rPr>
          <w:rFonts w:ascii="var(--ps-secondary-font)" w:eastAsia="Times New Roman" w:hAnsi="var(--ps-secondary-font)" w:cs="Times New Roman"/>
          <w:b/>
          <w:bCs/>
          <w:sz w:val="27"/>
          <w:szCs w:val="27"/>
          <w:lang w:val="es-CO" w:eastAsia="es-CO"/>
        </w:rPr>
        <w:t>.</w:t>
      </w:r>
    </w:p>
    <w:p w14:paraId="5ABFB29A" w14:textId="77777777" w:rsidR="002A4291" w:rsidRDefault="002A4291" w:rsidP="002A4291">
      <w:pPr>
        <w:pStyle w:val="Ttulo3"/>
        <w:spacing w:before="0" w:after="360"/>
        <w:rPr>
          <w:rFonts w:ascii="var(--ps-primary-font)" w:hAnsi="var(--ps-primary-font)"/>
          <w:lang w:val="es-CO"/>
        </w:rPr>
      </w:pPr>
      <w:r>
        <w:rPr>
          <w:rFonts w:ascii="var(--ps-primary-font)" w:hAnsi="var(--ps-primary-font)"/>
        </w:rPr>
        <w:t>Para concluir</w:t>
      </w:r>
    </w:p>
    <w:p w14:paraId="0733A008" w14:textId="77777777" w:rsidR="002A4291" w:rsidRDefault="002A4291" w:rsidP="002A4291">
      <w:pPr>
        <w:pStyle w:val="NormalWeb"/>
        <w:spacing w:after="360" w:afterAutospacing="0" w:line="300" w:lineRule="atLeast"/>
        <w:rPr>
          <w:rFonts w:ascii="var(--ps-secondary-font)" w:hAnsi="var(--ps-secondary-font)"/>
          <w:sz w:val="27"/>
          <w:szCs w:val="27"/>
        </w:rPr>
      </w:pPr>
      <w:r>
        <w:rPr>
          <w:rFonts w:ascii="var(--ps-secondary-font)" w:hAnsi="var(--ps-secondary-font)"/>
          <w:sz w:val="27"/>
          <w:szCs w:val="27"/>
        </w:rPr>
        <w:t>Tal como pudimos dar cuenta, </w:t>
      </w:r>
      <w:proofErr w:type="spellStart"/>
      <w:r>
        <w:rPr>
          <w:rStyle w:val="Textoennegrita"/>
          <w:rFonts w:ascii="var(--ps-secondary-font)" w:eastAsiaTheme="majorEastAsia" w:hAnsi="var(--ps-secondary-font)"/>
          <w:sz w:val="27"/>
          <w:szCs w:val="27"/>
        </w:rPr>
        <w:t>JUnit</w:t>
      </w:r>
      <w:proofErr w:type="spellEnd"/>
      <w:r>
        <w:rPr>
          <w:rFonts w:ascii="var(--ps-secondary-font)" w:hAnsi="var(--ps-secondary-font)"/>
          <w:sz w:val="27"/>
          <w:szCs w:val="27"/>
        </w:rPr>
        <w:t xml:space="preserve"> provee una gran variedad de </w:t>
      </w:r>
      <w:proofErr w:type="spellStart"/>
      <w:r>
        <w:rPr>
          <w:rFonts w:ascii="var(--ps-secondary-font)" w:hAnsi="var(--ps-secondary-font)"/>
          <w:sz w:val="27"/>
          <w:szCs w:val="27"/>
        </w:rPr>
        <w:t>assertions</w:t>
      </w:r>
      <w:proofErr w:type="spellEnd"/>
      <w:r>
        <w:rPr>
          <w:rFonts w:ascii="var(--ps-secondary-font)" w:hAnsi="var(--ps-secondary-font)"/>
          <w:sz w:val="27"/>
          <w:szCs w:val="27"/>
        </w:rPr>
        <w:t xml:space="preserve"> que se encuentran ubicadas en </w:t>
      </w:r>
      <w:proofErr w:type="spellStart"/>
      <w:proofErr w:type="gramStart"/>
      <w:r>
        <w:rPr>
          <w:rFonts w:ascii="var(--ps-secondary-font)" w:hAnsi="var(--ps-secondary-font)"/>
          <w:sz w:val="27"/>
          <w:szCs w:val="27"/>
        </w:rPr>
        <w:t>org.junit.jupirter.api.Assertions</w:t>
      </w:r>
      <w:proofErr w:type="spellEnd"/>
      <w:proofErr w:type="gramEnd"/>
      <w:r>
        <w:rPr>
          <w:rFonts w:ascii="var(--ps-secondary-font)" w:hAnsi="var(--ps-secondary-font)"/>
          <w:sz w:val="27"/>
          <w:szCs w:val="27"/>
        </w:rPr>
        <w:t>, por ejemplo:</w:t>
      </w:r>
    </w:p>
    <w:p w14:paraId="628EFD77" w14:textId="77777777" w:rsidR="002A4291" w:rsidRDefault="002A4291" w:rsidP="002A4291">
      <w:pPr>
        <w:numPr>
          <w:ilvl w:val="0"/>
          <w:numId w:val="2"/>
        </w:numPr>
        <w:spacing w:before="100" w:beforeAutospacing="1" w:after="120" w:line="495" w:lineRule="atLeast"/>
        <w:rPr>
          <w:rFonts w:ascii="var(--ps-secondary-font)" w:hAnsi="var(--ps-secondary-font)"/>
          <w:color w:val="000000"/>
          <w:sz w:val="27"/>
          <w:szCs w:val="27"/>
        </w:rPr>
      </w:pPr>
      <w:proofErr w:type="spellStart"/>
      <w:r>
        <w:rPr>
          <w:rFonts w:ascii="var(--ps-secondary-font)" w:hAnsi="var(--ps-secondary-font)"/>
          <w:color w:val="000000"/>
          <w:sz w:val="27"/>
          <w:szCs w:val="27"/>
        </w:rPr>
        <w:lastRenderedPageBreak/>
        <w:t>assertArrayEquals</w:t>
      </w:r>
      <w:proofErr w:type="spellEnd"/>
    </w:p>
    <w:p w14:paraId="229E9EAA" w14:textId="77777777" w:rsidR="002A4291" w:rsidRDefault="002A4291" w:rsidP="002A4291">
      <w:pPr>
        <w:numPr>
          <w:ilvl w:val="0"/>
          <w:numId w:val="2"/>
        </w:numPr>
        <w:spacing w:before="100" w:beforeAutospacing="1" w:after="120" w:line="495" w:lineRule="atLeast"/>
        <w:rPr>
          <w:rFonts w:ascii="var(--ps-secondary-font)" w:hAnsi="var(--ps-secondary-font)"/>
          <w:color w:val="000000"/>
          <w:sz w:val="27"/>
          <w:szCs w:val="27"/>
        </w:rPr>
      </w:pPr>
      <w:proofErr w:type="spellStart"/>
      <w:r>
        <w:rPr>
          <w:rFonts w:ascii="var(--ps-secondary-font)" w:hAnsi="var(--ps-secondary-font)"/>
          <w:color w:val="000000"/>
          <w:sz w:val="27"/>
          <w:szCs w:val="27"/>
        </w:rPr>
        <w:t>assertEquals</w:t>
      </w:r>
      <w:proofErr w:type="spellEnd"/>
    </w:p>
    <w:p w14:paraId="3A39B0D5" w14:textId="77777777" w:rsidR="002A4291" w:rsidRDefault="002A4291" w:rsidP="002A4291">
      <w:pPr>
        <w:numPr>
          <w:ilvl w:val="0"/>
          <w:numId w:val="2"/>
        </w:numPr>
        <w:spacing w:before="100" w:beforeAutospacing="1" w:after="120" w:line="495" w:lineRule="atLeast"/>
        <w:rPr>
          <w:rFonts w:ascii="var(--ps-secondary-font)" w:hAnsi="var(--ps-secondary-font)"/>
          <w:color w:val="000000"/>
          <w:sz w:val="27"/>
          <w:szCs w:val="27"/>
        </w:rPr>
      </w:pPr>
      <w:proofErr w:type="spellStart"/>
      <w:r>
        <w:rPr>
          <w:rFonts w:ascii="var(--ps-secondary-font)" w:hAnsi="var(--ps-secondary-font)"/>
          <w:color w:val="000000"/>
          <w:sz w:val="27"/>
          <w:szCs w:val="27"/>
        </w:rPr>
        <w:t>assertTrue</w:t>
      </w:r>
      <w:proofErr w:type="spellEnd"/>
      <w:r>
        <w:rPr>
          <w:rFonts w:ascii="var(--ps-secondary-font)" w:hAnsi="var(--ps-secondary-font)"/>
          <w:color w:val="000000"/>
          <w:sz w:val="27"/>
          <w:szCs w:val="27"/>
        </w:rPr>
        <w:t xml:space="preserve"> and </w:t>
      </w:r>
      <w:proofErr w:type="spellStart"/>
      <w:r>
        <w:rPr>
          <w:rFonts w:ascii="var(--ps-secondary-font)" w:hAnsi="var(--ps-secondary-font)"/>
          <w:color w:val="000000"/>
          <w:sz w:val="27"/>
          <w:szCs w:val="27"/>
        </w:rPr>
        <w:t>assertFalse</w:t>
      </w:r>
      <w:proofErr w:type="spellEnd"/>
    </w:p>
    <w:p w14:paraId="5241A362" w14:textId="77777777" w:rsidR="002A4291" w:rsidRDefault="002A4291" w:rsidP="002A4291">
      <w:pPr>
        <w:numPr>
          <w:ilvl w:val="0"/>
          <w:numId w:val="2"/>
        </w:numPr>
        <w:spacing w:before="100" w:beforeAutospacing="1" w:after="120" w:line="495" w:lineRule="atLeast"/>
        <w:rPr>
          <w:rFonts w:ascii="var(--ps-secondary-font)" w:hAnsi="var(--ps-secondary-font)"/>
          <w:color w:val="000000"/>
          <w:sz w:val="27"/>
          <w:szCs w:val="27"/>
        </w:rPr>
      </w:pPr>
      <w:proofErr w:type="spellStart"/>
      <w:r>
        <w:rPr>
          <w:rFonts w:ascii="var(--ps-secondary-font)" w:hAnsi="var(--ps-secondary-font)"/>
          <w:color w:val="000000"/>
          <w:sz w:val="27"/>
          <w:szCs w:val="27"/>
        </w:rPr>
        <w:t>assertNull</w:t>
      </w:r>
      <w:proofErr w:type="spellEnd"/>
      <w:r>
        <w:rPr>
          <w:rFonts w:ascii="var(--ps-secondary-font)" w:hAnsi="var(--ps-secondary-font)"/>
          <w:color w:val="000000"/>
          <w:sz w:val="27"/>
          <w:szCs w:val="27"/>
        </w:rPr>
        <w:t xml:space="preserve"> and </w:t>
      </w:r>
      <w:proofErr w:type="spellStart"/>
      <w:r>
        <w:rPr>
          <w:rFonts w:ascii="var(--ps-secondary-font)" w:hAnsi="var(--ps-secondary-font)"/>
          <w:color w:val="000000"/>
          <w:sz w:val="27"/>
          <w:szCs w:val="27"/>
        </w:rPr>
        <w:t>assertNotNull</w:t>
      </w:r>
      <w:proofErr w:type="spellEnd"/>
    </w:p>
    <w:p w14:paraId="3B25D5CC" w14:textId="77777777" w:rsidR="002A4291" w:rsidRDefault="002A4291" w:rsidP="002A4291">
      <w:pPr>
        <w:numPr>
          <w:ilvl w:val="0"/>
          <w:numId w:val="2"/>
        </w:numPr>
        <w:spacing w:before="100" w:beforeAutospacing="1" w:after="120" w:line="495" w:lineRule="atLeast"/>
        <w:rPr>
          <w:rFonts w:ascii="var(--ps-secondary-font)" w:hAnsi="var(--ps-secondary-font)"/>
          <w:color w:val="000000"/>
          <w:sz w:val="27"/>
          <w:szCs w:val="27"/>
        </w:rPr>
      </w:pPr>
      <w:proofErr w:type="spellStart"/>
      <w:r>
        <w:rPr>
          <w:rFonts w:ascii="var(--ps-secondary-font)" w:hAnsi="var(--ps-secondary-font)"/>
          <w:color w:val="000000"/>
          <w:sz w:val="27"/>
          <w:szCs w:val="27"/>
        </w:rPr>
        <w:t>assertSame</w:t>
      </w:r>
      <w:proofErr w:type="spellEnd"/>
      <w:r>
        <w:rPr>
          <w:rFonts w:ascii="var(--ps-secondary-font)" w:hAnsi="var(--ps-secondary-font)"/>
          <w:color w:val="000000"/>
          <w:sz w:val="27"/>
          <w:szCs w:val="27"/>
        </w:rPr>
        <w:t xml:space="preserve"> and </w:t>
      </w:r>
      <w:proofErr w:type="spellStart"/>
      <w:r>
        <w:rPr>
          <w:rFonts w:ascii="var(--ps-secondary-font)" w:hAnsi="var(--ps-secondary-font)"/>
          <w:color w:val="000000"/>
          <w:sz w:val="27"/>
          <w:szCs w:val="27"/>
        </w:rPr>
        <w:t>assertNotSame</w:t>
      </w:r>
      <w:proofErr w:type="spellEnd"/>
    </w:p>
    <w:p w14:paraId="3587BBDE" w14:textId="77777777" w:rsidR="002A4291" w:rsidRDefault="002A4291" w:rsidP="002A4291">
      <w:pPr>
        <w:numPr>
          <w:ilvl w:val="0"/>
          <w:numId w:val="2"/>
        </w:numPr>
        <w:spacing w:before="100" w:beforeAutospacing="1" w:after="120" w:line="495" w:lineRule="atLeast"/>
        <w:rPr>
          <w:rFonts w:ascii="var(--ps-secondary-font)" w:hAnsi="var(--ps-secondary-font)"/>
          <w:color w:val="000000"/>
          <w:sz w:val="27"/>
          <w:szCs w:val="27"/>
        </w:rPr>
      </w:pPr>
      <w:proofErr w:type="spellStart"/>
      <w:r>
        <w:rPr>
          <w:rFonts w:ascii="var(--ps-secondary-font)" w:hAnsi="var(--ps-secondary-font)"/>
          <w:color w:val="000000"/>
          <w:sz w:val="27"/>
          <w:szCs w:val="27"/>
        </w:rPr>
        <w:t>assertAll</w:t>
      </w:r>
      <w:proofErr w:type="spellEnd"/>
    </w:p>
    <w:p w14:paraId="333EF570" w14:textId="77777777" w:rsidR="002A4291" w:rsidRDefault="002A4291" w:rsidP="002A4291">
      <w:pPr>
        <w:numPr>
          <w:ilvl w:val="0"/>
          <w:numId w:val="2"/>
        </w:numPr>
        <w:spacing w:before="100" w:beforeAutospacing="1" w:after="120" w:line="495" w:lineRule="atLeast"/>
        <w:rPr>
          <w:rFonts w:ascii="var(--ps-secondary-font)" w:hAnsi="var(--ps-secondary-font)"/>
          <w:color w:val="000000"/>
          <w:sz w:val="27"/>
          <w:szCs w:val="27"/>
        </w:rPr>
      </w:pPr>
      <w:proofErr w:type="spellStart"/>
      <w:r>
        <w:rPr>
          <w:rFonts w:ascii="var(--ps-secondary-font)" w:hAnsi="var(--ps-secondary-font)"/>
          <w:color w:val="000000"/>
          <w:sz w:val="27"/>
          <w:szCs w:val="27"/>
        </w:rPr>
        <w:t>assertNotEquals</w:t>
      </w:r>
      <w:proofErr w:type="spellEnd"/>
    </w:p>
    <w:p w14:paraId="115A8F99" w14:textId="77777777" w:rsidR="002A4291" w:rsidRDefault="002A4291" w:rsidP="002A4291">
      <w:pPr>
        <w:numPr>
          <w:ilvl w:val="0"/>
          <w:numId w:val="2"/>
        </w:numPr>
        <w:spacing w:before="100" w:beforeAutospacing="1" w:after="120" w:line="495" w:lineRule="atLeast"/>
        <w:rPr>
          <w:rFonts w:ascii="var(--ps-secondary-font)" w:hAnsi="var(--ps-secondary-font)"/>
          <w:color w:val="000000"/>
          <w:sz w:val="27"/>
          <w:szCs w:val="27"/>
        </w:rPr>
      </w:pPr>
      <w:proofErr w:type="spellStart"/>
      <w:r>
        <w:rPr>
          <w:rFonts w:ascii="var(--ps-secondary-font)" w:hAnsi="var(--ps-secondary-font)"/>
          <w:color w:val="000000"/>
          <w:sz w:val="27"/>
          <w:szCs w:val="27"/>
        </w:rPr>
        <w:t>assertIterableEquals</w:t>
      </w:r>
      <w:proofErr w:type="spellEnd"/>
    </w:p>
    <w:p w14:paraId="5A43A61D" w14:textId="77777777" w:rsidR="002A4291" w:rsidRDefault="002A4291" w:rsidP="002A4291">
      <w:pPr>
        <w:numPr>
          <w:ilvl w:val="0"/>
          <w:numId w:val="2"/>
        </w:numPr>
        <w:spacing w:before="100" w:beforeAutospacing="1" w:after="120" w:line="495" w:lineRule="atLeast"/>
        <w:rPr>
          <w:rFonts w:ascii="var(--ps-secondary-font)" w:hAnsi="var(--ps-secondary-font)"/>
          <w:color w:val="000000"/>
          <w:sz w:val="27"/>
          <w:szCs w:val="27"/>
        </w:rPr>
      </w:pPr>
      <w:proofErr w:type="spellStart"/>
      <w:r>
        <w:rPr>
          <w:rFonts w:ascii="var(--ps-secondary-font)" w:hAnsi="var(--ps-secondary-font)"/>
          <w:color w:val="000000"/>
          <w:sz w:val="27"/>
          <w:szCs w:val="27"/>
        </w:rPr>
        <w:t>assertThrows</w:t>
      </w:r>
      <w:proofErr w:type="spellEnd"/>
    </w:p>
    <w:p w14:paraId="704895F3" w14:textId="77777777" w:rsidR="002A4291" w:rsidRDefault="002A4291" w:rsidP="002A4291">
      <w:pPr>
        <w:numPr>
          <w:ilvl w:val="0"/>
          <w:numId w:val="2"/>
        </w:numPr>
        <w:spacing w:before="100" w:beforeAutospacing="1" w:after="120" w:line="495" w:lineRule="atLeast"/>
        <w:rPr>
          <w:rFonts w:ascii="var(--ps-secondary-font)" w:hAnsi="var(--ps-secondary-font)"/>
          <w:color w:val="000000"/>
          <w:sz w:val="27"/>
          <w:szCs w:val="27"/>
        </w:rPr>
      </w:pPr>
      <w:proofErr w:type="spellStart"/>
      <w:r>
        <w:rPr>
          <w:rFonts w:ascii="var(--ps-secondary-font)" w:hAnsi="var(--ps-secondary-font)"/>
          <w:color w:val="000000"/>
          <w:sz w:val="27"/>
          <w:szCs w:val="27"/>
        </w:rPr>
        <w:t>assertTimeout</w:t>
      </w:r>
      <w:proofErr w:type="spellEnd"/>
      <w:r>
        <w:rPr>
          <w:rFonts w:ascii="var(--ps-secondary-font)" w:hAnsi="var(--ps-secondary-font)"/>
          <w:color w:val="000000"/>
          <w:sz w:val="27"/>
          <w:szCs w:val="27"/>
        </w:rPr>
        <w:t xml:space="preserve"> and </w:t>
      </w:r>
      <w:proofErr w:type="spellStart"/>
      <w:r>
        <w:rPr>
          <w:rFonts w:ascii="var(--ps-secondary-font)" w:hAnsi="var(--ps-secondary-font)"/>
          <w:color w:val="000000"/>
          <w:sz w:val="27"/>
          <w:szCs w:val="27"/>
        </w:rPr>
        <w:t>assertTimeoutPreemptively</w:t>
      </w:r>
      <w:proofErr w:type="spellEnd"/>
    </w:p>
    <w:p w14:paraId="2BAD8F4D" w14:textId="77777777" w:rsidR="002A4291" w:rsidRDefault="002A4291" w:rsidP="002A4291">
      <w:pPr>
        <w:numPr>
          <w:ilvl w:val="0"/>
          <w:numId w:val="2"/>
        </w:numPr>
        <w:spacing w:before="100" w:beforeAutospacing="1" w:after="120" w:line="495" w:lineRule="atLeast"/>
        <w:rPr>
          <w:rFonts w:ascii="var(--ps-secondary-font)" w:hAnsi="var(--ps-secondary-font)"/>
          <w:color w:val="000000"/>
          <w:sz w:val="27"/>
          <w:szCs w:val="27"/>
        </w:rPr>
      </w:pPr>
      <w:proofErr w:type="spellStart"/>
      <w:r>
        <w:rPr>
          <w:rFonts w:ascii="var(--ps-secondary-font)" w:hAnsi="var(--ps-secondary-font)"/>
          <w:color w:val="000000"/>
          <w:sz w:val="27"/>
          <w:szCs w:val="27"/>
        </w:rPr>
        <w:t>assertLinesMatch</w:t>
      </w:r>
      <w:proofErr w:type="spellEnd"/>
    </w:p>
    <w:p w14:paraId="3C5F58E9" w14:textId="77777777" w:rsidR="002A4291" w:rsidRDefault="002A4291" w:rsidP="002A4291">
      <w:pPr>
        <w:pStyle w:val="HTMLconformatoprevio"/>
        <w:spacing w:line="300" w:lineRule="atLeast"/>
        <w:rPr>
          <w:rStyle w:val="CdigoHTML"/>
          <w:rFonts w:ascii="var(--ps-atom-font)" w:hAnsi="var(--ps-atom-font)"/>
          <w:color w:val="000000"/>
          <w:sz w:val="24"/>
          <w:szCs w:val="24"/>
        </w:rPr>
      </w:pPr>
      <w:r>
        <w:rPr>
          <w:color w:val="000000"/>
        </w:rPr>
        <w:t xml:space="preserve">    </w:t>
      </w:r>
    </w:p>
    <w:p w14:paraId="30E2B79D" w14:textId="77777777" w:rsidR="002A4291" w:rsidRDefault="002A4291" w:rsidP="002A4291">
      <w:pPr>
        <w:pStyle w:val="HTMLconformatoprevio"/>
        <w:spacing w:line="300" w:lineRule="atLeast"/>
        <w:rPr>
          <w:rStyle w:val="CdigoHTML"/>
          <w:rFonts w:ascii="var(--ps-atom-font)" w:hAnsi="var(--ps-atom-font)"/>
          <w:color w:val="000000"/>
          <w:sz w:val="24"/>
          <w:szCs w:val="24"/>
        </w:rPr>
      </w:pPr>
      <w:proofErr w:type="spellStart"/>
      <w:r>
        <w:rPr>
          <w:rStyle w:val="hljs-title"/>
          <w:rFonts w:ascii="var(--ps-atom-font)" w:hAnsi="var(--ps-atom-font)"/>
          <w:color w:val="000000"/>
          <w:sz w:val="24"/>
          <w:szCs w:val="24"/>
        </w:rPr>
        <w:t>assertEquals</w:t>
      </w:r>
      <w:proofErr w:type="spellEnd"/>
      <w:r>
        <w:rPr>
          <w:rStyle w:val="CdigoHTML"/>
          <w:rFonts w:ascii="var(--ps-atom-font)" w:hAnsi="var(--ps-atom-font)"/>
          <w:color w:val="000000"/>
          <w:sz w:val="24"/>
          <w:szCs w:val="24"/>
        </w:rPr>
        <w:t>(</w:t>
      </w:r>
      <w:r>
        <w:rPr>
          <w:rStyle w:val="hljs-number"/>
          <w:rFonts w:ascii="var(--ps-atom-font)" w:hAnsi="var(--ps-atom-font)"/>
          <w:color w:val="000000"/>
          <w:sz w:val="24"/>
          <w:szCs w:val="24"/>
        </w:rPr>
        <w:t>4</w:t>
      </w:r>
      <w:r>
        <w:rPr>
          <w:rStyle w:val="CdigoHTML"/>
          <w:rFonts w:ascii="var(--ps-atom-font)" w:hAnsi="var(--ps-atom-font)"/>
          <w:color w:val="000000"/>
          <w:sz w:val="24"/>
          <w:szCs w:val="24"/>
        </w:rPr>
        <w:t xml:space="preserve">, </w:t>
      </w:r>
      <w:r>
        <w:rPr>
          <w:rStyle w:val="hljs-number"/>
          <w:rFonts w:ascii="var(--ps-atom-font)" w:hAnsi="var(--ps-atom-font)"/>
          <w:color w:val="000000"/>
          <w:sz w:val="24"/>
          <w:szCs w:val="24"/>
        </w:rPr>
        <w:t>4</w:t>
      </w:r>
      <w:r>
        <w:rPr>
          <w:rStyle w:val="CdigoHTML"/>
          <w:rFonts w:ascii="var(--ps-atom-font)" w:hAnsi="var(--ps-atom-font)"/>
          <w:color w:val="000000"/>
          <w:sz w:val="24"/>
          <w:szCs w:val="24"/>
        </w:rPr>
        <w:t>);</w:t>
      </w:r>
    </w:p>
    <w:p w14:paraId="04AADB21" w14:textId="77777777" w:rsidR="002A4291" w:rsidRDefault="002A4291" w:rsidP="002A4291">
      <w:pPr>
        <w:pStyle w:val="HTMLconformatoprevio"/>
        <w:spacing w:line="300" w:lineRule="atLeast"/>
        <w:rPr>
          <w:rStyle w:val="CdigoHTML"/>
          <w:rFonts w:ascii="var(--ps-atom-font)" w:hAnsi="var(--ps-atom-font)"/>
          <w:color w:val="000000"/>
          <w:sz w:val="24"/>
          <w:szCs w:val="24"/>
        </w:rPr>
      </w:pPr>
      <w:proofErr w:type="spellStart"/>
      <w:r>
        <w:rPr>
          <w:rStyle w:val="hljs-title"/>
          <w:rFonts w:ascii="var(--ps-atom-font)" w:hAnsi="var(--ps-atom-font)"/>
          <w:color w:val="000000"/>
          <w:sz w:val="24"/>
          <w:szCs w:val="24"/>
        </w:rPr>
        <w:t>assertNotEquals</w:t>
      </w:r>
      <w:proofErr w:type="spellEnd"/>
      <w:r>
        <w:rPr>
          <w:rStyle w:val="CdigoHTML"/>
          <w:rFonts w:ascii="var(--ps-atom-font)" w:hAnsi="var(--ps-atom-font)"/>
          <w:color w:val="000000"/>
          <w:sz w:val="24"/>
          <w:szCs w:val="24"/>
        </w:rPr>
        <w:t>(</w:t>
      </w:r>
      <w:r>
        <w:rPr>
          <w:rStyle w:val="hljs-number"/>
          <w:rFonts w:ascii="var(--ps-atom-font)" w:hAnsi="var(--ps-atom-font)"/>
          <w:color w:val="000000"/>
          <w:sz w:val="24"/>
          <w:szCs w:val="24"/>
        </w:rPr>
        <w:t>3</w:t>
      </w:r>
      <w:r>
        <w:rPr>
          <w:rStyle w:val="CdigoHTML"/>
          <w:rFonts w:ascii="var(--ps-atom-font)" w:hAnsi="var(--ps-atom-font)"/>
          <w:color w:val="000000"/>
          <w:sz w:val="24"/>
          <w:szCs w:val="24"/>
        </w:rPr>
        <w:t xml:space="preserve">, </w:t>
      </w:r>
      <w:r>
        <w:rPr>
          <w:rStyle w:val="hljs-number"/>
          <w:rFonts w:ascii="var(--ps-atom-font)" w:hAnsi="var(--ps-atom-font)"/>
          <w:color w:val="000000"/>
          <w:sz w:val="24"/>
          <w:szCs w:val="24"/>
        </w:rPr>
        <w:t>4</w:t>
      </w:r>
      <w:r>
        <w:rPr>
          <w:rStyle w:val="CdigoHTML"/>
          <w:rFonts w:ascii="var(--ps-atom-font)" w:hAnsi="var(--ps-atom-font)"/>
          <w:color w:val="000000"/>
          <w:sz w:val="24"/>
          <w:szCs w:val="24"/>
        </w:rPr>
        <w:t>);</w:t>
      </w:r>
    </w:p>
    <w:p w14:paraId="29A53357" w14:textId="77777777" w:rsidR="002A4291" w:rsidRDefault="002A4291" w:rsidP="002A4291">
      <w:pPr>
        <w:pStyle w:val="HTMLconformatoprevio"/>
        <w:spacing w:line="300" w:lineRule="atLeast"/>
        <w:rPr>
          <w:rStyle w:val="CdigoHTML"/>
          <w:rFonts w:ascii="var(--ps-atom-font)" w:hAnsi="var(--ps-atom-font)"/>
          <w:color w:val="000000"/>
          <w:sz w:val="24"/>
          <w:szCs w:val="24"/>
        </w:rPr>
      </w:pPr>
      <w:proofErr w:type="spellStart"/>
      <w:r>
        <w:rPr>
          <w:rStyle w:val="hljs-title"/>
          <w:rFonts w:ascii="var(--ps-atom-font)" w:hAnsi="var(--ps-atom-font)"/>
          <w:color w:val="000000"/>
          <w:sz w:val="24"/>
          <w:szCs w:val="24"/>
        </w:rPr>
        <w:t>assertTrue</w:t>
      </w:r>
      <w:proofErr w:type="spellEnd"/>
      <w:r>
        <w:rPr>
          <w:rStyle w:val="CdigoHTML"/>
          <w:rFonts w:ascii="var(--ps-atom-font)" w:hAnsi="var(--ps-atom-font)"/>
          <w:color w:val="000000"/>
          <w:sz w:val="24"/>
          <w:szCs w:val="24"/>
        </w:rPr>
        <w:t>(</w:t>
      </w:r>
      <w:r>
        <w:rPr>
          <w:rStyle w:val="hljs-literal"/>
          <w:rFonts w:ascii="var(--ps-atom-font)" w:hAnsi="var(--ps-atom-font)"/>
          <w:color w:val="000000"/>
          <w:sz w:val="24"/>
          <w:szCs w:val="24"/>
        </w:rPr>
        <w:t>true</w:t>
      </w:r>
      <w:r>
        <w:rPr>
          <w:rStyle w:val="CdigoHTML"/>
          <w:rFonts w:ascii="var(--ps-atom-font)" w:hAnsi="var(--ps-atom-font)"/>
          <w:color w:val="000000"/>
          <w:sz w:val="24"/>
          <w:szCs w:val="24"/>
        </w:rPr>
        <w:t>);</w:t>
      </w:r>
    </w:p>
    <w:p w14:paraId="41AF6CD8" w14:textId="77777777" w:rsidR="002A4291" w:rsidRDefault="002A4291" w:rsidP="002A4291">
      <w:pPr>
        <w:pStyle w:val="HTMLconformatoprevio"/>
        <w:spacing w:line="300" w:lineRule="atLeast"/>
        <w:rPr>
          <w:rStyle w:val="CdigoHTML"/>
          <w:rFonts w:ascii="var(--ps-atom-font)" w:hAnsi="var(--ps-atom-font)"/>
          <w:color w:val="000000"/>
          <w:sz w:val="24"/>
          <w:szCs w:val="24"/>
        </w:rPr>
      </w:pPr>
      <w:proofErr w:type="spellStart"/>
      <w:r>
        <w:rPr>
          <w:rStyle w:val="hljs-title"/>
          <w:rFonts w:ascii="var(--ps-atom-font)" w:hAnsi="var(--ps-atom-font)"/>
          <w:color w:val="000000"/>
          <w:sz w:val="24"/>
          <w:szCs w:val="24"/>
        </w:rPr>
        <w:t>assertFalse</w:t>
      </w:r>
      <w:proofErr w:type="spellEnd"/>
      <w:r>
        <w:rPr>
          <w:rStyle w:val="CdigoHTML"/>
          <w:rFonts w:ascii="var(--ps-atom-font)" w:hAnsi="var(--ps-atom-font)"/>
          <w:color w:val="000000"/>
          <w:sz w:val="24"/>
          <w:szCs w:val="24"/>
        </w:rPr>
        <w:t>(</w:t>
      </w:r>
      <w:r>
        <w:rPr>
          <w:rStyle w:val="hljs-literal"/>
          <w:rFonts w:ascii="var(--ps-atom-font)" w:hAnsi="var(--ps-atom-font)"/>
          <w:color w:val="000000"/>
          <w:sz w:val="24"/>
          <w:szCs w:val="24"/>
        </w:rPr>
        <w:t>false</w:t>
      </w:r>
      <w:r>
        <w:rPr>
          <w:rStyle w:val="CdigoHTML"/>
          <w:rFonts w:ascii="var(--ps-atom-font)" w:hAnsi="var(--ps-atom-font)"/>
          <w:color w:val="000000"/>
          <w:sz w:val="24"/>
          <w:szCs w:val="24"/>
        </w:rPr>
        <w:t>);</w:t>
      </w:r>
    </w:p>
    <w:p w14:paraId="01EF64F4" w14:textId="77777777" w:rsidR="002A4291" w:rsidRDefault="002A4291" w:rsidP="002A4291">
      <w:pPr>
        <w:pStyle w:val="HTMLconformatoprevio"/>
        <w:spacing w:line="300" w:lineRule="atLeast"/>
        <w:rPr>
          <w:rStyle w:val="CdigoHTML"/>
          <w:rFonts w:ascii="var(--ps-atom-font)" w:hAnsi="var(--ps-atom-font)"/>
          <w:color w:val="000000"/>
          <w:sz w:val="24"/>
          <w:szCs w:val="24"/>
        </w:rPr>
      </w:pPr>
      <w:proofErr w:type="spellStart"/>
      <w:r>
        <w:rPr>
          <w:rStyle w:val="hljs-title"/>
          <w:rFonts w:ascii="var(--ps-atom-font)" w:hAnsi="var(--ps-atom-font)"/>
          <w:color w:val="000000"/>
          <w:sz w:val="24"/>
          <w:szCs w:val="24"/>
        </w:rPr>
        <w:t>assertNull</w:t>
      </w:r>
      <w:proofErr w:type="spellEnd"/>
      <w:r>
        <w:rPr>
          <w:rStyle w:val="CdigoHTML"/>
          <w:rFonts w:ascii="var(--ps-atom-font)" w:hAnsi="var(--ps-atom-font)"/>
          <w:color w:val="000000"/>
          <w:sz w:val="24"/>
          <w:szCs w:val="24"/>
        </w:rPr>
        <w:t>(</w:t>
      </w:r>
      <w:proofErr w:type="spellStart"/>
      <w:r>
        <w:rPr>
          <w:rStyle w:val="hljs-literal"/>
          <w:rFonts w:ascii="var(--ps-atom-font)" w:hAnsi="var(--ps-atom-font)"/>
          <w:color w:val="000000"/>
          <w:sz w:val="24"/>
          <w:szCs w:val="24"/>
        </w:rPr>
        <w:t>null</w:t>
      </w:r>
      <w:proofErr w:type="spellEnd"/>
      <w:r>
        <w:rPr>
          <w:rStyle w:val="CdigoHTML"/>
          <w:rFonts w:ascii="var(--ps-atom-font)" w:hAnsi="var(--ps-atom-font)"/>
          <w:color w:val="000000"/>
          <w:sz w:val="24"/>
          <w:szCs w:val="24"/>
        </w:rPr>
        <w:t>);</w:t>
      </w:r>
    </w:p>
    <w:p w14:paraId="580086E2" w14:textId="77777777" w:rsidR="002A4291" w:rsidRDefault="002A4291" w:rsidP="002A4291">
      <w:pPr>
        <w:pStyle w:val="HTMLconformatoprevio"/>
        <w:spacing w:line="300" w:lineRule="atLeast"/>
        <w:rPr>
          <w:rStyle w:val="CdigoHTML"/>
          <w:rFonts w:ascii="var(--ps-atom-font)" w:hAnsi="var(--ps-atom-font)"/>
          <w:color w:val="000000"/>
          <w:sz w:val="24"/>
          <w:szCs w:val="24"/>
        </w:rPr>
      </w:pPr>
      <w:proofErr w:type="spellStart"/>
      <w:r>
        <w:rPr>
          <w:rStyle w:val="hljs-title"/>
          <w:rFonts w:ascii="var(--ps-atom-font)" w:hAnsi="var(--ps-atom-font)"/>
          <w:color w:val="000000"/>
          <w:sz w:val="24"/>
          <w:szCs w:val="24"/>
        </w:rPr>
        <w:t>assertNotNull</w:t>
      </w:r>
      <w:proofErr w:type="spellEnd"/>
      <w:r>
        <w:rPr>
          <w:rStyle w:val="CdigoHTML"/>
          <w:rFonts w:ascii="var(--ps-atom-font)" w:hAnsi="var(--ps-atom-font)"/>
          <w:color w:val="000000"/>
          <w:sz w:val="24"/>
          <w:szCs w:val="24"/>
        </w:rPr>
        <w:t>(</w:t>
      </w:r>
      <w:r>
        <w:rPr>
          <w:rStyle w:val="hljs-string"/>
          <w:rFonts w:ascii="var(--ps-atom-font)" w:hAnsi="var(--ps-atom-font)"/>
          <w:color w:val="000000"/>
          <w:sz w:val="24"/>
          <w:szCs w:val="24"/>
        </w:rPr>
        <w:t>"</w:t>
      </w:r>
      <w:proofErr w:type="spellStart"/>
      <w:r>
        <w:rPr>
          <w:rStyle w:val="hljs-string"/>
          <w:rFonts w:ascii="var(--ps-atom-font)" w:hAnsi="var(--ps-atom-font)"/>
          <w:color w:val="000000"/>
          <w:sz w:val="24"/>
          <w:szCs w:val="24"/>
        </w:rPr>
        <w:t>Hello</w:t>
      </w:r>
      <w:proofErr w:type="spellEnd"/>
      <w:r>
        <w:rPr>
          <w:rStyle w:val="hljs-string"/>
          <w:rFonts w:ascii="var(--ps-atom-font)" w:hAnsi="var(--ps-atom-font)"/>
          <w:color w:val="000000"/>
          <w:sz w:val="24"/>
          <w:szCs w:val="24"/>
        </w:rPr>
        <w:t>"</w:t>
      </w:r>
      <w:r>
        <w:rPr>
          <w:rStyle w:val="CdigoHTML"/>
          <w:rFonts w:ascii="var(--ps-atom-font)" w:hAnsi="var(--ps-atom-font)"/>
          <w:color w:val="000000"/>
          <w:sz w:val="24"/>
          <w:szCs w:val="24"/>
        </w:rPr>
        <w:t>);</w:t>
      </w:r>
    </w:p>
    <w:p w14:paraId="27436652" w14:textId="77777777" w:rsidR="002A4291" w:rsidRDefault="002A4291" w:rsidP="002A4291">
      <w:pPr>
        <w:pStyle w:val="HTMLconformatoprevio"/>
        <w:spacing w:line="300" w:lineRule="atLeast"/>
        <w:rPr>
          <w:rStyle w:val="CdigoHTML"/>
          <w:rFonts w:ascii="var(--ps-atom-font)" w:hAnsi="var(--ps-atom-font)"/>
          <w:color w:val="000000"/>
          <w:sz w:val="24"/>
          <w:szCs w:val="24"/>
        </w:rPr>
      </w:pPr>
      <w:proofErr w:type="spellStart"/>
      <w:r>
        <w:rPr>
          <w:rStyle w:val="hljs-title"/>
          <w:rFonts w:ascii="var(--ps-atom-font)" w:hAnsi="var(--ps-atom-font)"/>
          <w:color w:val="000000"/>
          <w:sz w:val="24"/>
          <w:szCs w:val="24"/>
        </w:rPr>
        <w:t>assertNotSame</w:t>
      </w:r>
      <w:proofErr w:type="spellEnd"/>
      <w:r>
        <w:rPr>
          <w:rStyle w:val="CdigoHTML"/>
          <w:rFonts w:ascii="var(--ps-atom-font)" w:hAnsi="var(--ps-atom-font)"/>
          <w:color w:val="000000"/>
          <w:sz w:val="24"/>
          <w:szCs w:val="24"/>
        </w:rPr>
        <w:t>(</w:t>
      </w:r>
      <w:proofErr w:type="spellStart"/>
      <w:r>
        <w:rPr>
          <w:rStyle w:val="CdigoHTML"/>
          <w:rFonts w:ascii="var(--ps-atom-font)" w:hAnsi="var(--ps-atom-font)"/>
          <w:color w:val="000000"/>
          <w:sz w:val="24"/>
          <w:szCs w:val="24"/>
        </w:rPr>
        <w:t>originalObject</w:t>
      </w:r>
      <w:proofErr w:type="spellEnd"/>
      <w:r>
        <w:rPr>
          <w:rStyle w:val="CdigoHTML"/>
          <w:rFonts w:ascii="var(--ps-atom-font)" w:hAnsi="var(--ps-atom-font)"/>
          <w:color w:val="000000"/>
          <w:sz w:val="24"/>
          <w:szCs w:val="24"/>
        </w:rPr>
        <w:t xml:space="preserve">, </w:t>
      </w:r>
      <w:proofErr w:type="spellStart"/>
      <w:r>
        <w:rPr>
          <w:rStyle w:val="CdigoHTML"/>
          <w:rFonts w:ascii="var(--ps-atom-font)" w:hAnsi="var(--ps-atom-font)"/>
          <w:color w:val="000000"/>
          <w:sz w:val="24"/>
          <w:szCs w:val="24"/>
        </w:rPr>
        <w:t>otherObject</w:t>
      </w:r>
      <w:proofErr w:type="spellEnd"/>
      <w:r>
        <w:rPr>
          <w:rStyle w:val="CdigoHTML"/>
          <w:rFonts w:ascii="var(--ps-atom-font)" w:hAnsi="var(--ps-atom-font)"/>
          <w:color w:val="000000"/>
          <w:sz w:val="24"/>
          <w:szCs w:val="24"/>
        </w:rPr>
        <w:t>);</w:t>
      </w:r>
    </w:p>
    <w:p w14:paraId="5FB91694" w14:textId="77777777" w:rsidR="002A4291" w:rsidRDefault="002A4291" w:rsidP="002A4291">
      <w:pPr>
        <w:pStyle w:val="HTMLconformatoprevio"/>
        <w:rPr>
          <w:color w:val="000000"/>
        </w:rPr>
      </w:pPr>
      <w:r>
        <w:rPr>
          <w:rStyle w:val="CdigoHTML"/>
          <w:rFonts w:ascii="var(--ps-atom-font)" w:hAnsi="var(--ps-atom-font)"/>
          <w:color w:val="000000"/>
          <w:sz w:val="24"/>
          <w:szCs w:val="24"/>
        </w:rPr>
        <w:t xml:space="preserve">    </w:t>
      </w:r>
    </w:p>
    <w:p w14:paraId="5AA40DD8" w14:textId="77777777" w:rsidR="002A4291" w:rsidRDefault="002A4291" w:rsidP="002A4291">
      <w:pPr>
        <w:pStyle w:val="HTMLconformatoprevio"/>
        <w:rPr>
          <w:color w:val="000000"/>
        </w:rPr>
      </w:pPr>
      <w:r>
        <w:rPr>
          <w:color w:val="000000"/>
        </w:rPr>
        <w:t xml:space="preserve">  </w:t>
      </w:r>
    </w:p>
    <w:p w14:paraId="0AA8D553" w14:textId="39A69D3B" w:rsidR="00A26EAE" w:rsidRDefault="005B1C1B">
      <w:r w:rsidRPr="005B1C1B">
        <w:lastRenderedPageBreak/>
        <w:drawing>
          <wp:inline distT="0" distB="0" distL="0" distR="0" wp14:anchorId="47EAA897" wp14:editId="276200C4">
            <wp:extent cx="5612130" cy="24644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464435"/>
                    </a:xfrm>
                    <a:prstGeom prst="rect">
                      <a:avLst/>
                    </a:prstGeom>
                  </pic:spPr>
                </pic:pic>
              </a:graphicData>
            </a:graphic>
          </wp:inline>
        </w:drawing>
      </w:r>
      <w:bookmarkStart w:id="0" w:name="_GoBack"/>
      <w:bookmarkEnd w:id="0"/>
    </w:p>
    <w:sectPr w:rsidR="00A26E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ps-primary-font)">
    <w:altName w:val="Cambria"/>
    <w:panose1 w:val="00000000000000000000"/>
    <w:charset w:val="00"/>
    <w:family w:val="roman"/>
    <w:notTrueType/>
    <w:pitch w:val="default"/>
  </w:font>
  <w:font w:name="var(--ps-secondary-font)">
    <w:altName w:val="Cambria"/>
    <w:panose1 w:val="00000000000000000000"/>
    <w:charset w:val="00"/>
    <w:family w:val="roman"/>
    <w:notTrueType/>
    <w:pitch w:val="default"/>
  </w:font>
  <w:font w:name="var(--ps-atom-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76015"/>
    <w:multiLevelType w:val="multilevel"/>
    <w:tmpl w:val="A030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505CF"/>
    <w:multiLevelType w:val="multilevel"/>
    <w:tmpl w:val="2AF2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7C"/>
    <w:rsid w:val="000C1C7C"/>
    <w:rsid w:val="002630DE"/>
    <w:rsid w:val="002A4291"/>
    <w:rsid w:val="00387C89"/>
    <w:rsid w:val="005B1C1B"/>
    <w:rsid w:val="00A26E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98160-5EEF-494F-9F6B-E204AFF1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link w:val="Ttulo1Car"/>
    <w:uiPriority w:val="9"/>
    <w:qFormat/>
    <w:rsid w:val="002A4291"/>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paragraph" w:styleId="Ttulo3">
    <w:name w:val="heading 3"/>
    <w:basedOn w:val="Normal"/>
    <w:next w:val="Normal"/>
    <w:link w:val="Ttulo3Car"/>
    <w:uiPriority w:val="9"/>
    <w:semiHidden/>
    <w:unhideWhenUsed/>
    <w:qFormat/>
    <w:rsid w:val="002A42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4291"/>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2A429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2A4291"/>
    <w:rPr>
      <w:b/>
      <w:bCs/>
    </w:rPr>
  </w:style>
  <w:style w:type="character" w:customStyle="1" w:styleId="Ttulo3Car">
    <w:name w:val="Título 3 Car"/>
    <w:basedOn w:val="Fuentedeprrafopredeter"/>
    <w:link w:val="Ttulo3"/>
    <w:uiPriority w:val="9"/>
    <w:semiHidden/>
    <w:rsid w:val="002A4291"/>
    <w:rPr>
      <w:rFonts w:asciiTheme="majorHAnsi" w:eastAsiaTheme="majorEastAsia" w:hAnsiTheme="majorHAnsi" w:cstheme="majorBidi"/>
      <w:color w:val="1F3763" w:themeColor="accent1" w:themeShade="7F"/>
      <w:sz w:val="24"/>
      <w:szCs w:val="24"/>
      <w:lang w:val="es-ES"/>
    </w:rPr>
  </w:style>
  <w:style w:type="paragraph" w:styleId="HTMLconformatoprevio">
    <w:name w:val="HTML Preformatted"/>
    <w:basedOn w:val="Normal"/>
    <w:link w:val="HTMLconformatoprevioCar"/>
    <w:uiPriority w:val="99"/>
    <w:semiHidden/>
    <w:unhideWhenUsed/>
    <w:rsid w:val="002A4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2A4291"/>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2A4291"/>
    <w:rPr>
      <w:rFonts w:ascii="Courier New" w:eastAsia="Times New Roman" w:hAnsi="Courier New" w:cs="Courier New"/>
      <w:sz w:val="20"/>
      <w:szCs w:val="20"/>
    </w:rPr>
  </w:style>
  <w:style w:type="character" w:customStyle="1" w:styleId="hljs-title">
    <w:name w:val="hljs-title"/>
    <w:basedOn w:val="Fuentedeprrafopredeter"/>
    <w:rsid w:val="002A4291"/>
  </w:style>
  <w:style w:type="character" w:customStyle="1" w:styleId="hljs-number">
    <w:name w:val="hljs-number"/>
    <w:basedOn w:val="Fuentedeprrafopredeter"/>
    <w:rsid w:val="002A4291"/>
  </w:style>
  <w:style w:type="character" w:customStyle="1" w:styleId="hljs-literal">
    <w:name w:val="hljs-literal"/>
    <w:basedOn w:val="Fuentedeprrafopredeter"/>
    <w:rsid w:val="002A4291"/>
  </w:style>
  <w:style w:type="character" w:customStyle="1" w:styleId="hljs-string">
    <w:name w:val="hljs-string"/>
    <w:basedOn w:val="Fuentedeprrafopredeter"/>
    <w:rsid w:val="002A4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61641">
      <w:bodyDiv w:val="1"/>
      <w:marLeft w:val="0"/>
      <w:marRight w:val="0"/>
      <w:marTop w:val="0"/>
      <w:marBottom w:val="0"/>
      <w:divBdr>
        <w:top w:val="none" w:sz="0" w:space="0" w:color="auto"/>
        <w:left w:val="none" w:sz="0" w:space="0" w:color="auto"/>
        <w:bottom w:val="none" w:sz="0" w:space="0" w:color="auto"/>
        <w:right w:val="none" w:sz="0" w:space="0" w:color="auto"/>
      </w:divBdr>
      <w:divsChild>
        <w:div w:id="1693258310">
          <w:marLeft w:val="0"/>
          <w:marRight w:val="0"/>
          <w:marTop w:val="0"/>
          <w:marBottom w:val="0"/>
          <w:divBdr>
            <w:top w:val="none" w:sz="0" w:space="0" w:color="auto"/>
            <w:left w:val="none" w:sz="0" w:space="0" w:color="auto"/>
            <w:bottom w:val="none" w:sz="0" w:space="0" w:color="auto"/>
            <w:right w:val="none" w:sz="0" w:space="0" w:color="auto"/>
          </w:divBdr>
        </w:div>
      </w:divsChild>
    </w:div>
    <w:div w:id="184288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301</Words>
  <Characters>1657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 Neila  Morales Redon</dc:creator>
  <cp:keywords/>
  <dc:description/>
  <cp:lastModifiedBy>Yudi Neila  Morales Redon</cp:lastModifiedBy>
  <cp:revision>3</cp:revision>
  <dcterms:created xsi:type="dcterms:W3CDTF">2022-05-16T02:17:00Z</dcterms:created>
  <dcterms:modified xsi:type="dcterms:W3CDTF">2022-05-16T03:32:00Z</dcterms:modified>
</cp:coreProperties>
</file>