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《潮汐线》物品文案创作规范与参考手册</w:t>
      </w:r>
    </w:p>
    <w:p>
      <w:r>
        <w:t>TidalLine — Item Writing &amp; Worldbuilding Guide</w:t>
      </w:r>
    </w:p>
    <w:p>
      <w:r>
        <w:t>版本：V1.1（医疗物资迭代增补版）</w:t>
        <w:br/>
        <w:t>适用范围：收集品、医疗道具、装备、容器及其他可交互物品</w:t>
        <w:br/>
        <w:t>文档性质：创作规范 / 叙事设计参考 / AI 内容生成指导</w:t>
      </w:r>
    </w:p>
    <w:p>
      <w:pPr>
        <w:pStyle w:val="Heading1"/>
      </w:pPr>
      <w:r>
        <w:t>一、创作目标</w:t>
      </w:r>
    </w:p>
    <w:p>
      <w:r>
        <w:t>《潮汐线》的物品不仅是可以拾取、交易和使用的数据，也是世界观的叙事载体。</w:t>
      </w:r>
    </w:p>
    <w:p>
      <w:r>
        <w:t>玩家通过寻找物品，逐渐理解环礁湾曾经是一座怎样的城市：这里的人们如何生活、工作、娱乐、消费、信仰，又在灾变发生后留下了什么。</w:t>
      </w:r>
    </w:p>
    <w:p>
      <w:r>
        <w:t>物品文案应同时服务于以下目标：</w:t>
      </w:r>
    </w:p>
    <w:p>
      <w:r>
        <w:t>建立真实感：让玩家相信物品曾被制造、销售、使用、修理、丢弃。</w:t>
      </w:r>
    </w:p>
    <w:p>
      <w:r>
        <w:t>呈现社会生活：通过物品展现不同职业、阶层、机构、文化与时代。</w:t>
      </w:r>
    </w:p>
    <w:p>
      <w:r>
        <w:t>丰富探索体验：让搜到的东西不只是一个名字和价格。</w:t>
      </w:r>
    </w:p>
    <w:p>
      <w:r>
        <w:t>提供碎片叙事：让独立物品之间能够形成隐约的历史联系。</w:t>
      </w:r>
    </w:p>
    <w:p>
      <w:r>
        <w:t>保持神秘感：通过少量无法解释的细节表现世界的异常，而非让一切都充满超自然现象。</w:t>
      </w:r>
    </w:p>
    <w:p>
      <w:r>
        <w:t>支撑游戏机制：物品必须适合其稀有度、售价、重量、类别和出现位置。</w:t>
      </w:r>
    </w:p>
    <w:p>
      <w:pPr>
        <w:pStyle w:val="Heading2"/>
      </w:pPr>
      <w:r>
        <w:t>核心原则</w:t>
      </w:r>
    </w:p>
    <w:p>
      <w:r>
        <w:rPr>
          <w:b/>
        </w:rPr>
        <w:t>先让物品成为可信的物品，再考虑它能讲述什么故事。</w:t>
      </w:r>
    </w:p>
    <w:p>
      <w:r>
        <w:t>一件普通物品并不一定需要拥有特别的背景。</w:t>
      </w:r>
    </w:p>
    <w:p>
      <w:r>
        <w:t>一个搪瓷缸可以只是一个搪瓷缸；一张收据可以只是一次购物的证明；一只钟表也可以仅仅因为齿轮磨损而停摆。</w:t>
      </w:r>
    </w:p>
    <w:p>
      <w:r>
        <w:t>物品的魅力可以来自普通、完整、磨损、精美、荒诞、昂贵、稀缺或无法解释。</w:t>
      </w:r>
    </w:p>
    <w:p>
      <w:r>
        <w:t>不要让所有物品承担相同的叙事任务。</w:t>
      </w:r>
    </w:p>
    <w:p>
      <w:pPr>
        <w:pStyle w:val="Heading1"/>
      </w:pPr>
      <w:r>
        <w:t>二、世界观与时代约束</w:t>
      </w:r>
    </w:p>
    <w:p>
      <w:pPr>
        <w:pStyle w:val="Heading2"/>
      </w:pPr>
      <w:r>
        <w:t>2.1 基本世界设定</w:t>
      </w:r>
    </w:p>
    <w:p>
      <w:r>
        <w:t>《潮汐线》发生在完全架空的国家、历史与地理体系中。</w:t>
      </w:r>
    </w:p>
    <w:p>
      <w:r>
        <w:t>社会技术水平大致接近现实世界的 20 世纪 90 年代，千禧年前后。</w:t>
      </w:r>
    </w:p>
    <w:p>
      <w:r>
        <w:t>超自然现象一直存在，但普通公众通常并不知道隐秘世界的真实情况。</w:t>
      </w:r>
    </w:p>
    <w:p>
      <w:r>
        <w:t>环礁湾是一座遭受局部超自然灾变的沿海城市，外界社会总体正常。</w:t>
      </w:r>
    </w:p>
    <w:p>
      <w:r>
        <w:t>灾变持续数年，情况逐渐恶化，并受到具有一定规律性的潮汐式异常影响。</w:t>
      </w:r>
    </w:p>
    <w:p>
      <w:r>
        <w:t>灾变前的城市具有完整的经济、公共服务、商业与居民生活。</w:t>
      </w:r>
    </w:p>
    <w:p>
      <w:r>
        <w:t>玩家探索的不是一个从来只有废墟的世界，而是一座曾经正常运转、后来逐步衰败的城市。</w:t>
      </w:r>
    </w:p>
    <w:p>
      <w:pPr>
        <w:pStyle w:val="Heading2"/>
      </w:pPr>
      <w:r>
        <w:t>2.2 技术时代</w:t>
      </w:r>
    </w:p>
    <w:p>
      <w:r>
        <w:t>普通消费品与社会设施应以接近 1990 年代的技术为基础。</w:t>
      </w:r>
    </w:p>
    <w:p>
      <w:r>
        <w:t>可参考：</w:t>
      </w:r>
    </w:p>
    <w:p>
      <w:r>
        <w:t>机械与电子钟表、磁带、收音机、录像机、固定电话。</w:t>
      </w:r>
    </w:p>
    <w:p>
      <w:r>
        <w:t>胶片相机、早期掌上电子游戏设备。</w:t>
      </w:r>
    </w:p>
    <w:p>
      <w:r>
        <w:t>机械打字机、复印机、计算器及传统办公用品。</w:t>
      </w:r>
    </w:p>
    <w:p>
      <w:r>
        <w:t>金属、玻璃、胶木、帆布、皮革、塑料等材料。</w:t>
      </w:r>
    </w:p>
    <w:p>
      <w:r>
        <w:t>常规工业仪表、机械设备、早期电子控制设备。</w:t>
      </w:r>
    </w:p>
    <w:p>
      <w:r>
        <w:t>避免无解释地使用明显超出时代的智能手机、现代云计算设备、消费级 AI 终端等。</w:t>
      </w:r>
    </w:p>
    <w:p>
      <w:r>
        <w:t>研究机构、军事设施和隐秘组织可以拥有高于普遍技术水平的特殊设备，但应当有合理背景。</w:t>
      </w:r>
    </w:p>
    <w:p>
      <w:pPr>
        <w:pStyle w:val="Heading2"/>
      </w:pPr>
      <w:r>
        <w:t>2.3 文化多元性</w:t>
      </w:r>
    </w:p>
    <w:p>
      <w:r>
        <w:t>环礁湾尚未被规定为某种特定现实文化的城市。</w:t>
      </w:r>
    </w:p>
    <w:p>
      <w:r>
        <w:t>因此，不能默认所有家庭都采用中国传统生活方式，也不能在修正后转而将其默认为欧美城市。</w:t>
      </w:r>
    </w:p>
    <w:p>
      <w:r>
        <w:t>建议采用三层文化结构：</w:t>
      </w:r>
    </w:p>
    <w:p>
      <w:r>
        <w:t>第一层：普遍的工业时代生活</w:t>
      </w:r>
    </w:p>
    <w:p>
      <w:r>
        <w:t>以办公用品、现代消费品、日用品、交通用品、工业产品等建立共同生活背景。</w:t>
      </w:r>
    </w:p>
    <w:p>
      <w:r>
        <w:t>第二层：不同文化传统</w:t>
      </w:r>
    </w:p>
    <w:p>
      <w:r>
        <w:t>包括服装、首饰、手工艺、节庆器具、宗教或民俗用品、传统餐具等。</w:t>
      </w:r>
    </w:p>
    <w:p>
      <w:r>
        <w:t>这些物品可以具有不同的文化来源，不要求所有居民具有同样习俗。</w:t>
      </w:r>
    </w:p>
    <w:p>
      <w:r>
        <w:t>第三层：架空世界独有文化</w:t>
      </w:r>
    </w:p>
    <w:p>
      <w:r>
        <w:t>包括环礁湾本地品牌、地方工艺、公共机构、企业历史、重要人物、民间传说与隐秘组织。</w:t>
      </w:r>
    </w:p>
    <w:p>
      <w:r>
        <w:t>应逐步建立独有文化，而不是单纯拼贴现实文化符号。</w:t>
      </w:r>
    </w:p>
    <w:p>
      <w:r>
        <w:t>注意：地域特色并不天然等于高稀有度。</w:t>
      </w:r>
    </w:p>
    <w:p>
      <w:r>
        <w:t>一件特定文化中的普通家庭用品，仍然可能只是低价值物品。只有特殊工艺、材质、年代、保存状态和历史意义，才应支持其成为高价值收藏品。</w:t>
      </w:r>
    </w:p>
    <w:p>
      <w:pPr>
        <w:pStyle w:val="Heading1"/>
      </w:pPr>
      <w:r>
        <w:t>三、物品文案的核心写作方法</w:t>
      </w:r>
    </w:p>
    <w:p>
      <w:pPr>
        <w:pStyle w:val="Heading2"/>
      </w:pPr>
      <w:r>
        <w:t>3.1 用具体细节代替抽象情绪</w:t>
      </w:r>
    </w:p>
    <w:p>
      <w:r>
        <w:t>这是本项目最重要的写作原则之一。</w:t>
      </w:r>
    </w:p>
    <w:p>
      <w:r>
        <w:t>避免：</w:t>
      </w:r>
    </w:p>
    <w:p>
      <w:r>
        <w:t>一件充满岁月痕迹的旧物，承载着主人对过去生活的怀念。</w:t>
      </w:r>
    </w:p>
    <w:p>
      <w:r>
        <w:t>推荐：</w:t>
      </w:r>
    </w:p>
    <w:p>
      <w:r>
        <w:t>断了两根齿。断口已经磨圆了，说明断了以后还用了很久。</w:t>
      </w:r>
    </w:p>
    <w:p>
      <w:r>
        <w:t>第一种直接告诉玩家应该感受到什么。</w:t>
      </w:r>
    </w:p>
    <w:p>
      <w:r>
        <w:t>第二种只展示事实，但玩家能够从事实中自行推断人物经历。</w:t>
      </w:r>
    </w:p>
    <w:p>
      <w:r>
        <w:t>不要替玩家感动，要让玩家自己发现值得感动的东西。</w:t>
      </w:r>
    </w:p>
    <w:p>
      <w:pPr>
        <w:pStyle w:val="Heading3"/>
      </w:pPr>
      <w:r>
        <w:t>常用具体细节</w:t>
      </w:r>
    </w:p>
    <w:p>
      <w:r>
        <w:t>断口与磨损。</w:t>
      </w:r>
    </w:p>
    <w:p>
      <w:r>
        <w:t>反复修补的痕迹。</w:t>
      </w:r>
    </w:p>
    <w:p>
      <w:r>
        <w:t>被涂改、划掉或擦除的文字。</w:t>
      </w:r>
    </w:p>
    <w:p>
      <w:r>
        <w:t>不同时间留下的修理材料。</w:t>
      </w:r>
    </w:p>
    <w:p>
      <w:r>
        <w:t>气味、沉积物、褪色与氧化。</w:t>
      </w:r>
    </w:p>
    <w:p>
      <w:r>
        <w:t>原主人留下的编号、签名、便条。</w:t>
      </w:r>
    </w:p>
    <w:p>
      <w:r>
        <w:t>包装标签、保修凭证、制造标记。</w:t>
      </w:r>
    </w:p>
    <w:p>
      <w:r>
        <w:t>已经不再符合实际情况的宣传语。</w:t>
      </w:r>
    </w:p>
    <w:p>
      <w:pPr>
        <w:pStyle w:val="Heading2"/>
      </w:pPr>
      <w:r>
        <w:t>3.2 使用“物证式叙事”</w:t>
      </w:r>
    </w:p>
    <w:p>
      <w:r>
        <w:t>把物品视为一件可以检验的证据。</w:t>
      </w:r>
    </w:p>
    <w:p>
      <w:r>
        <w:t>不要直接讲述完整故事，而要通过物品状态让玩家推测。</w:t>
      </w:r>
    </w:p>
    <w:p>
      <w:r>
        <w:t>示例：铝饭盒</w:t>
      </w:r>
    </w:p>
    <w:p>
      <w:r>
        <w:t>盖子上敲了一串工号，敲得很深。厂子关了，号还留着。</w:t>
      </w:r>
    </w:p>
    <w:p>
      <w:r>
        <w:t>它同时提供三个信息：</w:t>
      </w:r>
    </w:p>
    <w:p>
      <w:r>
        <w:t>原主人可能是工厂工人。</w:t>
      </w:r>
    </w:p>
    <w:p>
      <w:r>
        <w:t>物品曾长期使用。</w:t>
      </w:r>
    </w:p>
    <w:p>
      <w:r>
        <w:t>某座工厂已经关闭。</w:t>
      </w:r>
    </w:p>
    <w:p>
      <w:r>
        <w:t>却不需要专门讲述这个工人的一生。</w:t>
      </w:r>
    </w:p>
    <w:p>
      <w:r>
        <w:t>示例：真丝礼服</w:t>
      </w:r>
    </w:p>
    <w:p>
      <w:r>
        <w:t>袖口有一块同色补丁，针脚比原厂的还细。</w:t>
      </w:r>
    </w:p>
    <w:p>
      <w:r>
        <w:t>通过手工修补，暗示原主人对衣物的珍惜。</w:t>
      </w:r>
    </w:p>
    <w:p>
      <w:r>
        <w:t>文案可以有情感，但情感应该来自事实，而不是作者的评价。</w:t>
      </w:r>
    </w:p>
    <w:p>
      <w:pPr>
        <w:pStyle w:val="Heading2"/>
      </w:pPr>
      <w:r>
        <w:t>3.3 让物品具有自己的历史</w:t>
      </w:r>
    </w:p>
    <w:p>
      <w:r>
        <w:t>一个有说服力的物品，通常至少可以回答其中几个问题：</w:t>
      </w:r>
    </w:p>
    <w:p>
      <w:r>
        <w:t>它是谁制造的？</w:t>
      </w:r>
    </w:p>
    <w:p>
      <w:r>
        <w:t>为什么被制造？</w:t>
      </w:r>
    </w:p>
    <w:p>
      <w:r>
        <w:t>原本卖给什么人？</w:t>
      </w:r>
    </w:p>
    <w:p>
      <w:r>
        <w:t>采用了什么工艺？</w:t>
      </w:r>
    </w:p>
    <w:p>
      <w:r>
        <w:t>使用者如何评价它？</w:t>
      </w:r>
    </w:p>
    <w:p>
      <w:r>
        <w:t>是否存在质量问题？</w:t>
      </w:r>
    </w:p>
    <w:p>
      <w:r>
        <w:t>是否经历过维修？</w:t>
      </w:r>
    </w:p>
    <w:p>
      <w:r>
        <w:t>为什么被保存下来？</w:t>
      </w:r>
    </w:p>
    <w:p>
      <w:r>
        <w:t>它在灾变前后发生了什么变化？</w:t>
      </w:r>
    </w:p>
    <w:p>
      <w:r>
        <w:rPr>
          <w:b/>
        </w:rPr>
        <w:t>不要求每件物品回答全部问题。</w:t>
      </w:r>
    </w:p>
    <w:p>
      <w:r>
        <w:t>普通物品可能只需回答一个，高价值物品可以回答更多。</w:t>
      </w:r>
    </w:p>
    <w:p>
      <w:pPr>
        <w:pStyle w:val="Heading2"/>
      </w:pPr>
      <w:r>
        <w:t>3.4 善用技术细节</w:t>
      </w:r>
    </w:p>
    <w:p>
      <w:r>
        <w:t>适当的技术信息能够增强真实感。</w:t>
      </w:r>
    </w:p>
    <w:p>
      <w:r>
        <w:t>例如：</w:t>
      </w:r>
    </w:p>
    <w:p>
      <w:r>
        <w:t>早期型号采用机械式定时机构，内部齿轮必须每六个月重新润滑。第三批产品取消了这一要求，但故障率反而上升了。</w:t>
      </w:r>
    </w:p>
    <w:p>
      <w:r>
        <w:t>这比简单写“精密而古老的设备”更具有可信度。</w:t>
      </w:r>
    </w:p>
    <w:p>
      <w:r>
        <w:t>适合使用的技术细节包括：</w:t>
      </w:r>
    </w:p>
    <w:p>
      <w:r>
        <w:t>材料与制造工艺。</w:t>
      </w:r>
    </w:p>
    <w:p>
      <w:r>
        <w:t>产品型号和批次。</w:t>
      </w:r>
    </w:p>
    <w:p>
      <w:r>
        <w:t>设计修改。</w:t>
      </w:r>
    </w:p>
    <w:p>
      <w:r>
        <w:t>性能参数。</w:t>
      </w:r>
    </w:p>
    <w:p>
      <w:r>
        <w:t>使用限制。</w:t>
      </w:r>
    </w:p>
    <w:p>
      <w:r>
        <w:t>故障原因。</w:t>
      </w:r>
    </w:p>
    <w:p>
      <w:r>
        <w:t>安全测试。</w:t>
      </w:r>
    </w:p>
    <w:p>
      <w:r>
        <w:t>维修手册。</w:t>
      </w:r>
    </w:p>
    <w:p>
      <w:r>
        <w:t>品质检验记录。</w:t>
      </w:r>
    </w:p>
    <w:p>
      <w:r>
        <w:t>但技术细节必须符合物品本身的工作原理。</w:t>
      </w:r>
    </w:p>
    <w:p>
      <w:r>
        <w:t>不能为了制造神秘感而随意发明普通机械的异常行为，再强行用技术故障解释。</w:t>
      </w:r>
    </w:p>
    <w:p>
      <w:pPr>
        <w:pStyle w:val="Heading2"/>
      </w:pPr>
      <w:r>
        <w:t>3.5 使用精确但不滥用的数字</w:t>
      </w:r>
    </w:p>
    <w:p>
      <w:r>
        <w:t>数字能够产生档案感与真实性。</w:t>
      </w:r>
    </w:p>
    <w:p>
      <w:r>
        <w:t>例如：</w:t>
      </w:r>
    </w:p>
    <w:p>
      <w:r>
        <w:t>三十二件，一件没少。</w:t>
      </w:r>
    </w:p>
    <w:p>
      <w:r>
        <w:t>最初版本需要转动发条二十三圈。</w:t>
      </w:r>
    </w:p>
    <w:p>
      <w:r>
        <w:t>第十七号避难所最后一次收到物资时，只剩三箱。</w:t>
      </w:r>
    </w:p>
    <w:p>
      <w:r>
        <w:t>这些数字给人以具体信息的感觉。</w:t>
      </w:r>
    </w:p>
    <w:p>
      <w:r>
        <w:t>但不要每件物品都出现三个编号、两组日期和一份记录。</w:t>
      </w:r>
    </w:p>
    <w:p>
      <w:r>
        <w:t>数字是细节，不是高级文案的装饰品。</w:t>
      </w:r>
    </w:p>
    <w:p>
      <w:pPr>
        <w:pStyle w:val="Heading2"/>
      </w:pPr>
      <w:r>
        <w:t>3.6 从平凡事物中提取诗意</w:t>
      </w:r>
    </w:p>
    <w:p>
      <w:r>
        <w:t>《潮汐线》允许具有文学性和隐喻性的文案。</w:t>
      </w:r>
    </w:p>
    <w:p>
      <w:r>
        <w:t>例如：</w:t>
      </w:r>
    </w:p>
    <w:p>
      <w:r>
        <w:t>最后一格没烧成，颜色停在了半路。</w:t>
      </w:r>
    </w:p>
    <w:p>
      <w:r>
        <w:t>或者：</w:t>
      </w:r>
    </w:p>
    <w:p>
      <w:r>
        <w:t>只绣了一半，针还别在线上。</w:t>
      </w:r>
    </w:p>
    <w:p>
      <w:r>
        <w:t>这些句子带有明显的情绪与象征意味，但仍然依附于物品本身。</w:t>
      </w:r>
    </w:p>
    <w:p>
      <w:r>
        <w:t>不推荐大量使用：</w:t>
      </w:r>
    </w:p>
    <w:p>
      <w:r>
        <w:t>岁月的低语。</w:t>
      </w:r>
    </w:p>
    <w:p>
      <w:r>
        <w:t>时间留下的伤痕。</w:t>
      </w:r>
    </w:p>
    <w:p>
      <w:r>
        <w:t>记忆的回响。</w:t>
      </w:r>
    </w:p>
    <w:p>
      <w:r>
        <w:t>沉默的见证者。</w:t>
      </w:r>
    </w:p>
    <w:p>
      <w:r>
        <w:t>无人知晓的悲伤。</w:t>
      </w:r>
    </w:p>
    <w:p>
      <w:r>
        <w:t>命运的齿轮。</w:t>
      </w:r>
    </w:p>
    <w:p>
      <w:r>
        <w:t>这些抽象表达使用过多会产生空洞、刻意的文学腔。</w:t>
      </w:r>
    </w:p>
    <w:p>
      <w:pPr>
        <w:pStyle w:val="Heading1"/>
      </w:pPr>
      <w:r>
        <w:t>四、文案风格库</w:t>
      </w:r>
    </w:p>
    <w:p>
      <w:r>
        <w:t>物品文案不应全部采用同一种形式。</w:t>
      </w:r>
    </w:p>
    <w:p>
      <w:r>
        <w:t>根据物品性质，可以选择以下风格，也可以适度混合。</w:t>
      </w:r>
    </w:p>
    <w:p>
      <w:pPr>
        <w:pStyle w:val="Heading2"/>
      </w:pPr>
      <w:r>
        <w:t>A. 客观观察型</w:t>
      </w:r>
    </w:p>
    <w:p>
      <w:r>
        <w:t>特点： 冷静、直接、细节具体。</w:t>
      </w:r>
    </w:p>
    <w:p>
      <w:r>
        <w:t>适用：寻常生活用品、残损物件、普通工业品。</w:t>
      </w:r>
    </w:p>
    <w:p>
      <w:r>
        <w:t>示例：</w:t>
      </w:r>
    </w:p>
    <w:p>
      <w:r>
        <w:t>玻璃罐里还剩半罐糖。糖化了又凝住，把罐底粘得结结实实。摇不动，也倒不出来。</w:t>
      </w:r>
    </w:p>
    <w:p>
      <w:r>
        <w:t>不要赋予没有必要的哲学含义。</w:t>
      </w:r>
    </w:p>
    <w:p>
      <w:pPr>
        <w:pStyle w:val="Heading2"/>
      </w:pPr>
      <w:r>
        <w:t>B. 使用痕迹型</w:t>
      </w:r>
    </w:p>
    <w:p>
      <w:r>
        <w:t>特点： 通过磨损、修补、替换等细节体现使用者的行为。</w:t>
      </w:r>
    </w:p>
    <w:p>
      <w:r>
        <w:t>适用：衣物、工具、日用品、个人物品。</w:t>
      </w:r>
    </w:p>
    <w:p>
      <w:r>
        <w:t>示例：</w:t>
      </w:r>
    </w:p>
    <w:p>
      <w:r>
        <w:t>握柄上缠了三层胶布。最外面那层已经松了，但下面两层还粘得很牢。</w:t>
      </w:r>
    </w:p>
    <w:p>
      <w:r>
        <w:t>此类文案适合呈现人物生活，又不必直接介绍人物。</w:t>
      </w:r>
    </w:p>
    <w:p>
      <w:pPr>
        <w:pStyle w:val="Heading2"/>
      </w:pPr>
      <w:r>
        <w:t>C. 产品说明型</w:t>
      </w:r>
    </w:p>
    <w:p>
      <w:r>
        <w:t>特点： 模仿说明书、包装背面、技术手册。</w:t>
      </w:r>
    </w:p>
    <w:p>
      <w:r>
        <w:t>适用：电子产品、工业器材、医疗设备、机械用品。</w:t>
      </w:r>
    </w:p>
    <w:p>
      <w:r>
        <w:t>示例：</w:t>
      </w:r>
    </w:p>
    <w:p>
      <w:r>
        <w:t>产品说明书建议每运行四十小时后清理散热孔。附注：不建议使用尖锐金属器具，以免损坏内部电路。</w:t>
      </w:r>
    </w:p>
    <w:p>
      <w:r>
        <w:t>需要注意，技术说明可以平实，不必最后突然出现异常。</w:t>
      </w:r>
    </w:p>
    <w:p>
      <w:pPr>
        <w:pStyle w:val="Heading2"/>
      </w:pPr>
      <w:r>
        <w:t>D. 商业广告型</w:t>
      </w:r>
    </w:p>
    <w:p>
      <w:r>
        <w:t>特点： 体现消费文化、时代审美与商业社会。</w:t>
      </w:r>
    </w:p>
    <w:p>
      <w:r>
        <w:t>适用：食品、药物、家庭电器、日化品、娱乐产品。</w:t>
      </w:r>
    </w:p>
    <w:p>
      <w:r>
        <w:t>示例：</w:t>
      </w:r>
    </w:p>
    <w:p>
      <w:r>
        <w:t>「意外无法预告，准备可以提前！」环礁湾公共卫生署曾用这句广告词推广家庭急救包。广告播放得太频繁，以至于许多孩子先记住了宣传曲，才学会使用绷带。</w:t>
      </w:r>
    </w:p>
    <w:p>
      <w:r>
        <w:t>适合加入：</w:t>
      </w:r>
    </w:p>
    <w:p>
      <w:r>
        <w:t>商品口号。</w:t>
      </w:r>
    </w:p>
    <w:p>
      <w:r>
        <w:t>宣传标语。</w:t>
      </w:r>
    </w:p>
    <w:p>
      <w:r>
        <w:t>热线电话号码。</w:t>
      </w:r>
    </w:p>
    <w:p>
      <w:r>
        <w:t>退换货条款。</w:t>
      </w:r>
    </w:p>
    <w:p>
      <w:r>
        <w:t>促销赠品。</w:t>
      </w:r>
    </w:p>
    <w:p>
      <w:r>
        <w:t>消费者投诉。</w:t>
      </w:r>
    </w:p>
    <w:p>
      <w:r>
        <w:t>产品代言争议。</w:t>
      </w:r>
    </w:p>
    <w:p>
      <w:r>
        <w:t>市场调查结果。</w:t>
      </w:r>
    </w:p>
    <w:p>
      <w:r>
        <w:t>可以有幽默感，也可以表现企业的荒唐与官僚。</w:t>
      </w:r>
    </w:p>
    <w:p>
      <w:pPr>
        <w:pStyle w:val="Heading2"/>
      </w:pPr>
      <w:r>
        <w:t>E. 企业与工业历史型</w:t>
      </w:r>
    </w:p>
    <w:p>
      <w:r>
        <w:t>特点： 通过产品演化、工厂制度、市场竞争表现社会结构。</w:t>
      </w:r>
    </w:p>
    <w:p>
      <w:r>
        <w:t>适用：工业产品、品牌纪念品、高档设备。</w:t>
      </w:r>
    </w:p>
    <w:p>
      <w:r>
        <w:t>示例：</w:t>
      </w:r>
    </w:p>
    <w:p>
      <w:r>
        <w:t>这款打字机上市时，制造商宣称它能让每位办公室职员每天节省四十分钟。工会后来指出，节省的时间并没有变成休息时间。</w:t>
      </w:r>
    </w:p>
    <w:p>
      <w:r>
        <w:t>不必每次都加入批判，但可以通过商业活动呈现社会现实。</w:t>
      </w:r>
    </w:p>
    <w:p>
      <w:pPr>
        <w:pStyle w:val="Heading2"/>
      </w:pPr>
      <w:r>
        <w:t>F. 档案与实验记录型</w:t>
      </w:r>
    </w:p>
    <w:p>
      <w:r>
        <w:t>特点： 使用编号、观测记录、测试结果及专业人员意见。</w:t>
      </w:r>
    </w:p>
    <w:p>
      <w:r>
        <w:t>适用：科研设备、医疗物资、情报资料、异常遗物。</w:t>
      </w:r>
    </w:p>
    <w:p>
      <w:r>
        <w:t>示例：</w:t>
      </w:r>
    </w:p>
    <w:p>
      <w:r>
        <w:t>第四次测试中，样品未出现明显变化。研究员建议结束实验。第五次测试仍然进行，因为记录员认为第一次观察时的温度数据存在误差。</w:t>
      </w:r>
    </w:p>
    <w:p>
      <w:r>
        <w:t>关键是让记录本身可信。</w:t>
      </w:r>
    </w:p>
    <w:p>
      <w:r>
        <w:t>不是所有实验都必须导致可怕的发现。</w:t>
      </w:r>
    </w:p>
    <w:p>
      <w:pPr>
        <w:pStyle w:val="Heading2"/>
      </w:pPr>
      <w:r>
        <w:t>G. 公共机构文件型</w:t>
      </w:r>
    </w:p>
    <w:p>
      <w:r>
        <w:t>特点： 采用通知、守则、行政规定或统计摘要。</w:t>
      </w:r>
    </w:p>
    <w:p>
      <w:r>
        <w:t>适用：公共服务设备、救援物资、交通用品。</w:t>
      </w:r>
    </w:p>
    <w:p>
      <w:r>
        <w:t>示例：</w:t>
      </w:r>
    </w:p>
    <w:p>
      <w:r>
        <w:t>旅馆服务规范要求前台在第一次铃响后三十秒内回应，第二次铃响后立即出现。规范未规定第三次铃响后的处理程序。</w:t>
      </w:r>
    </w:p>
    <w:p>
      <w:r>
        <w:t>此类文字能够表现机构的工作方式与制度局限。</w:t>
      </w:r>
    </w:p>
    <w:p>
      <w:pPr>
        <w:pStyle w:val="Heading2"/>
      </w:pPr>
      <w:r>
        <w:t>H. 个人叙事型</w:t>
      </w:r>
    </w:p>
    <w:p>
      <w:r>
        <w:t>特点： 通过留言、便条、物品状态展现个人经历。</w:t>
      </w:r>
    </w:p>
    <w:p>
      <w:r>
        <w:t>适用：首饰、家庭用品、服饰、旅行用品。</w:t>
      </w:r>
    </w:p>
    <w:p>
      <w:r>
        <w:t>示例：</w:t>
      </w:r>
    </w:p>
    <w:p>
      <w:r>
        <w:t>箱盖上的手写清单只列到第十四项。第十五项没有写完，笔尖在纸上留下一个很深的墨点。</w:t>
      </w:r>
    </w:p>
    <w:p>
      <w:r>
        <w:t>要避免每件个人物品都与死亡、失踪或悲剧相关。</w:t>
      </w:r>
    </w:p>
    <w:p>
      <w:r>
        <w:t>人们也会留下普通的快乐、琐碎、懒惰、尴尬和幽默。</w:t>
      </w:r>
    </w:p>
    <w:p>
      <w:pPr>
        <w:pStyle w:val="Heading2"/>
      </w:pPr>
      <w:r>
        <w:t>I. 民俗与传说型</w:t>
      </w:r>
    </w:p>
    <w:p>
      <w:r>
        <w:t>特点： 展现民间信仰、地方传说和传统解释。</w:t>
      </w:r>
    </w:p>
    <w:p>
      <w:r>
        <w:t>适用：特殊工艺品、民俗用品、神秘学物品。</w:t>
      </w:r>
    </w:p>
    <w:p>
      <w:r>
        <w:t>示例：</w:t>
      </w:r>
    </w:p>
    <w:p>
      <w:r>
        <w:t>当地旧俗认为，第一次佩戴这种锁饰时应由家中年长者系好。此后每年可以换链，但不宜更换锁身。</w:t>
      </w:r>
    </w:p>
    <w:p>
      <w:r>
        <w:t>民俗内容可以是真实传统的架空改造，也可以完全原创。</w:t>
      </w:r>
    </w:p>
    <w:p>
      <w:r>
        <w:t>民间相信某事，不代表那件事在世界观中客观成立。</w:t>
      </w:r>
    </w:p>
    <w:p>
      <w:pPr>
        <w:pStyle w:val="Heading2"/>
      </w:pPr>
      <w:r>
        <w:t>J. 异常观测型</w:t>
      </w:r>
    </w:p>
    <w:p>
      <w:r>
        <w:t>特点： 冷静记录无法用常识解释的现象。</w:t>
      </w:r>
    </w:p>
    <w:p>
      <w:r>
        <w:t>适用：异常遗物、部分神秘学物品。</w:t>
      </w:r>
    </w:p>
    <w:p>
      <w:r>
        <w:t>示例：</w:t>
      </w:r>
    </w:p>
    <w:p>
      <w:r>
        <w:t>样品在密闭容器中持续发出轻微敲击声。研究人员拆除外部计时装置后，敲击频率没有变化。第二天重新记录时，频率仍与原始数据完全一致。</w:t>
      </w:r>
    </w:p>
    <w:p>
      <w:r>
        <w:t>异常应该具有可识别的特征，而不是仅仅加上一句「似乎有什么不对」。</w:t>
      </w:r>
    </w:p>
    <w:p>
      <w:pPr>
        <w:pStyle w:val="Heading2"/>
      </w:pPr>
      <w:r>
        <w:t>K. 荒诞幽默型</w:t>
      </w:r>
    </w:p>
    <w:p>
      <w:r>
        <w:t>特点： 通过一本正经的描述展现人类行为的荒唐。</w:t>
      </w:r>
    </w:p>
    <w:p>
      <w:r>
        <w:t>适用：商业产品、技术设备、公共事务、办公室用品。</w:t>
      </w:r>
    </w:p>
    <w:p>
      <w:r>
        <w:t>示例：</w:t>
      </w:r>
    </w:p>
    <w:p>
      <w:r>
        <w:t>产品上市后的首次调查显示，百分之九十二的用户对新型开盖机构表示满意。其余百分之八的用户表示，他们尚未成功打开盖子。</w:t>
      </w:r>
    </w:p>
    <w:p>
      <w:r>
        <w:t>幽默可以属于世界本身，而不必由叙述者直接吐槽。</w:t>
      </w:r>
    </w:p>
    <w:p>
      <w:pPr>
        <w:pStyle w:val="Heading2"/>
      </w:pPr>
      <w:r>
        <w:t>L. 极简留白型</w:t>
      </w:r>
    </w:p>
    <w:p>
      <w:r>
        <w:t>特点： 只展示一两个细节，不解释。</w:t>
      </w:r>
    </w:p>
    <w:p>
      <w:r>
        <w:t>适用：普通生活用品、私人遗物、有强烈视觉特征的物件。</w:t>
      </w:r>
    </w:p>
    <w:p>
      <w:r>
        <w:t>示例：</w:t>
      </w:r>
    </w:p>
    <w:p>
      <w:r>
        <w:t>三十二件，一件没少。摆开来能坐满一桌。桌子已经不在了。</w:t>
      </w:r>
    </w:p>
    <w:p>
      <w:r>
        <w:t>这类文案尤其需要克制。</w:t>
      </w:r>
    </w:p>
    <w:p>
      <w:pPr>
        <w:pStyle w:val="Heading1"/>
      </w:pPr>
      <w:r>
        <w:t>五、文案长度与节奏</w:t>
      </w:r>
    </w:p>
    <w:p>
      <w:r>
        <w:t>不要规定所有物品必须使用相同字数。</w:t>
      </w:r>
    </w:p>
    <w:p>
      <w:r>
        <w:t>建议采用三种长度。</w:t>
      </w:r>
    </w:p>
    <w:p>
      <w:pPr>
        <w:pStyle w:val="Heading3"/>
      </w:pPr>
      <w:r>
        <w:t>短文案：15～45 字</w:t>
      </w:r>
    </w:p>
    <w:p>
      <w:r>
        <w:t>适合普通日用品、重复出现的物件。</w:t>
      </w:r>
    </w:p>
    <w:p>
      <w:r>
        <w:t>突出一个观察细节即可。</w:t>
      </w:r>
    </w:p>
    <w:p>
      <w:pPr>
        <w:pStyle w:val="Heading3"/>
      </w:pPr>
      <w:r>
        <w:t>中文案：45～120 字</w:t>
      </w:r>
    </w:p>
    <w:p>
      <w:r>
        <w:t>适合大多数蓝紫物品。</w:t>
      </w:r>
    </w:p>
    <w:p>
      <w:r>
        <w:t>可以加入产品背景、人物痕迹或简短的历史资料。</w:t>
      </w:r>
    </w:p>
    <w:p>
      <w:pPr>
        <w:pStyle w:val="Heading3"/>
      </w:pPr>
      <w:r>
        <w:t>长文案：120～250 字</w:t>
      </w:r>
    </w:p>
    <w:p>
      <w:r>
        <w:t>适合具有独特工艺、历史、实验记录或重要世界观线索的物品。</w:t>
      </w:r>
    </w:p>
    <w:p>
      <w:r>
        <w:t>不应仅因为稀有度达到金红，就强制增加篇幅。</w:t>
      </w:r>
    </w:p>
    <w:p>
      <w:r>
        <w:t>某件孤品可能只需要一句极其准确的描述，某件普通宣传品反而可以拥有一段荒唐的广告故事。</w:t>
      </w:r>
    </w:p>
    <w:p>
      <w:r>
        <w:t>稀有度影响值得投入的创作精力，但不应机械地决定字数。</w:t>
      </w:r>
    </w:p>
    <w:p>
      <w:pPr>
        <w:pStyle w:val="Heading1"/>
      </w:pPr>
      <w:r>
        <w:t>六、稀有度与叙事价值</w:t>
      </w:r>
    </w:p>
    <w:p>
      <w:r>
        <w:t>《潮汐线》目前使用六档稀有度：</w:t>
      </w:r>
    </w:p>
    <w:p>
      <w:r>
        <w:t>寻常 → 良品 → 上乘 → 稀见 → 珍罕 → 孤品。</w:t>
      </w:r>
    </w:p>
    <w:p>
      <w:r>
        <w:t>稀有度不能单纯根据文案是否神秘、悲伤或精美来决定。</w:t>
      </w:r>
    </w:p>
    <w:p>
      <w:pPr>
        <w:pStyle w:val="Heading2"/>
      </w:pPr>
      <w:r>
        <w:t>寻常</w:t>
      </w:r>
    </w:p>
    <w:p>
      <w:r>
        <w:t>常见、廉价或严重残损的物件。</w:t>
      </w:r>
    </w:p>
    <w:p>
      <w:r>
        <w:t>写作重点： 具体、真实、简洁。</w:t>
      </w:r>
    </w:p>
    <w:p>
      <w:r>
        <w:t>不要求特殊故事。</w:t>
      </w:r>
    </w:p>
    <w:p>
      <w:pPr>
        <w:pStyle w:val="Heading2"/>
      </w:pPr>
      <w:r>
        <w:t>良品</w:t>
      </w:r>
    </w:p>
    <w:p>
      <w:r>
        <w:t>保存状态较好，或具有一定实用、制造、品牌价值。</w:t>
      </w:r>
    </w:p>
    <w:p>
      <w:r>
        <w:t>写作重点： 商品特征、使用痕迹、普通社会生活。</w:t>
      </w:r>
    </w:p>
    <w:p>
      <w:pPr>
        <w:pStyle w:val="Heading2"/>
      </w:pPr>
      <w:r>
        <w:t>上乘</w:t>
      </w:r>
    </w:p>
    <w:p>
      <w:r>
        <w:t>具有较好工艺、材料、功能、完整性或较明显的收藏价值。</w:t>
      </w:r>
    </w:p>
    <w:p>
      <w:r>
        <w:t>写作重点： 结构、工艺、性能、产品历史。</w:t>
      </w:r>
    </w:p>
    <w:p>
      <w:pPr>
        <w:pStyle w:val="Heading2"/>
      </w:pPr>
      <w:r>
        <w:t>稀见</w:t>
      </w:r>
    </w:p>
    <w:p>
      <w:r>
        <w:t>较少出现，可能拥有特殊制造工艺、较高价值、历史背景或成套性。</w:t>
      </w:r>
    </w:p>
    <w:p>
      <w:r>
        <w:t>写作重点： 独特来源、使用经历、特殊版本。</w:t>
      </w:r>
    </w:p>
    <w:p>
      <w:pPr>
        <w:pStyle w:val="Heading2"/>
      </w:pPr>
      <w:r>
        <w:t>珍罕</w:t>
      </w:r>
    </w:p>
    <w:p>
      <w:r>
        <w:t>具有显著的材料、工艺、历史或收藏价值。</w:t>
      </w:r>
    </w:p>
    <w:p>
      <w:r>
        <w:t>写作重点： 具体而可信的贵重理由。</w:t>
      </w:r>
    </w:p>
    <w:p>
      <w:r>
        <w:t>不能仅因为它年代久远就认定它珍贵。</w:t>
      </w:r>
    </w:p>
    <w:p>
      <w:pPr>
        <w:pStyle w:val="Heading2"/>
      </w:pPr>
      <w:r>
        <w:t>孤品</w:t>
      </w:r>
    </w:p>
    <w:p>
      <w:r>
        <w:t>具有极高稀缺性、不可替代性或特殊历史身份。</w:t>
      </w:r>
    </w:p>
    <w:p>
      <w:r>
        <w:t>写作重点： 为什么它不可替代。</w:t>
      </w:r>
    </w:p>
    <w:p>
      <w:r>
        <w:t>可能的依据包括：</w:t>
      </w:r>
    </w:p>
    <w:p>
      <w:r>
        <w:t>唯一原型。</w:t>
      </w:r>
    </w:p>
    <w:p>
      <w:r>
        <w:t>特殊历史事件的实物证据。</w:t>
      </w:r>
    </w:p>
    <w:p>
      <w:r>
        <w:t>已不存在的工艺原件。</w:t>
      </w:r>
    </w:p>
    <w:p>
      <w:r>
        <w:t>无法复制的异常特征。</w:t>
      </w:r>
    </w:p>
    <w:p>
      <w:r>
        <w:t>明确可追溯的唯一性。</w:t>
      </w:r>
    </w:p>
    <w:p>
      <w:r>
        <w:t>具有极高重要性的原始档案。</w:t>
      </w:r>
    </w:p>
    <w:p>
      <w:r>
        <w:t>普通搬家木箱不会因为只属于某个家庭就自动成为孤品。</w:t>
      </w:r>
    </w:p>
    <w:p>
      <w:r>
        <w:t>一次性试验样张也不会因为每块都不同，就自动具有顶级收藏价值。</w:t>
      </w:r>
    </w:p>
    <w:p>
      <w:r>
        <w:t>独一无二与值得高价收藏，是两个需要分别论证的条件。</w:t>
      </w:r>
    </w:p>
    <w:p>
      <w:pPr>
        <w:pStyle w:val="Heading1"/>
      </w:pPr>
      <w:r>
        <w:t>七、异常、神秘学与普通物品的边界</w:t>
      </w:r>
    </w:p>
    <w:p>
      <w:r>
        <w:t>这是世界观创作中必须严格遵守的规则。</w:t>
      </w:r>
    </w:p>
    <w:p>
      <w:pPr>
        <w:pStyle w:val="Heading2"/>
      </w:pPr>
      <w:r>
        <w:t>7.1 普通物品</w:t>
      </w:r>
    </w:p>
    <w:p>
      <w:r>
        <w:t>遵循正常物理规律。</w:t>
      </w:r>
    </w:p>
    <w:p>
      <w:r>
        <w:t>可以拥有奇怪故事、民俗信仰、巧合或难以解释的历史，但没有可靠证据证明物品本身异常。</w:t>
      </w:r>
    </w:p>
    <w:p>
      <w:pPr>
        <w:pStyle w:val="Heading2"/>
      </w:pPr>
      <w:r>
        <w:t>7.2 神秘学物品</w:t>
      </w:r>
    </w:p>
    <w:p>
      <w:r>
        <w:t>因仪式、传统、隐秘知识或特定信仰而被制作或使用。</w:t>
      </w:r>
    </w:p>
    <w:p>
      <w:r>
        <w:t>其来源和用途具有神秘学性质，但不一定表现出稳定的客观异常。</w:t>
      </w:r>
    </w:p>
    <w:p>
      <w:pPr>
        <w:pStyle w:val="Heading2"/>
      </w:pPr>
      <w:r>
        <w:t>7.3 异常遗物</w:t>
      </w:r>
    </w:p>
    <w:p>
      <w:r>
        <w:t>具有超出常规物理解释的、能够被观察或验证的异常性质。</w:t>
      </w:r>
    </w:p>
    <w:p>
      <w:r>
        <w:t>例如：</w:t>
      </w:r>
    </w:p>
    <w:p>
      <w:r>
        <w:t>物体位置以无法解释的方式变化。</w:t>
      </w:r>
    </w:p>
    <w:p>
      <w:r>
        <w:t>在确定条件下重复发生异常现象。</w:t>
      </w:r>
    </w:p>
    <w:p>
      <w:r>
        <w:t>出现违反正常因果关系的反应。</w:t>
      </w:r>
    </w:p>
    <w:p>
      <w:r>
        <w:t>产生无法追溯来源的信息或物质。</w:t>
      </w:r>
    </w:p>
    <w:p>
      <w:pPr>
        <w:pStyle w:val="Heading2"/>
      </w:pPr>
      <w:r>
        <w:t>7.4 禁止滥用异常反转</w:t>
      </w:r>
    </w:p>
    <w:p>
      <w:r>
        <w:t>需要特别避免一种机械化的写法：</w:t>
      </w:r>
    </w:p>
    <w:p>
      <w:r>
        <w:t>这是一个普通的物品。一切看起来都很正常。直到有人发现……</w:t>
      </w:r>
    </w:p>
    <w:p>
      <w:r>
        <w:t>如果大量物品都采用这种结构，玩家很快就会预测到文案最后必然出现异常。</w:t>
      </w:r>
    </w:p>
    <w:p>
      <w:r>
        <w:t>不要为了制造神秘感而强迫每件物品与潮汐、失踪、时间错乱或未知声音发生联系。</w:t>
      </w:r>
    </w:p>
    <w:p>
      <w:r>
        <w:t>普通世界越可信，真正的异常才越有力量。</w:t>
      </w:r>
    </w:p>
    <w:p>
      <w:pPr>
        <w:pStyle w:val="Heading1"/>
      </w:pPr>
      <w:r>
        <w:t>八、世界观信息的植入方法</w:t>
      </w:r>
    </w:p>
    <w:p>
      <w:r>
        <w:t>物品文案不应成为直接解释世界观的百科条目。</w:t>
      </w:r>
    </w:p>
    <w:p>
      <w:r>
        <w:t>建议将信息分散到以下层次：</w:t>
      </w:r>
    </w:p>
    <w:p>
      <w:pPr>
        <w:pStyle w:val="Heading3"/>
      </w:pPr>
      <w:r>
        <w:t>1. 日常生活</w:t>
      </w:r>
    </w:p>
    <w:p>
      <w:r>
        <w:t>商业、消费、娱乐、家庭习惯。</w:t>
      </w:r>
    </w:p>
    <w:p>
      <w:pPr>
        <w:pStyle w:val="Heading3"/>
      </w:pPr>
      <w:r>
        <w:t>2. 社会组织</w:t>
      </w:r>
    </w:p>
    <w:p>
      <w:r>
        <w:t>企业、学校、医院、交通部门、工会、公共服务机构。</w:t>
      </w:r>
    </w:p>
    <w:p>
      <w:pPr>
        <w:pStyle w:val="Heading3"/>
      </w:pPr>
      <w:r>
        <w:t>3. 地方历史</w:t>
      </w:r>
    </w:p>
    <w:p>
      <w:r>
        <w:t>某座工厂的兴衰、商场开业、城市改建、文化传统。</w:t>
      </w:r>
    </w:p>
    <w:p>
      <w:pPr>
        <w:pStyle w:val="Heading3"/>
      </w:pPr>
      <w:r>
        <w:t>4. 灾变前的细节</w:t>
      </w:r>
    </w:p>
    <w:p>
      <w:r>
        <w:t>科研设施、公共政策、经济变化、社会矛盾。</w:t>
      </w:r>
    </w:p>
    <w:p>
      <w:pPr>
        <w:pStyle w:val="Heading3"/>
      </w:pPr>
      <w:r>
        <w:t>5. 灾变期间</w:t>
      </w:r>
    </w:p>
    <w:p>
      <w:r>
        <w:t>撤离通告、医疗物资调配、交通中断、救援记录。</w:t>
      </w:r>
    </w:p>
    <w:p>
      <w:pPr>
        <w:pStyle w:val="Heading3"/>
      </w:pPr>
      <w:r>
        <w:t>6. 隐秘世界</w:t>
      </w:r>
    </w:p>
    <w:p>
      <w:r>
        <w:t>异常研究、神秘学传统、不公开的组织与知识。</w:t>
      </w:r>
    </w:p>
    <w:p>
      <w:r>
        <w:t>这些层次不需要在同一件物品中全部出现。</w:t>
      </w:r>
    </w:p>
    <w:p>
      <w:pPr>
        <w:pStyle w:val="Heading2"/>
      </w:pPr>
      <w:r>
        <w:t>信息关联</w:t>
      </w:r>
    </w:p>
    <w:p>
      <w:r>
        <w:t>不同物品可以通过以下元素建立联系：</w:t>
      </w:r>
    </w:p>
    <w:p>
      <w:r>
        <w:t>相同的品牌。</w:t>
      </w:r>
    </w:p>
    <w:p>
      <w:r>
        <w:t>同一生产厂商。</w:t>
      </w:r>
    </w:p>
    <w:p>
      <w:r>
        <w:t>同一电话号码。</w:t>
      </w:r>
    </w:p>
    <w:p>
      <w:r>
        <w:t>相同的产品批次。</w:t>
      </w:r>
    </w:p>
    <w:p>
      <w:r>
        <w:t>某次公共活动。</w:t>
      </w:r>
    </w:p>
    <w:p>
      <w:r>
        <w:t>共同提及的地名。</w:t>
      </w:r>
    </w:p>
    <w:p>
      <w:r>
        <w:t>某个反复出现的人物或机构。</w:t>
      </w:r>
    </w:p>
    <w:p>
      <w:r>
        <w:t>不同年代的资料互相矛盾。</w:t>
      </w:r>
    </w:p>
    <w:p>
      <w:r>
        <w:t>例如，一件急救包可能印有环礁湾公共卫生署的宣传口号；另一件电话机可能储存着相同的急救热线。</w:t>
      </w:r>
    </w:p>
    <w:p>
      <w:r>
        <w:t>这种关联不需要专门向玩家解释。</w:t>
      </w:r>
    </w:p>
    <w:p>
      <w:r>
        <w:t>玩家如果留意，自然会发现它们属于同一个社会。</w:t>
      </w:r>
    </w:p>
    <w:p>
      <w:pPr>
        <w:pStyle w:val="Heading1"/>
      </w:pPr>
      <w:r>
        <w:t>九、文案与游戏设计必须一致</w:t>
      </w:r>
    </w:p>
    <w:p>
      <w:r>
        <w:t>创作物品时不能只考虑故事。</w:t>
      </w:r>
    </w:p>
    <w:p>
      <w:r>
        <w:t>至少需要同时检查：</w:t>
      </w:r>
    </w:p>
    <w:p>
      <w:pPr>
        <w:pStyle w:val="Heading2"/>
      </w:pPr>
      <w:r>
        <w:t>9.1 类别</w:t>
      </w:r>
    </w:p>
    <w:p>
      <w:r>
        <w:t>物品所属类别必须根据性质决定。</w:t>
      </w:r>
    </w:p>
    <w:p>
      <w:r>
        <w:t>例如：</w:t>
      </w:r>
    </w:p>
    <w:p>
      <w:r>
        <w:t>日常消费品归生活用品。</w:t>
      </w:r>
    </w:p>
    <w:p>
      <w:r>
        <w:t>电气与电子设备归电子产品。</w:t>
      </w:r>
    </w:p>
    <w:p>
      <w:r>
        <w:t>工业生产、维修和测量器材归工业器材。</w:t>
      </w:r>
    </w:p>
    <w:p>
      <w:r>
        <w:t>具有收藏、艺术或历史价值的特定物件可归收藏品。</w:t>
      </w:r>
    </w:p>
    <w:p>
      <w:r>
        <w:t>真正具有异常性质的物品才归异常遗物。</w:t>
      </w:r>
    </w:p>
    <w:p>
      <w:r>
        <w:t>故事本身很神秘，不等于物品必须归入异常遗物。</w:t>
      </w:r>
    </w:p>
    <w:p>
      <w:pPr>
        <w:pStyle w:val="Heading2"/>
      </w:pPr>
      <w:r>
        <w:t>9.2 重量与携带</w:t>
      </w:r>
    </w:p>
    <w:p>
      <w:r>
        <w:t>考虑物品实际体积和重量是否合理。</w:t>
      </w:r>
    </w:p>
    <w:p>
      <w:r>
        <w:t>大型家具、整套器具或工业机械，即使昂贵，也未必适合直接作为背包战利品。</w:t>
      </w:r>
    </w:p>
    <w:p>
      <w:r>
        <w:t>必要时可以改造成：</w:t>
      </w:r>
    </w:p>
    <w:p>
      <w:r>
        <w:t>可拆卸零件。</w:t>
      </w:r>
    </w:p>
    <w:p>
      <w:r>
        <w:t>单独保存的组件。</w:t>
      </w:r>
    </w:p>
    <w:p>
      <w:r>
        <w:t>缩小的工艺样品。</w:t>
      </w:r>
    </w:p>
    <w:p>
      <w:r>
        <w:t>场景家具。</w:t>
      </w:r>
    </w:p>
    <w:p>
      <w:r>
        <w:t>可搜索容器。</w:t>
      </w:r>
    </w:p>
    <w:p>
      <w:r>
        <w:t>任务相关物品。</w:t>
      </w:r>
    </w:p>
    <w:p>
      <w:pPr>
        <w:pStyle w:val="Heading2"/>
      </w:pPr>
      <w:r>
        <w:t>9.3 价格</w:t>
      </w:r>
    </w:p>
    <w:p>
      <w:r>
        <w:t>售价应有一定可解释性。</w:t>
      </w:r>
    </w:p>
    <w:p>
      <w:r>
        <w:t>可考虑：</w:t>
      </w:r>
    </w:p>
    <w:p>
      <w:r>
        <w:t>材料与工艺。</w:t>
      </w:r>
    </w:p>
    <w:p>
      <w:r>
        <w:t>功能与性能。</w:t>
      </w:r>
    </w:p>
    <w:p>
      <w:r>
        <w:t>保存状态。</w:t>
      </w:r>
    </w:p>
    <w:p>
      <w:r>
        <w:t>稀缺程度。</w:t>
      </w:r>
    </w:p>
    <w:p>
      <w:r>
        <w:t>历史背景。</w:t>
      </w:r>
    </w:p>
    <w:p>
      <w:r>
        <w:t>灾区交易需求。</w:t>
      </w:r>
    </w:p>
    <w:p>
      <w:r>
        <w:t>市场与收藏溢价。</w:t>
      </w:r>
    </w:p>
    <w:p>
      <w:r>
        <w:t>不要用高稀有度倒推出随意的昂贵价格，再编故事为其辩护。</w:t>
      </w:r>
    </w:p>
    <w:p>
      <w:pPr>
        <w:pStyle w:val="Heading2"/>
      </w:pPr>
      <w:r>
        <w:t>9.4 搜索与场景</w:t>
      </w:r>
    </w:p>
    <w:p>
      <w:r>
        <w:t>物品应具有合理的出现位置。</w:t>
      </w:r>
    </w:p>
    <w:p>
      <w:r>
        <w:t>例如：</w:t>
      </w:r>
    </w:p>
    <w:p>
      <w:r>
        <w:t>学生书包适合学校、住宅和避难设施。</w:t>
      </w:r>
    </w:p>
    <w:p>
      <w:r>
        <w:t>工具适合维修站、工厂和港口。</w:t>
      </w:r>
    </w:p>
    <w:p>
      <w:r>
        <w:t>办公文件适合行政机构、办公室和档案设施。</w:t>
      </w:r>
    </w:p>
    <w:p>
      <w:r>
        <w:t>高级首饰适合贵重品储藏区域。</w:t>
      </w:r>
    </w:p>
    <w:p>
      <w:r>
        <w:t>这不是绝对禁止跨场景掉落，而是让不同地点具有可感知的搜索特色。</w:t>
      </w:r>
    </w:p>
    <w:p>
      <w:pPr>
        <w:pStyle w:val="Heading2"/>
      </w:pPr>
      <w:r>
        <w:t>9.5 美术表达</w:t>
      </w:r>
    </w:p>
    <w:p>
      <w:r>
        <w:t>当前物品贴图以小尺寸游戏图标为主要目标，部分场景资产采用 48×48 设计。</w:t>
      </w:r>
    </w:p>
    <w:p>
      <w:r>
        <w:t>每件物品都应具有：</w:t>
      </w:r>
    </w:p>
    <w:p>
      <w:r>
        <w:t>清楚的主体轮廓。</w:t>
      </w:r>
    </w:p>
    <w:p>
      <w:r>
        <w:t>明确的材质或主色。</w:t>
      </w:r>
    </w:p>
    <w:p>
      <w:r>
        <w:t>一到两个最有辨识度的细节。</w:t>
      </w:r>
    </w:p>
    <w:p>
      <w:r>
        <w:t>易于理解的观察角度。</w:t>
      </w:r>
    </w:p>
    <w:p>
      <w:r>
        <w:t>与同类物品明显不同的外观。</w:t>
      </w:r>
    </w:p>
    <w:p>
      <w:r>
        <w:t>不能要求一张 48×48 贴图同时表现所有故事细节。</w:t>
      </w:r>
    </w:p>
    <w:p>
      <w:r>
        <w:t>比如，一套三十二件餐具可以用礼盒与部分露出的碗盘表示，而不是强迫美术完整画出全部餐具。</w:t>
      </w:r>
    </w:p>
    <w:p>
      <w:pPr>
        <w:pStyle w:val="Heading1"/>
      </w:pPr>
      <w:r>
        <w:t>十、物品创作流程</w:t>
      </w:r>
    </w:p>
    <w:p>
      <w:r>
        <w:t>建议按照以下顺序设计新物品。</w:t>
      </w:r>
    </w:p>
    <w:p>
      <w:pPr>
        <w:pStyle w:val="Heading3"/>
      </w:pPr>
      <w:r>
        <w:t>第一步：确定物品角色</w:t>
      </w:r>
    </w:p>
    <w:p>
      <w:r>
        <w:t>它主要用于什么？</w:t>
      </w:r>
    </w:p>
    <w:p>
      <w:r>
        <w:t>填充基础掉落池。</w:t>
      </w:r>
    </w:p>
    <w:p>
      <w:r>
        <w:t>提供稳定收益。</w:t>
      </w:r>
    </w:p>
    <w:p>
      <w:r>
        <w:t>制造高价值惊喜。</w:t>
      </w:r>
    </w:p>
    <w:p>
      <w:r>
        <w:t>展现某种职业生活。</w:t>
      </w:r>
    </w:p>
    <w:p>
      <w:r>
        <w:t>表现社会制度或商业历史。</w:t>
      </w:r>
    </w:p>
    <w:p>
      <w:r>
        <w:t>提供地方文化信息。</w:t>
      </w:r>
    </w:p>
    <w:p>
      <w:r>
        <w:t>建立剧情线索。</w:t>
      </w:r>
    </w:p>
    <w:p>
      <w:r>
        <w:t>介绍神秘学或异常现象。</w:t>
      </w:r>
    </w:p>
    <w:p>
      <w:r>
        <w:t>一件物品可以具有多个作用，但应存在主要目标。</w:t>
      </w:r>
    </w:p>
    <w:p>
      <w:pPr>
        <w:pStyle w:val="Heading3"/>
      </w:pPr>
      <w:r>
        <w:t>第二步：确定物品原型</w:t>
      </w:r>
    </w:p>
    <w:p>
      <w:r>
        <w:t>选择具有合理时代背景的器物。</w:t>
      </w:r>
    </w:p>
    <w:p>
      <w:r>
        <w:t>避免连续设计大量功能或外观重复的物品。</w:t>
      </w:r>
    </w:p>
    <w:p>
      <w:pPr>
        <w:pStyle w:val="Heading3"/>
      </w:pPr>
      <w:r>
        <w:t>第三步：确定材质、状态与用途</w:t>
      </w:r>
    </w:p>
    <w:p>
      <w:r>
        <w:t>先完成客观描述。</w:t>
      </w:r>
    </w:p>
    <w:p>
      <w:r>
        <w:t>例如：</w:t>
      </w:r>
    </w:p>
    <w:p>
      <w:r>
        <w:t>材质：铝合金。</w:t>
      </w:r>
    </w:p>
    <w:p>
      <w:r>
        <w:t>制造方式：冲压成形。</w:t>
      </w:r>
    </w:p>
    <w:p>
      <w:r>
        <w:t>用途：携带午餐。</w:t>
      </w:r>
    </w:p>
    <w:p>
      <w:r>
        <w:t>状态：边角变形。</w:t>
      </w:r>
    </w:p>
    <w:p>
      <w:r>
        <w:t>使用痕迹：盖上刻有工号。</w:t>
      </w:r>
    </w:p>
    <w:p>
      <w:pPr>
        <w:pStyle w:val="Heading3"/>
      </w:pPr>
      <w:r>
        <w:t>第四步：寻找值得描写的细节</w:t>
      </w:r>
    </w:p>
    <w:p>
      <w:r>
        <w:t>从制造、使用、维修、交易、遗弃等过程寻找一个有辨识度的观察点。</w:t>
      </w:r>
    </w:p>
    <w:p>
      <w:pPr>
        <w:pStyle w:val="Heading3"/>
      </w:pPr>
      <w:r>
        <w:t>第五步：选择文案风格</w:t>
      </w:r>
    </w:p>
    <w:p>
      <w:r>
        <w:t>从本手册的风格库中选取最适合物品的叙事形式。</w:t>
      </w:r>
    </w:p>
    <w:p>
      <w:r>
        <w:t>不要固定采用异常档案或诗意短句。</w:t>
      </w:r>
    </w:p>
    <w:p>
      <w:pPr>
        <w:pStyle w:val="Heading3"/>
      </w:pPr>
      <w:r>
        <w:t>第六步：确定价值</w:t>
      </w:r>
    </w:p>
    <w:p>
      <w:r>
        <w:t>检查类别、稀有度、售价、重量、掉落场景。</w:t>
      </w:r>
    </w:p>
    <w:p>
      <w:r>
        <w:t>必要时修改物品设定，而不是一味修改价格。</w:t>
      </w:r>
    </w:p>
    <w:p>
      <w:pPr>
        <w:pStyle w:val="Heading3"/>
      </w:pPr>
      <w:r>
        <w:t>第七步：编写美术提示</w:t>
      </w:r>
    </w:p>
    <w:p>
      <w:r>
        <w:t>提取可以在小图标中表现的核心视觉特征。</w:t>
      </w:r>
    </w:p>
    <w:p>
      <w:pPr>
        <w:pStyle w:val="Heading3"/>
      </w:pPr>
      <w:r>
        <w:t>第八步：检查重复</w:t>
      </w:r>
    </w:p>
    <w:p>
      <w:r>
        <w:t>检查物品名称、形态、文案主题、文化来源、功能与已有物品是否高度重叠。</w:t>
      </w:r>
    </w:p>
    <w:p>
      <w:r>
        <w:t>必要时删除或合并。</w:t>
      </w:r>
    </w:p>
    <w:p>
      <w:pPr>
        <w:pStyle w:val="Heading1"/>
      </w:pPr>
      <w:r>
        <w:t>十一、标准输出格式</w:t>
      </w:r>
    </w:p>
    <w:p>
      <w:r>
        <w:t>建议 AI 模型按以下字段生成物品。</w:t>
      </w:r>
    </w:p>
    <w:p>
      <w:pPr>
        <w:pStyle w:val="Heading2"/>
      </w:pPr>
      <w:r>
        <w:t>标准模板</w:t>
      </w:r>
    </w:p>
    <w:p>
      <w:r>
        <w:t>物品名称：</w:t>
        <w:br/>
        <w:t>ID：</w:t>
        <w:br/>
        <w:t>类别：</w:t>
        <w:br/>
        <w:t>稀有度：</w:t>
        <w:br/>
        <w:t>重量：</w:t>
        <w:br/>
        <w:t>交易价格：</w:t>
        <w:br/>
        <w:t>背包简称（可选）：</w:t>
      </w:r>
    </w:p>
    <w:p>
      <w:r>
        <w:t>物品描述：</w:t>
      </w:r>
    </w:p>
    <w:p>
      <w:r>
        <w:t>适用于游戏图鉴的正式文本。</w:t>
      </w:r>
    </w:p>
    <w:p>
      <w:r>
        <w:t>分类依据：</w:t>
      </w:r>
    </w:p>
    <w:p>
      <w:r>
        <w:t>解释为什么归入当前类别，而不是其他类别。</w:t>
      </w:r>
    </w:p>
    <w:p>
      <w:r>
        <w:t>稀有度依据：</w:t>
      </w:r>
    </w:p>
    <w:p>
      <w:r>
        <w:t>解释其材料、工艺、功能、历史或市场价值为何符合当前稀有度。</w:t>
      </w:r>
    </w:p>
    <w:p>
      <w:r>
        <w:t>世界观作用：</w:t>
      </w:r>
    </w:p>
    <w:p>
      <w:r>
        <w:t>说明物品补充了哪部分社会、文化、技术或历史背景。</w:t>
      </w:r>
    </w:p>
    <w:p>
      <w:r>
        <w:t>建议掉落场景：</w:t>
      </w:r>
    </w:p>
    <w:p>
      <w:r>
        <w:t>列出适合出现的区域或容器类型。</w:t>
      </w:r>
    </w:p>
    <w:p>
      <w:r>
        <w:t>画什么：</w:t>
      </w:r>
    </w:p>
    <w:p>
      <w:r>
        <w:t>用明确的材质、颜色、轮廓、朝向、特征和磨损细节描述贴图内容。</w:t>
      </w:r>
    </w:p>
    <w:p>
      <w:r>
        <w:t>设计备注（可选）：</w:t>
      </w:r>
    </w:p>
    <w:p>
      <w:r>
        <w:t>记录可能的机制冲突、设定待定项或后续关联。</w:t>
      </w:r>
    </w:p>
    <w:p>
      <w:r>
        <w:t>开发字段不必全部呈现给玩家。</w:t>
      </w:r>
    </w:p>
    <w:p>
      <w:pPr>
        <w:pStyle w:val="Heading1"/>
      </w:pPr>
      <w:r>
        <w:t>十二、常见失败模式</w:t>
      </w:r>
    </w:p>
    <w:p>
      <w:r>
        <w:t>以下情况应当主动检查和避免。</w:t>
      </w:r>
    </w:p>
    <w:p>
      <w:pPr>
        <w:pStyle w:val="Heading3"/>
      </w:pPr>
      <w:r>
        <w:t>1. 万物异常化</w:t>
      </w:r>
    </w:p>
    <w:p>
      <w:r>
        <w:t>每件物品最后都出现怪声、神秘数字、消失的人影或无法解释的变化。</w:t>
      </w:r>
    </w:p>
    <w:p>
      <w:r>
        <w:t>改进： 保留大量真正普通的物件。</w:t>
      </w:r>
    </w:p>
    <w:p>
      <w:pPr>
        <w:pStyle w:val="Heading3"/>
      </w:pPr>
      <w:r>
        <w:t>2. 万物悲剧化</w:t>
      </w:r>
    </w:p>
    <w:p>
      <w:r>
        <w:t>所有物品都与死亡、离别、失踪和未完成的愿望相关。</w:t>
      </w:r>
    </w:p>
    <w:p>
      <w:r>
        <w:t>改进： 加入幽默、商业竞争、工作日常、消费习惯、普通快乐和小小的尴尬。</w:t>
      </w:r>
    </w:p>
    <w:p>
      <w:pPr>
        <w:pStyle w:val="Heading3"/>
      </w:pPr>
      <w:r>
        <w:t>3. 万物档案化</w:t>
      </w:r>
    </w:p>
    <w:p>
      <w:r>
        <w:t>所有文案都写成研究机构的实验记录。</w:t>
      </w:r>
    </w:p>
    <w:p>
      <w:r>
        <w:t>改进： 使用广告、说明书、口述、观察、新闻、私人留言、民俗传统等不同形式。</w:t>
      </w:r>
    </w:p>
    <w:p>
      <w:pPr>
        <w:pStyle w:val="Heading3"/>
      </w:pPr>
      <w:r>
        <w:t>4. 抽象文学腔过重</w:t>
      </w:r>
    </w:p>
    <w:p>
      <w:r>
        <w:t>反复使用岁月、记忆、命运、低语、灵魂等概念。</w:t>
      </w:r>
    </w:p>
    <w:p>
      <w:r>
        <w:t>改进： 描写可观察的事实，让情绪自然产生。</w:t>
      </w:r>
    </w:p>
    <w:p>
      <w:pPr>
        <w:pStyle w:val="Heading3"/>
      </w:pPr>
      <w:r>
        <w:t>5. 伪精确</w:t>
      </w:r>
    </w:p>
    <w:p>
      <w:r>
        <w:t>无意义地堆砌编号、日期、实验次数和技术参数。</w:t>
      </w:r>
    </w:p>
    <w:p>
      <w:r>
        <w:t>改进： 每个细节都应服务于可信度、人物行为或历史背景。</w:t>
      </w:r>
    </w:p>
    <w:p>
      <w:pPr>
        <w:pStyle w:val="Heading3"/>
      </w:pPr>
      <w:r>
        <w:t>6. 文化符号过度集中</w:t>
      </w:r>
    </w:p>
    <w:p>
      <w:r>
        <w:t>大量物品默认来自同一种现实文化，导致架空城市被无意间固定文化身份。</w:t>
      </w:r>
    </w:p>
    <w:p>
      <w:r>
        <w:t>改进： 增加工业化消费品、不同职业背景、不同文化来源及架空世界原创内容。</w:t>
      </w:r>
    </w:p>
    <w:p>
      <w:pPr>
        <w:pStyle w:val="Heading3"/>
      </w:pPr>
      <w:r>
        <w:t>7. 稀有度缺乏依据</w:t>
      </w:r>
    </w:p>
    <w:p>
      <w:r>
        <w:t>普通旧物仅凭保存年限或感人故事成为珍罕、孤品。</w:t>
      </w:r>
    </w:p>
    <w:p>
      <w:r>
        <w:t>改进： 让其价值有可观察、可追溯的理由。</w:t>
      </w:r>
    </w:p>
    <w:p>
      <w:pPr>
        <w:pStyle w:val="Heading3"/>
      </w:pPr>
      <w:r>
        <w:t>8. 为了增加数量而增加物品</w:t>
      </w:r>
    </w:p>
    <w:p>
      <w:r>
        <w:t>同类器具大量重复，玩法和世界观作用却几乎一致。</w:t>
      </w:r>
    </w:p>
    <w:p>
      <w:r>
        <w:t>改进： 优先增加新的社会生活领域，而不是相似物品的不同版本。</w:t>
      </w:r>
    </w:p>
    <w:p>
      <w:pPr>
        <w:pStyle w:val="Heading3"/>
      </w:pPr>
      <w:r>
        <w:t>9. 文案与美术冲突</w:t>
      </w:r>
    </w:p>
    <w:p>
      <w:r>
        <w:t>描述强调完整无缺，贴图却要求破损；或物品描述中的关键细节无法表现。</w:t>
      </w:r>
    </w:p>
    <w:p>
      <w:r>
        <w:t>改进： 统一物品状态，明确图标和文字各自承担的叙事功能。</w:t>
      </w:r>
    </w:p>
    <w:p>
      <w:pPr>
        <w:pStyle w:val="Heading3"/>
      </w:pPr>
      <w:r>
        <w:t>10. 擅自扩展世界观</w:t>
      </w:r>
    </w:p>
    <w:p>
      <w:r>
        <w:t>为了让物品更有故事，未经确认便创造重大历史事件、灾难成因、重要组织或世界规则。</w:t>
      </w:r>
    </w:p>
    <w:p>
      <w:r>
        <w:t>改进： 将设定区分为已确立、候选与未确认，不得将推测直接写成世界事实。</w:t>
      </w:r>
    </w:p>
    <w:p>
      <w:pPr>
        <w:pStyle w:val="Heading1"/>
      </w:pPr>
      <w:r>
        <w:t>十三、物品文案的自检清单</w:t>
      </w:r>
    </w:p>
    <w:p>
      <w:r>
        <w:t>每件正式入库的物品，至少检查以下问题：</w:t>
      </w:r>
    </w:p>
    <w:p>
      <w:r>
        <w:t>是否符合架空世界的时代技术水平？</w:t>
      </w:r>
    </w:p>
    <w:p>
      <w:r>
        <w:t>是否无意中假设了尚未确定的地域文化？</w:t>
      </w:r>
    </w:p>
    <w:p>
      <w:r>
        <w:t>是否具有清晰的物品原型？</w:t>
      </w:r>
    </w:p>
    <w:p>
      <w:r>
        <w:t>是否存在一个值得注意的具体细节？</w:t>
      </w:r>
    </w:p>
    <w:p>
      <w:r>
        <w:t>描写是否符合物品的结构、材料与工作原理？</w:t>
      </w:r>
    </w:p>
    <w:p>
      <w:r>
        <w:t>是否避免了不必要的超自然反转？</w:t>
      </w:r>
    </w:p>
    <w:p>
      <w:r>
        <w:t>是否与已有物品高度重复？</w:t>
      </w:r>
    </w:p>
    <w:p>
      <w:r>
        <w:t>稀有度是否有足够的依据？</w:t>
      </w:r>
    </w:p>
    <w:p>
      <w:r>
        <w:t>价格与重量是否适合游戏经济？</w:t>
      </w:r>
    </w:p>
    <w:p>
      <w:r>
        <w:t>是否有合理的掉落场景？</w:t>
      </w:r>
    </w:p>
    <w:p>
      <w:r>
        <w:t>玩家能否从文案中获得新信息或独特感受？</w:t>
      </w:r>
    </w:p>
    <w:p>
      <w:r>
        <w:t>48×48 图标能否清楚表达主体？</w:t>
      </w:r>
    </w:p>
    <w:p>
      <w:r>
        <w:t>文案是否自然，而不是为了显得深刻？</w:t>
      </w:r>
    </w:p>
    <w:p>
      <w:r>
        <w:t>是否能直接进入游戏，无须额外解释？</w:t>
      </w:r>
    </w:p>
    <w:p>
      <w:r>
        <w:t>如果某件物品无法满足全部要求，应优先判断它是否适合改为场景装饰、搜索容器或任务物品，而不是不断添加文字进行补救。</w:t>
      </w:r>
    </w:p>
    <w:p>
      <w:pPr>
        <w:pStyle w:val="Heading1"/>
      </w:pPr>
      <w:r>
        <w:t>十四、面向 AI 模型的创作指令</w:t>
      </w:r>
    </w:p>
    <w:p>
      <w:r>
        <w:t>以下指令可直接用于指导其他语言模型生成《潮汐线》物品。</w:t>
      </w:r>
    </w:p>
    <w:p>
      <w:pPr>
        <w:pStyle w:val="Heading2"/>
      </w:pPr>
      <w:r>
        <w:t>创作任务</w:t>
      </w:r>
    </w:p>
    <w:p>
      <w:r>
        <w:t>你正在为架空超自然搜打撤游戏《潮汐线》（TidalLine）设计物品数据库。</w:t>
      </w:r>
    </w:p>
    <w:p>
      <w:r>
        <w:t>游戏技术背景接近现实 20 世纪 90 年代，故事发生在遭受局部超自然灾变的沿海城市环礁湾。</w:t>
      </w:r>
    </w:p>
    <w:p>
      <w:r>
        <w:t>请遵循以下规范：</w:t>
      </w:r>
    </w:p>
    <w:p>
      <w:r>
        <w:t>每件物品必须首先具有可信的现实功能、材料、制造背景或使用历史。</w:t>
      </w:r>
    </w:p>
    <w:p>
      <w:r>
        <w:t>文案应多样化，可采用客观观察、技术说明、商业广告、制度文件、民俗传说、私人记录、幽默叙事或异常观测等形式。</w:t>
      </w:r>
    </w:p>
    <w:p>
      <w:r>
        <w:t>不要让所有物品出现超自然现象，也不要强制采用“正常描述后突然反转”的结构。</w:t>
      </w:r>
    </w:p>
    <w:p>
      <w:r>
        <w:t>优先描写可观察的细节，而不是使用抽象抒情句。</w:t>
      </w:r>
    </w:p>
    <w:p>
      <w:r>
        <w:t>可使用具体数字、品牌、产品型号、广告语、热线、制造工艺与测试记录，但不得无意义堆砌。</w:t>
      </w:r>
    </w:p>
    <w:p>
      <w:r>
        <w:t>可以展现不同文化传统，但不得默认架空城市属于某一现实国家。</w:t>
      </w:r>
    </w:p>
    <w:p>
      <w:r>
        <w:t>物品稀有度必须具有合理的工艺、材料、市场或历史依据。</w:t>
      </w:r>
    </w:p>
    <w:p>
      <w:r>
        <w:t>孤品需要明确的不可替代性，不得仅以“每一件物品都独一无二”为理由。</w:t>
      </w:r>
    </w:p>
    <w:p>
      <w:r>
        <w:t>同类物品尽量避免设计重复，应优先拓展新的职业、消费场景、组织与社会生活领域。</w:t>
      </w:r>
    </w:p>
    <w:p>
      <w:r>
        <w:t>物品的重量、售价、类别和贴图需求必须相互一致。</w:t>
      </w:r>
    </w:p>
    <w:p>
      <w:r>
        <w:t>对尚未确定的世界观背景，只能标注为候选设定，不得擅自确认为正式设定。</w:t>
      </w:r>
    </w:p>
    <w:p>
      <w:r>
        <w:t>不要将所有文案写得一样长，也不要强迫所有文案富有诗意。</w:t>
      </w:r>
    </w:p>
    <w:p>
      <w:r>
        <w:t>每件物品应有明确的设计作用：经济、文化、历史、叙事、探索或视觉辨识度。</w:t>
      </w:r>
    </w:p>
    <w:p>
      <w:r>
        <w:t>对设计价值不足、过于重复或不适合背包携带的物品，应主动提出删除、合并或改为场景物件的建议。</w:t>
      </w:r>
    </w:p>
    <w:p>
      <w:pPr>
        <w:pStyle w:val="Heading2"/>
      </w:pPr>
      <w:r>
        <w:t>质量目标</w:t>
      </w:r>
    </w:p>
    <w:p>
      <w:r>
        <w:t>创作的物品应当让玩家感觉：</w:t>
      </w:r>
    </w:p>
    <w:p>
      <w:r>
        <w:t>它不是为了等待玩家拾取才被放在这里，而是在玩家到来之前，就已经存在于这个世界之中。</w:t>
      </w:r>
    </w:p>
    <w:p>
      <w:pPr>
        <w:pStyle w:val="Heading1"/>
      </w:pPr>
      <w:r>
        <w:t>十五、最终创作理念</w:t>
      </w:r>
    </w:p>
    <w:p>
      <w:r>
        <w:t>《潮汐线》不是一个所有事物都必须神秘的世界。</w:t>
      </w:r>
    </w:p>
    <w:p>
      <w:r>
        <w:t>它首先应当是一个正常、复杂、具有历史积累的人类社会。</w:t>
      </w:r>
    </w:p>
    <w:p>
      <w:r>
        <w:t>这里曾有广告商、工人、孩子、教师、医生、工匠、商人、旅行者和研究人员。</w:t>
      </w:r>
    </w:p>
    <w:p>
      <w:r>
        <w:t>他们购买商品，修理工具，争论产品质量，保留纪念品，写下购物清单，也会为了很小的事情感到高兴或者愤怒。</w:t>
      </w:r>
    </w:p>
    <w:p>
      <w:r>
        <w:t>灾变没有创造这些生活。</w:t>
      </w:r>
    </w:p>
    <w:p>
      <w:r>
        <w:t>灾变只是打断了它们。</w:t>
      </w:r>
    </w:p>
    <w:p>
      <w:r>
        <w:t>玩家在废墟里找到的东西，应该能够使这些曾经存在的生活重新变得可见。</w:t>
      </w:r>
    </w:p>
    <w:p>
      <w:r>
        <w:t>最好的物品文案，不是让每件物品都拥有惊天动地的秘密，而是让玩家相信：即使没有灾变，这些物品背后也有一个值得存在的世界。</w:t>
      </w:r>
    </w:p>
    <w:p>
      <w:pPr>
        <w:pStyle w:val="Heading1"/>
      </w:pPr>
      <w:r>
        <w:t>十六、V1.1 增补：批量文案的多样性与反套路</w:t>
      </w:r>
    </w:p>
    <w:p>
      <w:r>
        <w:t>本章来自医疗收集品反复创作、修改、价格校准的实际经验；补足原规范“单件质量高，但整批语气趋同”的缺口。除明确标注外，以下均为新增执行规则，不修改既有世界观事实。</w:t>
      </w:r>
    </w:p>
    <w:p>
      <w:pPr>
        <w:pStyle w:val="Heading2"/>
      </w:pPr>
      <w:r>
        <w:t>16.1 以“整批”而非“单件”作为审稿单位</w:t>
      </w:r>
    </w:p>
    <w:p>
      <w:r>
        <w:t>逐条看都合格，连续阅读却可能全是“用途介绍—说明书或标语—某人补一句”。这是批量写作最典型的模式坍缩。交稿前必须把本批所有物品描述连续读一遍，检查开头、叙述者、证据形态、收尾方式与篇幅是否过于一致。</w:t>
      </w:r>
    </w:p>
    <w:p>
      <w:pPr>
        <w:pStyle w:val="ListBullet"/>
      </w:pPr>
      <w:r>
        <w:t>同批优先组合：客观观察／使用痕迹／产品工艺／企业史／档案记录／公共制度／个人生活／幽默／留白。无需强行平均，更不能为凑风格生造剧情。</w:t>
      </w:r>
    </w:p>
    <w:p>
      <w:pPr>
        <w:pStyle w:val="ListBullet"/>
      </w:pPr>
      <w:r>
        <w:t>“引语、便条、广告语、手写吐槽”是可选叙事资源，不能成为每件物品的默认结尾。若删除引语仍能成立，优先删除。</w:t>
      </w:r>
    </w:p>
    <w:p>
      <w:pPr>
        <w:pStyle w:val="ListBullet"/>
      </w:pPr>
      <w:r>
        <w:t>避免连续多件使用相同三段式与“直到最后发现……”式反转；改变的不仅是措辞，还有信息组织方式。</w:t>
      </w:r>
    </w:p>
    <w:p>
      <w:pPr>
        <w:pStyle w:val="ListBullet"/>
      </w:pPr>
      <w:r>
        <w:t>不能用故作深沉的警句补足文案价值：精密结构、工艺参数、使用磨损本身足以构成特色。</w:t>
      </w:r>
    </w:p>
    <w:p>
      <w:pPr>
        <w:pStyle w:val="Heading2"/>
      </w:pPr>
      <w:r>
        <w:t>16.2 长短由信息量决定，不由颜色决定</w:t>
      </w:r>
    </w:p>
    <w:p>
      <w:r>
        <w:t>保留原第五月的15–45字、45–120字、120–250字作为弹性参考，而非强制区间。一个罕贵器械也允许两句话，一个有完整历史背景的低档物件也可以写稍长。别把“字数”和“故事价值”混为一谈。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用途</w:t>
            </w:r>
          </w:p>
        </w:tc>
        <w:tc>
          <w:tcPr>
            <w:tcW w:type="dxa" w:w="3135"/>
          </w:tcPr>
          <w:p>
            <w:r>
              <w:t>可采用的长度</w:t>
            </w:r>
          </w:p>
        </w:tc>
        <w:tc>
          <w:tcPr>
            <w:tcW w:type="dxa" w:w="3135"/>
          </w:tcPr>
          <w:p>
            <w:r>
              <w:t>示例思路</w:t>
            </w:r>
          </w:p>
        </w:tc>
      </w:tr>
      <w:tr>
        <w:tc>
          <w:tcPr>
            <w:tcW w:type="dxa" w:w="3135"/>
          </w:tcPr>
          <w:p>
            <w:r>
              <w:t>极简物证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1–2句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心电图纸从打印口伸出，手柄磨损</w:t>
            </w:r>
          </w:p>
        </w:tc>
      </w:tr>
      <w:tr>
        <w:tc>
          <w:tcPr>
            <w:tcW w:type="dxa" w:w="3135"/>
          </w:tcPr>
          <w:p>
            <w:r>
              <w:t>技术/工艺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2–4句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物镜的镀膜、倍率与防潮存放</w:t>
            </w:r>
          </w:p>
        </w:tc>
      </w:tr>
      <w:tr>
        <w:tc>
          <w:tcPr>
            <w:tcW w:type="dxa" w:w="3135"/>
          </w:tcPr>
          <w:p>
            <w:r>
              <w:t>制度/使用史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1短段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医院更新导联线、维护资产编号</w:t>
            </w:r>
          </w:p>
        </w:tc>
      </w:tr>
      <w:tr>
        <w:tc>
          <w:tcPr>
            <w:tcW w:type="dxa" w:w="3135"/>
          </w:tcPr>
          <w:p>
            <w:r>
              <w:t>重大历史实物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多段但避免重复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“初生”原始研究地位 + 留存证据</w:t>
            </w:r>
          </w:p>
        </w:tc>
      </w:tr>
    </w:tbl>
    <w:p>
      <w:pPr>
        <w:pStyle w:val="Heading2"/>
      </w:pPr>
      <w:r>
        <w:t>16.3 三种推荐写法的对照</w:t>
      </w:r>
    </w:p>
    <w:p>
      <w:r>
        <w:t>【物证留白】心电图机：出纸口卡着半截热敏纸，机身提手比其他地方磨得厉害。</w:t>
      </w:r>
    </w:p>
    <w:p>
      <w:r>
        <w:t>【技术/工艺】精密物镜组：四枚物镜采用不同光学校正方案，油浸物镜单独配置防护套。</w:t>
      </w:r>
    </w:p>
    <w:p>
      <w:r>
        <w:t>【科研史】“初生”零号培养样本：描述原始实验地位、后续论文与检定材料的可追溯性，最后只保留最有信息量的一句记录。</w:t>
      </w:r>
    </w:p>
    <w:p>
      <w:r>
        <w:t>同一套物品可以有幽默，也可以庄重。不要让所有物品都变得滑稽、神秘、悲伤或刻意温柔。</w:t>
      </w:r>
    </w:p>
    <w:p>
      <w:pPr>
        <w:pStyle w:val="Heading1"/>
      </w:pPr>
      <w:r>
        <w:t>十七、V1.1 增补：价值、稀有度、规格的联合校验</w:t>
      </w:r>
    </w:p>
    <w:p>
      <w:pPr>
        <w:pStyle w:val="Heading2"/>
      </w:pPr>
      <w:r>
        <w:t>17.1 先确认“到底是哪件东西”</w:t>
      </w:r>
    </w:p>
    <w:p>
      <w:r>
        <w:t>物品必须说明整机、便携型、拆卸控制主机、泵核心总成、可更换部件或研究标本的身份；名称、重量、价值与美术对象应严格匹配。对于90年代的重症呼吸机，不应把整机直接写为4.5kg；如要便携，明确是控制模块。</w:t>
      </w:r>
    </w:p>
    <w:p>
      <w:pPr>
        <w:pStyle w:val="Heading2"/>
      </w:pPr>
      <w:r>
        <w:t>17.2 价值证据链</w:t>
      </w:r>
    </w:p>
    <w:p>
      <w:r>
        <w:t>售价由游戏经济决定，但应能通过具体材料、工艺、性能、配套组件、成套性、维修可用性、回收需求、历史或学术地位解释。调价时先列出理由，再决定是否改文案；禁止“红色所以贵，贵所以编传奇”的循环论证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稀有度</w:t>
            </w:r>
          </w:p>
        </w:tc>
        <w:tc>
          <w:tcPr>
            <w:tcW w:type="dxa" w:w="3135"/>
          </w:tcPr>
          <w:p>
            <w:r>
              <w:t>物品例子</w:t>
            </w:r>
          </w:p>
        </w:tc>
        <w:tc>
          <w:tcPr>
            <w:tcW w:type="dxa" w:w="3135"/>
          </w:tcPr>
          <w:p>
            <w:r>
              <w:t>主要价值依据</w:t>
            </w:r>
          </w:p>
        </w:tc>
      </w:tr>
      <w:tr>
        <w:tc>
          <w:tcPr>
            <w:tcW w:type="dxa" w:w="3135"/>
          </w:tcPr>
          <w:p>
            <w:r>
              <w:t>良品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普通医用材料、影像胶片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库存及基础材料价值</w:t>
            </w:r>
          </w:p>
        </w:tc>
      </w:tr>
      <w:tr>
        <w:tc>
          <w:tcPr>
            <w:tcW w:type="dxa" w:w="3135"/>
          </w:tcPr>
          <w:p>
            <w:r>
              <w:t>上乘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注射泵、心电图机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成熟专业设备、仪器制造成本</w:t>
            </w:r>
          </w:p>
        </w:tc>
      </w:tr>
      <w:tr>
        <w:tc>
          <w:tcPr>
            <w:tcW w:type="dxa" w:w="3135"/>
          </w:tcPr>
          <w:p>
            <w:r>
              <w:t>稀见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监护仪、专业物镜、除颤仪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集成程度、专业场景、维护与配套价值</w:t>
            </w:r>
          </w:p>
        </w:tc>
      </w:tr>
      <w:tr>
        <w:tc>
          <w:tcPr>
            <w:tcW w:type="dxa" w:w="3135"/>
          </w:tcPr>
          <w:p>
            <w:r>
              <w:t>珍罕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植入瓣膜、呼吸机控制主机、研究泵总成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医用精密制造、严苛质量要求、研发稀缺性</w:t>
            </w:r>
          </w:p>
        </w:tc>
      </w:tr>
      <w:tr>
        <w:tc>
          <w:tcPr>
            <w:tcW w:type="dxa" w:w="3135"/>
          </w:tcPr>
          <w:p>
            <w:r>
              <w:t>孤品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“初生”零号培养样本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明确原始身份 + 可溯源记录 + 重大研究地位</w:t>
            </w:r>
          </w:p>
        </w:tc>
      </w:tr>
    </w:tbl>
    <w:p>
      <w:pPr>
        <w:pStyle w:val="Heading2"/>
      </w:pPr>
      <w:r>
        <w:t>17.3 孤品的“双重证明”</w:t>
      </w:r>
    </w:p>
    <w:p>
      <w:r>
        <w:t>孤品必须分别回答：（1）为什么只有这一件或这一版本不可替代？（2）为什么其不可替代性值得高价？一台编号00的普通试样仅满足第一项；当它成为某项关键技术成果的原始物证，且有可靠论文、记录、档案可追溯时，才可能满足第二项。</w:t>
      </w:r>
    </w:p>
    <w:p>
      <w:pPr>
        <w:pStyle w:val="Heading2"/>
      </w:pPr>
      <w:r>
        <w:t>17.4 具体工艺优先于价值形容词</w:t>
      </w:r>
    </w:p>
    <w:p>
      <w:r>
        <w:t>“珍贵、先进、高端、昂贵”几乎不能提供可信度。优先写热解碳瓣叶、热敏纸打印、机械滑轨、油浸物镜、离心驱动组件等与1990年代技术条件相符的结构；技术词汇也不能用来堆砌。未经查证的历史首创、具体批准年份或临床性能不得当成事实。</w:t>
      </w:r>
    </w:p>
    <w:p>
      <w:pPr>
        <w:pStyle w:val="Heading1"/>
      </w:pPr>
      <w:r>
        <w:t>十八、V1.1 增补：品牌、机构与世界观的克制植入</w:t>
      </w:r>
    </w:p>
    <w:p>
      <w:pPr>
        <w:pStyle w:val="Heading2"/>
      </w:pPr>
      <w:r>
        <w:t>18.1 企业定位应约束物品来源</w:t>
      </w:r>
    </w:p>
    <w:p>
      <w:r>
        <w:t>在医疗产业候选提案中：赫尔维恩（HELVIEN）主打高端精密医疗，北辰医械（NORTHSTAR）偏工业化、野外和军需医疗装备，安禾制药（ANHE）面向大众药品和家庭健康，百草堂（HERB &amp; ROOT）偏传统草药与民俗。品牌背景均应按“提案”处理，未经确认不得升格成正式历史。</w:t>
      </w:r>
    </w:p>
    <w:p>
      <w:r>
        <w:t>示例：精密注射泵归北辰更贴近器械制造定位；将它写成安禾自产专业设备，除非另有明确OEM/代理解释。部分仪器不必指定生产商，可由医院、独立光学厂、医学研究机构作为使用/收藏来源。</w:t>
      </w:r>
    </w:p>
    <w:p>
      <w:pPr>
        <w:pStyle w:val="Heading2"/>
      </w:pPr>
      <w:r>
        <w:t>18.2 关联靠“信息痕迹”，不靠“品牌刷屏”</w:t>
      </w:r>
    </w:p>
    <w:p>
      <w:pPr>
        <w:pStyle w:val="ListBullet"/>
      </w:pPr>
      <w:r>
        <w:t>只在厂牌能解释制造工艺、售后政策、技术路线、采购历史或机构文化时写出品牌名。</w:t>
      </w:r>
    </w:p>
    <w:p>
      <w:pPr>
        <w:pStyle w:val="ListBullet"/>
      </w:pPr>
      <w:r>
        <w:t>“某医院用了赫尔维恩监护仪”不同于“赫尔维恩制造了整座医院所有设备”；避免行业垄断的无意暗示。</w:t>
      </w:r>
    </w:p>
    <w:p>
      <w:pPr>
        <w:pStyle w:val="ListBullet"/>
      </w:pPr>
      <w:r>
        <w:t>横向关联可以是同一采购批次、设备资产标签、停产型号、维保习惯与备用耗材，玩家无需被作者当场告知“这是伏笔”。</w:t>
      </w:r>
    </w:p>
    <w:p>
      <w:pPr>
        <w:pStyle w:val="ListBullet"/>
      </w:pPr>
      <w:r>
        <w:t>现实90年代的医学技术与装置须符合基础工作原理；未知或新创设定在作者注释中标“候选”，不偷偷写进玩家正式文本。</w:t>
      </w:r>
    </w:p>
    <w:p>
      <w:pPr>
        <w:pStyle w:val="Heading1"/>
      </w:pPr>
      <w:r>
        <w:t>十九、V1.1 增补：物品池与掉落系统的反向检查</w:t>
      </w:r>
    </w:p>
    <w:p>
      <w:r>
        <w:t>物品文案不是孤立创作。新增一件收集品可能改变某个容器内所有同类物品的出现概率，必须先理解掉落归一规则。</w:t>
      </w:r>
    </w:p>
    <w:p>
      <w:pPr>
        <w:pStyle w:val="Heading2"/>
      </w:pPr>
      <w:r>
        <w:t>19.1 按类别归一的特殊风险</w:t>
      </w:r>
    </w:p>
    <w:p>
      <w:r>
        <w:t>当前示例：医疗柜医疗物品约42%，医疗收集品约36%；此前蓝档仅精密注射泵一件时，其单件出现概率达到约12.6%。增加同档、等权的心电图机后，若档位和类别份额不变，两者各约6.3%。这是对系统条件的推算，不保证所有容器都如此。</w:t>
      </w:r>
    </w:p>
    <w:p>
      <w:r>
        <w:t>因此不得为了“平摊掉率”盲目堆物品：新增者必须先拥有独立的用途、形态与世界观角色；降稀有度只可能将单件权重集中问题移往别的档位。改动后复核容器收益、稀有度分布、重量/价值比和单件掉率。</w:t>
      </w:r>
    </w:p>
    <w:p>
      <w:pPr>
        <w:pStyle w:val="Heading2"/>
      </w:pPr>
      <w:r>
        <w:t>19.2 维护“库内密度”</w:t>
      </w:r>
    </w:p>
    <w:p>
      <w:r>
        <w:t>专业医疗收藏可以缺白档，工业器材可以拥有较多白绿垃圾；类别结构不应机械对称。玩家背包按格与重量做取舍，普通废料的沉重是合理缺点，仪器则通过价值密度形成收益梯度。不要把每个栏位填满当成设计任务。</w:t>
      </w:r>
    </w:p>
    <w:p>
      <w:pPr>
        <w:pStyle w:val="Heading1"/>
      </w:pPr>
      <w:r>
        <w:t>二十、V1.1 增补：最终交付、验收和模型执行指令</w:t>
      </w:r>
    </w:p>
    <w:p>
      <w:pPr>
        <w:pStyle w:val="Heading2"/>
      </w:pPr>
      <w:r>
        <w:t>20.1 交付格式必须稳定</w:t>
      </w:r>
    </w:p>
    <w:p>
      <w:r>
        <w:t>正式入库稿给出：名称、稳定ID、收集品/功能性道具分类、稀有度、kg重量、¥价格、可选简称、正式描述、分类依据和48×48“画什么”。稀有度依据、世界观作用、掉落场景属于设计字段，可放作者区而非硬塞入玩家文案。用户要求“只改文案”时，不要擅自重排ID或改数值。</w:t>
      </w:r>
    </w:p>
    <w:p>
      <w:pPr>
        <w:pStyle w:val="Heading2"/>
      </w:pPr>
      <w:r>
        <w:t>20.2 批量验收清单</w:t>
      </w:r>
    </w:p>
    <w:p>
      <w:pPr>
        <w:pStyle w:val="ListBullet"/>
      </w:pPr>
      <w:r>
        <w:t>一眼看出这是什么物品吗？是否符合时代与医疗/工业基本技术？</w:t>
      </w:r>
    </w:p>
    <w:p>
      <w:pPr>
        <w:pStyle w:val="ListBullet"/>
      </w:pPr>
      <w:r>
        <w:t>完整设备与拆卸模块是否明确，重量、形态和贴图是否一致？</w:t>
      </w:r>
    </w:p>
    <w:p>
      <w:pPr>
        <w:pStyle w:val="ListBullet"/>
      </w:pPr>
      <w:r>
        <w:t>价格、稀有度是否有独立于故事修辞的依据？尤其检查孤品双重证明。</w:t>
      </w:r>
    </w:p>
    <w:p>
      <w:pPr>
        <w:pStyle w:val="ListBullet"/>
      </w:pPr>
      <w:r>
        <w:t>连续读10件，是否太多“标语—补一句”或相似结构、篇幅、语气？</w:t>
      </w:r>
    </w:p>
    <w:p>
      <w:pPr>
        <w:pStyle w:val="ListBullet"/>
      </w:pPr>
      <w:r>
        <w:t>有几件完全没有引语和小故事？它们是否依然成立？</w:t>
      </w:r>
    </w:p>
    <w:p>
      <w:pPr>
        <w:pStyle w:val="ListBullet"/>
      </w:pPr>
      <w:r>
        <w:t>企业是否贴合产业角色？未确认的世界观信息是否只作为候选？</w:t>
      </w:r>
    </w:p>
    <w:p>
      <w:pPr>
        <w:pStyle w:val="ListBullet"/>
      </w:pPr>
      <w:r>
        <w:t>与可使用道具、已有电子产品、工业器材、情报资料是否误分类或重复？</w:t>
      </w:r>
    </w:p>
    <w:p>
      <w:pPr>
        <w:pStyle w:val="ListBullet"/>
      </w:pPr>
      <w:r>
        <w:t>新增/删除是否改变医疗柜等容器的类别份额、单件概率、预期价值和负重收益？</w:t>
      </w:r>
    </w:p>
    <w:p>
      <w:pPr>
        <w:pStyle w:val="ListBullet"/>
      </w:pPr>
      <w:r>
        <w:t>48×48图标能否用轮廓 + 一到两个识别点区分同类器械？</w:t>
      </w:r>
    </w:p>
    <w:p>
      <w:pPr>
        <w:pStyle w:val="Heading2"/>
      </w:pPr>
      <w:r>
        <w:t>20.3 可直接复用的 AI 任务说明</w:t>
      </w:r>
    </w:p>
    <w:p>
      <w:r>
        <w:t>本次为《潮汐线》设计或修订一批物品。先对照已有物品索引去重，确认时代与类别；先为每件决定经济用途和唯一辨识点，再选叙述风格。请使整批文案在篇幅、声音、证据与收尾上明显多样化，优先用观察、工艺、维修、制度与历史，谨慎使用标语、便条、幽默反转。说明每个高价值物品的具体贵重依据；孤品说明不可替代性及历史价值。保留稳定ID；若建议调价，明确列出原值、建议值及理由，未经要求不得直接改动。每件给出可画成48×48图标的具体主体。最后检查类别权重和单件掉率的潜在变化。</w:t>
      </w:r>
    </w:p>
    <w:p>
      <w:r>
        <w:t>版本说明：V1.1继承V1.0的十五章原则，新增四章用于批量审稿、经济校准、产业关联和掉落副作用；文案规范与具体物品设定相互约束，但规范本身不代表确认某项新世界观历史。</w:t>
      </w:r>
    </w:p>
    <w:sectPr w:rsidR="00FC693F" w:rsidRPr="0006063C" w:rsidSect="00034616">
      <w:footerReference w:type="default" r:id="rId9"/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TIDALLINE  ·  ITEM WRITING GUIDE  · 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835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17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F59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/>
      <w:b/>
      <w:color w:val="1835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