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7D7C8" w14:textId="4B631ED9" w:rsidR="00324E10" w:rsidRDefault="00324E10" w:rsidP="00324E10">
      <w:pPr>
        <w:spacing w:after="0"/>
        <w:rPr>
          <w:rFonts w:ascii="Cambria" w:hAnsi="Cambria"/>
          <w:sz w:val="24"/>
          <w:szCs w:val="24"/>
        </w:rPr>
      </w:pPr>
      <w:bookmarkStart w:id="0" w:name="OLE_LINK1"/>
      <w:r w:rsidRPr="00313554">
        <w:rPr>
          <w:rStyle w:val="fontstyle01"/>
          <w:rFonts w:ascii="Cambria" w:hAnsi="Cambria"/>
          <w:sz w:val="24"/>
          <w:szCs w:val="24"/>
        </w:rPr>
        <w:t>Motiv</w:t>
      </w:r>
      <w:bookmarkStart w:id="1" w:name="_GoBack"/>
      <w:bookmarkEnd w:id="1"/>
      <w:r w:rsidRPr="00313554">
        <w:rPr>
          <w:rStyle w:val="fontstyle01"/>
          <w:rFonts w:ascii="Cambria" w:hAnsi="Cambria"/>
          <w:sz w:val="24"/>
          <w:szCs w:val="24"/>
        </w:rPr>
        <w:t>ation</w:t>
      </w:r>
      <w:r w:rsidRPr="00313554">
        <w:rPr>
          <w:rFonts w:ascii="Cambria" w:hAnsi="Cambria"/>
          <w:sz w:val="24"/>
          <w:szCs w:val="24"/>
        </w:rPr>
        <w:t>:</w:t>
      </w:r>
    </w:p>
    <w:p w14:paraId="34A3559B" w14:textId="7947B8BB" w:rsidR="00670CC6" w:rsidRDefault="00670CC6" w:rsidP="00B62313">
      <w:pPr>
        <w:spacing w:after="0"/>
        <w:jc w:val="both"/>
        <w:rPr>
          <w:rFonts w:ascii="Cambria" w:hAnsi="Cambria"/>
          <w:sz w:val="24"/>
          <w:szCs w:val="24"/>
        </w:rPr>
      </w:pPr>
      <w:r w:rsidRPr="00670CC6">
        <w:rPr>
          <w:rFonts w:ascii="Cambria" w:hAnsi="Cambria"/>
          <w:sz w:val="24"/>
          <w:szCs w:val="24"/>
        </w:rPr>
        <w:t>Break method is like an extract method that can decompose one large method to several smaller methods.</w:t>
      </w:r>
      <w:r>
        <w:rPr>
          <w:rFonts w:ascii="Cambria" w:hAnsi="Cambria"/>
          <w:sz w:val="24"/>
          <w:szCs w:val="24"/>
        </w:rPr>
        <w:t xml:space="preserve"> In t</w:t>
      </w:r>
      <w:r w:rsidRPr="00670CC6">
        <w:rPr>
          <w:rFonts w:ascii="Cambria" w:hAnsi="Cambria"/>
          <w:sz w:val="24"/>
          <w:szCs w:val="24"/>
        </w:rPr>
        <w:t xml:space="preserve">his example shows a large method which is </w:t>
      </w:r>
      <w:proofErr w:type="spellStart"/>
      <w:r w:rsidRPr="00670CC6">
        <w:rPr>
          <w:rFonts w:ascii="Cambria" w:hAnsi="Cambria"/>
          <w:sz w:val="24"/>
          <w:szCs w:val="24"/>
        </w:rPr>
        <w:t>AcceptPayment</w:t>
      </w:r>
      <w:proofErr w:type="spellEnd"/>
      <w:r w:rsidRPr="00670CC6">
        <w:rPr>
          <w:rFonts w:ascii="Cambria" w:hAnsi="Cambria"/>
          <w:sz w:val="24"/>
          <w:szCs w:val="24"/>
        </w:rPr>
        <w:t xml:space="preserve"> method. </w:t>
      </w:r>
      <w:r>
        <w:rPr>
          <w:rFonts w:ascii="Cambria" w:hAnsi="Cambria"/>
          <w:sz w:val="24"/>
          <w:szCs w:val="24"/>
        </w:rPr>
        <w:t>There are lots of supporting code working in this method.</w:t>
      </w:r>
      <w:r w:rsidR="00B62313">
        <w:rPr>
          <w:rFonts w:ascii="Cambria" w:hAnsi="Cambria"/>
          <w:sz w:val="24"/>
          <w:szCs w:val="24"/>
        </w:rPr>
        <w:t xml:space="preserve"> </w:t>
      </w:r>
      <w:r w:rsidR="00B62313" w:rsidRPr="00670CC6">
        <w:rPr>
          <w:rFonts w:ascii="Cambria" w:hAnsi="Cambria"/>
          <w:sz w:val="24"/>
          <w:szCs w:val="24"/>
        </w:rPr>
        <w:t>So,</w:t>
      </w:r>
      <w:r w:rsidRPr="00670CC6">
        <w:rPr>
          <w:rFonts w:ascii="Cambria" w:hAnsi="Cambria"/>
          <w:sz w:val="24"/>
          <w:szCs w:val="24"/>
        </w:rPr>
        <w:t xml:space="preserve"> I will use the break method to decompose the </w:t>
      </w:r>
      <w:proofErr w:type="spellStart"/>
      <w:r w:rsidRPr="00670CC6">
        <w:rPr>
          <w:rFonts w:ascii="Cambria" w:hAnsi="Cambria"/>
          <w:sz w:val="24"/>
          <w:szCs w:val="24"/>
        </w:rPr>
        <w:t>AcceptPayment</w:t>
      </w:r>
      <w:proofErr w:type="spellEnd"/>
      <w:r w:rsidRPr="00670CC6">
        <w:rPr>
          <w:rFonts w:ascii="Cambria" w:hAnsi="Cambria"/>
          <w:sz w:val="24"/>
          <w:szCs w:val="24"/>
        </w:rPr>
        <w:t xml:space="preserve"> method to smaller method.</w:t>
      </w:r>
    </w:p>
    <w:p w14:paraId="44E8F10F" w14:textId="77777777" w:rsidR="00670CC6" w:rsidRPr="00313554" w:rsidRDefault="00670CC6" w:rsidP="00670CC6">
      <w:pPr>
        <w:spacing w:after="0"/>
        <w:rPr>
          <w:rFonts w:ascii="Cambria" w:hAnsi="Cambria"/>
          <w:sz w:val="24"/>
          <w:szCs w:val="24"/>
        </w:rPr>
      </w:pPr>
    </w:p>
    <w:bookmarkEnd w:id="0"/>
    <w:p w14:paraId="6D9FFDF7" w14:textId="5F3B243B" w:rsidR="002C2E45" w:rsidRDefault="00A95A6A" w:rsidP="00313554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4E301D">
        <w:rPr>
          <w:rFonts w:ascii="Cambria" w:hAnsi="Cambria"/>
          <w:b/>
          <w:sz w:val="24"/>
          <w:szCs w:val="24"/>
        </w:rPr>
        <w:t>Before:</w:t>
      </w:r>
    </w:p>
    <w:p w14:paraId="75BDF568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CashRegister</w:t>
      </w:r>
      <w:proofErr w:type="spellEnd"/>
    </w:p>
    <w:p w14:paraId="137C8501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B073255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CashRegister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22BED8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0047C0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Tax = 0.06m;</w:t>
      </w:r>
    </w:p>
    <w:p w14:paraId="73CD5E13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9EEA20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88A4C4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Tax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C25D68F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50065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F0CF15D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doing lots of logical calculations</w:t>
      </w:r>
    </w:p>
    <w:p w14:paraId="2E947259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FF39A06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F689BEB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3B3241A4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payment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120CFE0F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AcceptPayment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&gt; products,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payment)</w:t>
      </w:r>
    </w:p>
    <w:p w14:paraId="177B31E2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3579EC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0m;</w:t>
      </w:r>
    </w:p>
    <w:p w14:paraId="5A93563B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products)</w:t>
      </w:r>
    </w:p>
    <w:p w14:paraId="61600D3E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E8EE5F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product.Price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0D8D19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EAE913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products)</w:t>
      </w:r>
    </w:p>
    <w:p w14:paraId="2FFC5472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406B62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product.AvailableDiscounts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6483DE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239978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grandTotal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Tax;</w:t>
      </w:r>
    </w:p>
    <w:p w14:paraId="57C33E73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customer.DeductFromAccountBalance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grandTotal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3FA1E8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334335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A620E6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8C676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14:paraId="7FF26B77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11A2D4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DeductFromAccountBalance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amount)</w:t>
      </w:r>
    </w:p>
    <w:p w14:paraId="49A05663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1EF6B9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deduct from balance</w:t>
      </w:r>
    </w:p>
    <w:p w14:paraId="69EBDA1E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1B929C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D418C0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C672CB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14:paraId="632E7EBB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C0B37D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B276EF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AvailableDiscounts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9899554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755C9E" w14:textId="5B6EF15D" w:rsidR="00A95A6A" w:rsidRDefault="00A95A6A" w:rsidP="00A95A6A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A2E6011" w14:textId="70283980" w:rsidR="00A95A6A" w:rsidRDefault="00A95A6A" w:rsidP="00A95A6A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232CEB9" w14:textId="7FD2BB4C" w:rsidR="00A95A6A" w:rsidRDefault="00A95A6A" w:rsidP="00A95A6A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A95A6A">
        <w:rPr>
          <w:rFonts w:ascii="Cambria" w:hAnsi="Cambria"/>
          <w:b/>
          <w:sz w:val="24"/>
          <w:szCs w:val="24"/>
        </w:rPr>
        <w:t>Mechanics</w:t>
      </w:r>
      <w:r w:rsidR="00C57D63">
        <w:rPr>
          <w:rFonts w:ascii="Cambria" w:hAnsi="Cambria"/>
          <w:b/>
          <w:sz w:val="24"/>
          <w:szCs w:val="24"/>
        </w:rPr>
        <w:t>:</w:t>
      </w:r>
    </w:p>
    <w:p w14:paraId="7E49A8C5" w14:textId="71644162" w:rsidR="00B2074B" w:rsidRDefault="00825311" w:rsidP="00A95A6A">
      <w:pPr>
        <w:spacing w:after="0"/>
        <w:jc w:val="both"/>
        <w:rPr>
          <w:rFonts w:ascii="Cambria" w:hAnsi="Cambria" w:cs="Consolas"/>
          <w:color w:val="000000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Here you can see the </w:t>
      </w:r>
      <w:proofErr w:type="spellStart"/>
      <w:r w:rsidR="003B2DE2">
        <w:rPr>
          <w:rFonts w:ascii="Consolas" w:hAnsi="Consolas" w:cs="Consolas"/>
          <w:color w:val="2B91AF"/>
          <w:sz w:val="19"/>
          <w:szCs w:val="19"/>
        </w:rPr>
        <w:t>CashRegister</w:t>
      </w:r>
      <w:proofErr w:type="spellEnd"/>
      <w:r w:rsidR="003B2DE2">
        <w:rPr>
          <w:rFonts w:ascii="Cambria" w:hAnsi="Cambria"/>
          <w:sz w:val="24"/>
          <w:szCs w:val="24"/>
        </w:rPr>
        <w:t xml:space="preserve"> class has a method named </w:t>
      </w:r>
      <w:proofErr w:type="spellStart"/>
      <w:r w:rsidR="003B2DE2">
        <w:rPr>
          <w:rFonts w:ascii="Consolas" w:hAnsi="Consolas" w:cs="Consolas"/>
          <w:color w:val="000000"/>
          <w:sz w:val="19"/>
          <w:szCs w:val="19"/>
        </w:rPr>
        <w:t>AcceptPayment</w:t>
      </w:r>
      <w:proofErr w:type="spellEnd"/>
      <w:r w:rsidR="003B2DE2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3B2DE2" w:rsidRPr="003B2DE2">
        <w:rPr>
          <w:rFonts w:ascii="Cambria" w:hAnsi="Cambria" w:cs="Consolas"/>
          <w:color w:val="000000"/>
          <w:sz w:val="24"/>
          <w:szCs w:val="24"/>
        </w:rPr>
        <w:t>There are lots of supporting code in this method. These codes are working for this methods functionality.</w:t>
      </w:r>
      <w:r w:rsidR="003B2DE2">
        <w:rPr>
          <w:rFonts w:ascii="Cambria" w:hAnsi="Cambria" w:cs="Consolas"/>
          <w:color w:val="000000"/>
          <w:sz w:val="24"/>
          <w:szCs w:val="24"/>
        </w:rPr>
        <w:t xml:space="preserve"> Using break method refactoring technique I am going to extract method </w:t>
      </w:r>
      <w:r w:rsidR="00EA0BDD">
        <w:rPr>
          <w:rFonts w:ascii="Cambria" w:hAnsi="Cambria" w:cs="Consolas"/>
          <w:color w:val="000000"/>
          <w:sz w:val="24"/>
          <w:szCs w:val="24"/>
        </w:rPr>
        <w:lastRenderedPageBreak/>
        <w:t>based on different calculation</w:t>
      </w:r>
      <w:r w:rsidR="00281EE7">
        <w:rPr>
          <w:rFonts w:ascii="Cambria" w:hAnsi="Cambria" w:cs="Consolas"/>
          <w:color w:val="000000"/>
          <w:sz w:val="24"/>
          <w:szCs w:val="24"/>
        </w:rPr>
        <w:t>s</w:t>
      </w:r>
      <w:r w:rsidR="003B2DE2">
        <w:rPr>
          <w:rFonts w:ascii="Cambria" w:hAnsi="Cambria" w:cs="Consolas"/>
          <w:color w:val="000000"/>
          <w:sz w:val="24"/>
          <w:szCs w:val="24"/>
        </w:rPr>
        <w:t>.</w:t>
      </w:r>
      <w:r w:rsidR="00281EE7">
        <w:rPr>
          <w:rFonts w:ascii="Cambria" w:hAnsi="Cambria" w:cs="Consolas"/>
          <w:color w:val="000000"/>
          <w:sz w:val="24"/>
          <w:szCs w:val="24"/>
        </w:rPr>
        <w:t xml:space="preserve"> </w:t>
      </w:r>
      <w:r w:rsidR="00B2074B">
        <w:rPr>
          <w:rFonts w:ascii="Cambria" w:hAnsi="Cambria" w:cs="Consolas"/>
          <w:color w:val="000000"/>
          <w:sz w:val="24"/>
          <w:szCs w:val="24"/>
        </w:rPr>
        <w:t xml:space="preserve">In this method there are calculation of subtotal, discount, TAX, and </w:t>
      </w:r>
      <w:proofErr w:type="spellStart"/>
      <w:r w:rsidR="00B2074B">
        <w:rPr>
          <w:rFonts w:ascii="Cambria" w:hAnsi="Cambria" w:cs="Consolas"/>
          <w:color w:val="000000"/>
          <w:sz w:val="24"/>
          <w:szCs w:val="24"/>
        </w:rPr>
        <w:t>balanceDeduction</w:t>
      </w:r>
      <w:proofErr w:type="spellEnd"/>
      <w:r w:rsidR="00B2074B">
        <w:rPr>
          <w:rFonts w:ascii="Cambria" w:hAnsi="Cambria" w:cs="Consolas"/>
          <w:color w:val="000000"/>
          <w:sz w:val="24"/>
          <w:szCs w:val="24"/>
        </w:rPr>
        <w:t xml:space="preserve"> calculation. These calculations can be move to four method. So, extract these four methods from the </w:t>
      </w:r>
      <w:proofErr w:type="spellStart"/>
      <w:r w:rsidR="00B2074B">
        <w:rPr>
          <w:rFonts w:ascii="Consolas" w:hAnsi="Consolas" w:cs="Consolas"/>
          <w:color w:val="000000"/>
          <w:sz w:val="19"/>
          <w:szCs w:val="19"/>
        </w:rPr>
        <w:t>AcceptPayment</w:t>
      </w:r>
      <w:proofErr w:type="spellEnd"/>
      <w:r w:rsidR="00B2074B">
        <w:rPr>
          <w:rFonts w:ascii="Cambria" w:hAnsi="Cambria" w:cs="Consolas"/>
          <w:color w:val="000000"/>
          <w:sz w:val="24"/>
          <w:szCs w:val="24"/>
        </w:rPr>
        <w:t xml:space="preserve"> method.</w:t>
      </w:r>
    </w:p>
    <w:p w14:paraId="0CBDC42A" w14:textId="671B30DC" w:rsidR="003F07E0" w:rsidRDefault="003F07E0" w:rsidP="00A95A6A">
      <w:pPr>
        <w:spacing w:after="0"/>
        <w:jc w:val="both"/>
        <w:rPr>
          <w:rFonts w:ascii="Cambria" w:hAnsi="Cambria"/>
          <w:sz w:val="24"/>
          <w:szCs w:val="24"/>
        </w:rPr>
      </w:pPr>
    </w:p>
    <w:p w14:paraId="192E4B34" w14:textId="594E57B2" w:rsidR="003F07E0" w:rsidRPr="003F07E0" w:rsidRDefault="003F07E0" w:rsidP="00A95A6A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3F07E0">
        <w:rPr>
          <w:rFonts w:ascii="Cambria" w:hAnsi="Cambria"/>
          <w:b/>
          <w:sz w:val="24"/>
          <w:szCs w:val="24"/>
        </w:rPr>
        <w:t>After:</w:t>
      </w:r>
    </w:p>
    <w:p w14:paraId="15FC5A06" w14:textId="4ED09F0A" w:rsidR="00281EE7" w:rsidRDefault="00EB6484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81EE7">
        <w:rPr>
          <w:rFonts w:ascii="Consolas" w:hAnsi="Consolas" w:cs="Consolas"/>
          <w:color w:val="0000FF"/>
          <w:sz w:val="19"/>
          <w:szCs w:val="19"/>
        </w:rPr>
        <w:t>public</w:t>
      </w:r>
      <w:r w:rsidR="00281E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81EE7">
        <w:rPr>
          <w:rFonts w:ascii="Consolas" w:hAnsi="Consolas" w:cs="Consolas"/>
          <w:color w:val="0000FF"/>
          <w:sz w:val="19"/>
          <w:szCs w:val="19"/>
        </w:rPr>
        <w:t>class</w:t>
      </w:r>
      <w:r w:rsidR="00281E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81EE7">
        <w:rPr>
          <w:rFonts w:ascii="Consolas" w:hAnsi="Consolas" w:cs="Consolas"/>
          <w:color w:val="2B91AF"/>
          <w:sz w:val="19"/>
          <w:szCs w:val="19"/>
        </w:rPr>
        <w:t>CashRegister</w:t>
      </w:r>
      <w:proofErr w:type="spellEnd"/>
    </w:p>
    <w:p w14:paraId="0D16607D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E8059C0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CashRegister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FFF963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0F0E40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Tax = 0.06m;</w:t>
      </w:r>
    </w:p>
    <w:p w14:paraId="03A28B70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CC0788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499697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Tax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2302D0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FA4E1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&gt; Products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5D511E0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1B7272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A0288D6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using for accepting payment</w:t>
      </w:r>
    </w:p>
    <w:p w14:paraId="1E483251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2BF0638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55E8669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2FC4DAFD" w14:textId="77777777" w:rsidR="000A65EE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payment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292BF683" w14:textId="182DCAAC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AcceptPayment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&gt; products,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payment)</w:t>
      </w:r>
    </w:p>
    <w:p w14:paraId="169CB77D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37FD38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FA19C6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BB7EE5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SubtractDiscounts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2BFFF959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0DA33A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grandTotal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3B9E05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29F744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SubtractFromCustomerBalance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customer,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grandTotal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FFB030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16FC06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CF632B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91C6587" w14:textId="13D77564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</w:t>
      </w:r>
      <w:r w:rsidR="00DE1327">
        <w:rPr>
          <w:rFonts w:ascii="Consolas" w:hAnsi="Consolas" w:cs="Consolas"/>
          <w:color w:val="008000"/>
          <w:sz w:val="19"/>
          <w:szCs w:val="19"/>
        </w:rPr>
        <w:t>calculates</w:t>
      </w:r>
      <w:r>
        <w:rPr>
          <w:rFonts w:ascii="Consolas" w:hAnsi="Consolas" w:cs="Consolas"/>
          <w:color w:val="008000"/>
          <w:sz w:val="19"/>
          <w:szCs w:val="19"/>
        </w:rPr>
        <w:t xml:space="preserve"> the deducted balance</w:t>
      </w:r>
    </w:p>
    <w:p w14:paraId="616FBE03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6D96E5B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2E6B56CD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grandTotal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66EDC3B9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SubtractFromCustomerBalance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customer,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grandTotal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7A7476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D2AE0E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customer.DeductFromAccountBalance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grandTotal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6C2B18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BE3A05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4A6DD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64225FB" w14:textId="5208F3C9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</w:t>
      </w:r>
      <w:r w:rsidR="00F476DE">
        <w:rPr>
          <w:rFonts w:ascii="Consolas" w:hAnsi="Consolas" w:cs="Consolas"/>
          <w:color w:val="008000"/>
          <w:sz w:val="19"/>
          <w:szCs w:val="19"/>
        </w:rPr>
        <w:t>calculates</w:t>
      </w:r>
      <w:r>
        <w:rPr>
          <w:rFonts w:ascii="Consolas" w:hAnsi="Consolas" w:cs="Consolas"/>
          <w:color w:val="008000"/>
          <w:sz w:val="19"/>
          <w:szCs w:val="19"/>
        </w:rPr>
        <w:t xml:space="preserve"> the TAX based on subtotal</w:t>
      </w:r>
    </w:p>
    <w:p w14:paraId="52B7E2C7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383C8E7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21BF333E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14:paraId="3F1D8599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9B21A3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6648FF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Tax;</w:t>
      </w:r>
    </w:p>
    <w:p w14:paraId="5B0B5639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F79EA6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8E2D42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36B067B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calculate discount</w:t>
      </w:r>
    </w:p>
    <w:p w14:paraId="7BE47DCA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7BA97D0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1C5EA98E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14:paraId="769B7FC1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SubtractDiscounts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8100C8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07C143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Products)</w:t>
      </w:r>
    </w:p>
    <w:p w14:paraId="6A8E018D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DE72BC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product.AvailableDiscounts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E48172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46C284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A0FC18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F42320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F44696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644B8AA" w14:textId="59E544E9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</w:t>
      </w:r>
      <w:r w:rsidR="00DE1327">
        <w:rPr>
          <w:rFonts w:ascii="Consolas" w:hAnsi="Consolas" w:cs="Consolas"/>
          <w:color w:val="008000"/>
          <w:sz w:val="19"/>
          <w:szCs w:val="19"/>
        </w:rPr>
        <w:t>calculates</w:t>
      </w:r>
      <w:r>
        <w:rPr>
          <w:rFonts w:ascii="Consolas" w:hAnsi="Consolas" w:cs="Consolas"/>
          <w:color w:val="008000"/>
          <w:sz w:val="19"/>
          <w:szCs w:val="19"/>
        </w:rPr>
        <w:t xml:space="preserve"> the subtotal of the product price. </w:t>
      </w:r>
    </w:p>
    <w:p w14:paraId="256D393C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A3986B7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3BF2051B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grandTotal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4EBAA27E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F892C3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233EA0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0m;</w:t>
      </w:r>
    </w:p>
    <w:p w14:paraId="1A26364D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Products)</w:t>
      </w:r>
    </w:p>
    <w:p w14:paraId="46FDE7F6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B8A6DB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product.Price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E5D4E8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25AEB5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AC3B34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6837FF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390016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C52CA5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14:paraId="564EC248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80263D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DeductFromAccountBalance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amount)</w:t>
      </w:r>
    </w:p>
    <w:p w14:paraId="1D47C316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13DD0F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deduct from balance</w:t>
      </w:r>
    </w:p>
    <w:p w14:paraId="46147FE3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7AEF79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41BDC9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1AB724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14:paraId="22F0A1DE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7E878F" w14:textId="3E4CC1FF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 w:rsidR="00DE1327">
        <w:rPr>
          <w:rFonts w:ascii="Consolas" w:hAnsi="Consolas" w:cs="Consolas"/>
          <w:color w:val="000000"/>
          <w:sz w:val="19"/>
          <w:szCs w:val="19"/>
        </w:rPr>
        <w:t>{get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 w:rsidR="00DE1327">
        <w:rPr>
          <w:rFonts w:ascii="Consolas" w:hAnsi="Consolas" w:cs="Consolas"/>
          <w:color w:val="000000"/>
          <w:sz w:val="19"/>
          <w:szCs w:val="19"/>
        </w:rPr>
        <w:t>;}</w:t>
      </w:r>
    </w:p>
    <w:p w14:paraId="05233E7D" w14:textId="012EB40A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AvailableDiscounts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E1327">
        <w:rPr>
          <w:rFonts w:ascii="Consolas" w:hAnsi="Consolas" w:cs="Consolas"/>
          <w:color w:val="000000"/>
          <w:sz w:val="19"/>
          <w:szCs w:val="19"/>
        </w:rPr>
        <w:t>{get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 w:rsidR="00DE1327">
        <w:rPr>
          <w:rFonts w:ascii="Consolas" w:hAnsi="Consolas" w:cs="Consolas"/>
          <w:color w:val="000000"/>
          <w:sz w:val="19"/>
          <w:szCs w:val="19"/>
        </w:rPr>
        <w:t>;}</w:t>
      </w:r>
    </w:p>
    <w:p w14:paraId="51D42CC9" w14:textId="3420E41A" w:rsidR="00EC0DBC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19FFB4" w14:textId="2D7350EB" w:rsidR="00EC0DBC" w:rsidRDefault="00EC0DBC" w:rsidP="00EB6484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E6FFCDA" w14:textId="45E7BA4E" w:rsidR="00DE1327" w:rsidRDefault="00EC0DBC" w:rsidP="0047515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C61D2D">
        <w:rPr>
          <w:rFonts w:ascii="Cambria" w:hAnsi="Cambria" w:cs="Consolas"/>
          <w:color w:val="000000"/>
          <w:sz w:val="24"/>
          <w:szCs w:val="24"/>
        </w:rPr>
        <w:t xml:space="preserve">Here </w:t>
      </w:r>
      <w:proofErr w:type="spellStart"/>
      <w:r w:rsidR="00DE1327">
        <w:rPr>
          <w:rFonts w:ascii="Consolas" w:hAnsi="Consolas" w:cs="Consolas"/>
          <w:color w:val="000000"/>
          <w:sz w:val="19"/>
          <w:szCs w:val="19"/>
        </w:rPr>
        <w:t>AcceptPayment</w:t>
      </w:r>
      <w:proofErr w:type="spellEnd"/>
      <w:r w:rsidR="00DE1327" w:rsidRPr="00C61D2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="00DE1327">
        <w:rPr>
          <w:rFonts w:ascii="Cambria" w:hAnsi="Cambria" w:cs="Consolas"/>
          <w:color w:val="000000"/>
          <w:sz w:val="24"/>
          <w:szCs w:val="24"/>
        </w:rPr>
        <w:t>method divided into four method</w:t>
      </w:r>
      <w:r w:rsidR="00EF4A55">
        <w:rPr>
          <w:rFonts w:ascii="Cambria" w:hAnsi="Cambria" w:cs="Consolas"/>
          <w:color w:val="000000"/>
          <w:sz w:val="24"/>
          <w:szCs w:val="24"/>
        </w:rPr>
        <w:t>s</w:t>
      </w:r>
      <w:r w:rsidR="00DE1327">
        <w:rPr>
          <w:rFonts w:ascii="Cambria" w:hAnsi="Cambria" w:cs="Consolas"/>
          <w:color w:val="000000"/>
          <w:sz w:val="24"/>
          <w:szCs w:val="24"/>
        </w:rPr>
        <w:t xml:space="preserve"> called</w:t>
      </w:r>
      <w:r w:rsidRPr="00C61D2D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="00DE1327" w:rsidRPr="00D43B92">
        <w:rPr>
          <w:rFonts w:ascii="Consolas" w:hAnsi="Consolas" w:cs="Consolas"/>
          <w:b/>
          <w:color w:val="000000"/>
          <w:sz w:val="19"/>
          <w:szCs w:val="19"/>
        </w:rPr>
        <w:t>CalculateSubtotal</w:t>
      </w:r>
      <w:proofErr w:type="spellEnd"/>
      <w:r w:rsidR="00DE1327" w:rsidRPr="00D43B92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="00DE1327" w:rsidRPr="00D43B92">
        <w:rPr>
          <w:rFonts w:ascii="Consolas" w:hAnsi="Consolas" w:cs="Consolas"/>
          <w:b/>
          <w:color w:val="000000"/>
          <w:sz w:val="19"/>
          <w:szCs w:val="19"/>
        </w:rPr>
        <w:t>), CalculateSubtotal()</w:t>
      </w:r>
      <w:r w:rsidR="00F01866" w:rsidRPr="00D43B92">
        <w:rPr>
          <w:rFonts w:ascii="Consolas" w:hAnsi="Consolas" w:cs="Consolas"/>
          <w:b/>
          <w:color w:val="000000"/>
          <w:sz w:val="19"/>
          <w:szCs w:val="19"/>
        </w:rPr>
        <w:t>,SubtractDiscounts(),SubtractFromCustomerBalance()</w:t>
      </w:r>
      <w:r w:rsidR="00EF4A55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47515E" w:rsidRPr="0047515E">
        <w:rPr>
          <w:rFonts w:ascii="Cambria" w:hAnsi="Cambria" w:cs="Consolas"/>
          <w:color w:val="000000"/>
          <w:sz w:val="24"/>
          <w:szCs w:val="24"/>
        </w:rPr>
        <w:t xml:space="preserve">This is how I </w:t>
      </w:r>
      <w:r w:rsidR="00D43B92" w:rsidRPr="0047515E">
        <w:rPr>
          <w:rFonts w:ascii="Cambria" w:hAnsi="Cambria" w:cs="Consolas"/>
          <w:color w:val="000000"/>
          <w:sz w:val="24"/>
          <w:szCs w:val="24"/>
        </w:rPr>
        <w:t>re</w:t>
      </w:r>
      <w:r w:rsidR="00D43B92">
        <w:rPr>
          <w:rFonts w:ascii="Cambria" w:hAnsi="Cambria" w:cs="Consolas"/>
          <w:color w:val="000000"/>
          <w:sz w:val="24"/>
          <w:szCs w:val="24"/>
        </w:rPr>
        <w:t>f</w:t>
      </w:r>
      <w:r w:rsidR="00D43B92" w:rsidRPr="0047515E">
        <w:rPr>
          <w:rFonts w:ascii="Cambria" w:hAnsi="Cambria" w:cs="Consolas"/>
          <w:color w:val="000000"/>
          <w:sz w:val="24"/>
          <w:szCs w:val="24"/>
        </w:rPr>
        <w:t>actored</w:t>
      </w:r>
      <w:r w:rsidR="0047515E" w:rsidRPr="0047515E">
        <w:rPr>
          <w:rFonts w:ascii="Cambria" w:hAnsi="Cambria" w:cs="Consolas"/>
          <w:color w:val="000000"/>
          <w:sz w:val="24"/>
          <w:szCs w:val="24"/>
        </w:rPr>
        <w:t xml:space="preserve"> the code using break method.</w:t>
      </w:r>
    </w:p>
    <w:p w14:paraId="3BF40783" w14:textId="51DEB66A" w:rsidR="00EC0DBC" w:rsidRDefault="00EC0DBC" w:rsidP="0047515E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808E835" w14:textId="77777777" w:rsidR="00DE1327" w:rsidRPr="00C61D2D" w:rsidRDefault="00DE1327" w:rsidP="00EB6484">
      <w:pPr>
        <w:spacing w:after="0"/>
        <w:jc w:val="both"/>
        <w:rPr>
          <w:rFonts w:ascii="Cambria" w:hAnsi="Cambria"/>
          <w:b/>
          <w:sz w:val="24"/>
          <w:szCs w:val="24"/>
        </w:rPr>
      </w:pPr>
    </w:p>
    <w:sectPr w:rsidR="00DE1327" w:rsidRPr="00C61D2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41744" w14:textId="77777777" w:rsidR="00C25478" w:rsidRDefault="00C25478" w:rsidP="007D17DB">
      <w:pPr>
        <w:spacing w:after="0" w:line="240" w:lineRule="auto"/>
      </w:pPr>
      <w:r>
        <w:separator/>
      </w:r>
    </w:p>
  </w:endnote>
  <w:endnote w:type="continuationSeparator" w:id="0">
    <w:p w14:paraId="7ABBD179" w14:textId="77777777" w:rsidR="00C25478" w:rsidRDefault="00C25478" w:rsidP="007D1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24091" w14:textId="77777777" w:rsidR="00C25478" w:rsidRDefault="00C25478" w:rsidP="007D17DB">
      <w:pPr>
        <w:spacing w:after="0" w:line="240" w:lineRule="auto"/>
      </w:pPr>
      <w:r>
        <w:separator/>
      </w:r>
    </w:p>
  </w:footnote>
  <w:footnote w:type="continuationSeparator" w:id="0">
    <w:p w14:paraId="11A7902E" w14:textId="77777777" w:rsidR="00C25478" w:rsidRDefault="00C25478" w:rsidP="007D1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D8AFB" w14:textId="1DAEF2C8" w:rsidR="007D17DB" w:rsidRPr="007D17DB" w:rsidRDefault="007D17DB">
    <w:pPr>
      <w:pStyle w:val="Header"/>
      <w:rPr>
        <w:rFonts w:ascii="Cambria" w:hAnsi="Cambria"/>
        <w:sz w:val="24"/>
      </w:rPr>
    </w:pPr>
    <w:r w:rsidRPr="007D17DB">
      <w:rPr>
        <w:rFonts w:ascii="Cambria" w:hAnsi="Cambria"/>
        <w:sz w:val="24"/>
      </w:rPr>
      <w:t>Task_</w:t>
    </w:r>
    <w:r w:rsidR="000A2BE9">
      <w:rPr>
        <w:rFonts w:ascii="Cambria" w:hAnsi="Cambria"/>
        <w:sz w:val="24"/>
      </w:rPr>
      <w:t>1</w:t>
    </w:r>
    <w:r w:rsidRPr="007D17DB">
      <w:rPr>
        <w:rFonts w:ascii="Cambria" w:hAnsi="Cambria"/>
        <w:sz w:val="24"/>
      </w:rPr>
      <w:t xml:space="preserve">_Break </w:t>
    </w:r>
    <w:r w:rsidR="001F33AD">
      <w:rPr>
        <w:rFonts w:ascii="Cambria" w:hAnsi="Cambria"/>
        <w:sz w:val="24"/>
      </w:rPr>
      <w:t>Method</w:t>
    </w:r>
    <w:r>
      <w:rPr>
        <w:rFonts w:ascii="Cambria" w:hAnsi="Cambria"/>
        <w:sz w:val="24"/>
      </w:rPr>
      <w:tab/>
    </w:r>
    <w:r>
      <w:rPr>
        <w:rFonts w:ascii="Cambria" w:hAnsi="Cambria"/>
        <w:sz w:val="24"/>
      </w:rPr>
      <w:tab/>
      <w:t>Mahamud Hasan [299742]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4E"/>
    <w:rsid w:val="000A2BE9"/>
    <w:rsid w:val="000A65EE"/>
    <w:rsid w:val="001F33AD"/>
    <w:rsid w:val="002528BF"/>
    <w:rsid w:val="00281EE7"/>
    <w:rsid w:val="002C2E45"/>
    <w:rsid w:val="00313554"/>
    <w:rsid w:val="00324E10"/>
    <w:rsid w:val="003A2022"/>
    <w:rsid w:val="003B2DE2"/>
    <w:rsid w:val="003C20BA"/>
    <w:rsid w:val="003D7679"/>
    <w:rsid w:val="003F07E0"/>
    <w:rsid w:val="0041515A"/>
    <w:rsid w:val="0047515E"/>
    <w:rsid w:val="004E301D"/>
    <w:rsid w:val="005D11B7"/>
    <w:rsid w:val="00670CC6"/>
    <w:rsid w:val="007D17DB"/>
    <w:rsid w:val="00825311"/>
    <w:rsid w:val="008C6757"/>
    <w:rsid w:val="008E37BB"/>
    <w:rsid w:val="00A95A6A"/>
    <w:rsid w:val="00B2074B"/>
    <w:rsid w:val="00B62313"/>
    <w:rsid w:val="00B9514E"/>
    <w:rsid w:val="00C25478"/>
    <w:rsid w:val="00C53FBD"/>
    <w:rsid w:val="00C57D63"/>
    <w:rsid w:val="00C61D2D"/>
    <w:rsid w:val="00D332A0"/>
    <w:rsid w:val="00D43B92"/>
    <w:rsid w:val="00DE1327"/>
    <w:rsid w:val="00EA0BDD"/>
    <w:rsid w:val="00EB6484"/>
    <w:rsid w:val="00EC0DBC"/>
    <w:rsid w:val="00ED2D94"/>
    <w:rsid w:val="00EF4A55"/>
    <w:rsid w:val="00F01866"/>
    <w:rsid w:val="00F4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48EE0"/>
  <w15:chartTrackingRefBased/>
  <w15:docId w15:val="{EC287953-4862-454F-90A4-65E0FE07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24E10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7DB"/>
  </w:style>
  <w:style w:type="paragraph" w:styleId="Footer">
    <w:name w:val="footer"/>
    <w:basedOn w:val="Normal"/>
    <w:link w:val="Foot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 Hasan</dc:creator>
  <cp:keywords/>
  <dc:description/>
  <cp:lastModifiedBy>Mahamud Hasan</cp:lastModifiedBy>
  <cp:revision>31</cp:revision>
  <dcterms:created xsi:type="dcterms:W3CDTF">2019-04-17T03:29:00Z</dcterms:created>
  <dcterms:modified xsi:type="dcterms:W3CDTF">2019-04-17T21:30:00Z</dcterms:modified>
</cp:coreProperties>
</file>