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22E" w:rsidRPr="0065422E" w:rsidRDefault="0041789B" w:rsidP="00D72B2B">
      <w:pPr>
        <w:widowControl w:val="0"/>
        <w:autoSpaceDE w:val="0"/>
        <w:autoSpaceDN w:val="0"/>
        <w:snapToGrid w:val="0"/>
        <w:spacing w:beforeLines="150" w:before="360" w:after="0" w:line="300" w:lineRule="auto"/>
        <w:jc w:val="center"/>
        <w:rPr>
          <w:rFonts w:ascii="Times New Roman" w:eastAsia="黑体" w:hAnsi="Times New Roman" w:cs="Times New Roman" w:hint="eastAsia"/>
          <w:color w:val="auto"/>
          <w:sz w:val="32"/>
          <w:szCs w:val="32"/>
          <w:lang w:val="zh-CN" w:bidi="zh-CN"/>
        </w:rPr>
      </w:pPr>
      <w:r>
        <w:rPr>
          <w:rFonts w:ascii="Times New Roman" w:eastAsia="黑体" w:hAnsi="Times New Roman" w:cs="Times New Roman" w:hint="eastAsia"/>
          <w:color w:val="auto"/>
          <w:sz w:val="32"/>
          <w:szCs w:val="32"/>
          <w:lang w:val="zh-CN" w:bidi="zh-CN"/>
        </w:rPr>
        <w:t>戏剧艺术概论调查报告</w:t>
      </w:r>
    </w:p>
    <w:p w:rsidR="0065422E" w:rsidRPr="000D0A8E" w:rsidRDefault="000D0A8E" w:rsidP="000D0A8E">
      <w:pPr>
        <w:widowControl w:val="0"/>
        <w:wordWrap w:val="0"/>
        <w:autoSpaceDE w:val="0"/>
        <w:autoSpaceDN w:val="0"/>
        <w:snapToGrid w:val="0"/>
        <w:spacing w:afterLines="50" w:line="300" w:lineRule="auto"/>
        <w:jc w:val="right"/>
        <w:rPr>
          <w:rFonts w:ascii="Times New Roman" w:eastAsia="黑体" w:hAnsi="Times New Roman" w:cs="Times New Roman"/>
          <w:color w:val="auto"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  <w:lang w:val="zh-CN" w:bidi="zh-CN"/>
        </w:rPr>
        <w:t xml:space="preserve">              </w:t>
      </w:r>
    </w:p>
    <w:p w:rsidR="0065422E" w:rsidRPr="000D0A8E" w:rsidRDefault="0041789B" w:rsidP="00D72B2B">
      <w:pPr>
        <w:widowControl w:val="0"/>
        <w:spacing w:beforeLines="100" w:before="240" w:after="0" w:line="300" w:lineRule="auto"/>
        <w:rPr>
          <w:rFonts w:ascii="Times New Roman" w:eastAsia="黑体" w:hAnsi="Times New Roman" w:cs="Times New Roman" w:hint="eastAsia"/>
          <w:color w:val="auto"/>
          <w:sz w:val="24"/>
          <w:szCs w:val="24"/>
          <w:lang w:val="en-US" w:bidi="zh-CN"/>
        </w:rPr>
      </w:pPr>
      <w:r>
        <w:rPr>
          <w:rFonts w:ascii="Times New Roman" w:eastAsia="黑体" w:hAnsi="Times New Roman" w:cs="Times New Roman" w:hint="eastAsia"/>
          <w:color w:val="auto"/>
          <w:sz w:val="24"/>
          <w:szCs w:val="24"/>
          <w:lang w:val="zh-CN" w:bidi="zh-CN"/>
        </w:rPr>
        <w:t>二</w:t>
      </w:r>
      <w:r w:rsidR="0065422E" w:rsidRPr="000D0A8E">
        <w:rPr>
          <w:rFonts w:ascii="Times New Roman" w:eastAsia="黑体" w:hAnsi="Times New Roman" w:cs="Times New Roman"/>
          <w:color w:val="auto"/>
          <w:sz w:val="24"/>
          <w:szCs w:val="24"/>
          <w:lang w:val="zh-CN" w:bidi="zh-CN"/>
        </w:rPr>
        <w:t>、</w:t>
      </w:r>
      <w:r>
        <w:rPr>
          <w:rFonts w:ascii="Times New Roman" w:eastAsia="黑体" w:hAnsi="Times New Roman" w:cs="Times New Roman" w:hint="eastAsia"/>
          <w:color w:val="auto"/>
          <w:sz w:val="24"/>
          <w:szCs w:val="24"/>
          <w:lang w:val="zh-CN" w:bidi="zh-CN"/>
        </w:rPr>
        <w:t>近五年的戏剧创作</w:t>
      </w:r>
    </w:p>
    <w:p w:rsidR="0041789B" w:rsidRDefault="0041789B" w:rsidP="00F155A1">
      <w:pPr>
        <w:spacing w:after="0" w:line="300" w:lineRule="auto"/>
        <w:ind w:firstLineChars="200" w:firstLine="420"/>
        <w:rPr>
          <w:rFonts w:ascii="宋体" w:eastAsia="宋体" w:hAnsi="宋体" w:cs="Times New Roman"/>
          <w:color w:val="auto"/>
          <w:sz w:val="21"/>
          <w:szCs w:val="21"/>
          <w:lang w:val="zh-CN" w:bidi="zh-CN"/>
        </w:rPr>
      </w:pP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作为开心麻花剧团的功勋演员，刘思维老师在近五年内参演了大量的舞台剧和音乐剧。在采访前，我们在</w:t>
      </w:r>
      <w:proofErr w:type="gramStart"/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微博上</w:t>
      </w:r>
      <w:proofErr w:type="gramEnd"/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与刘思维官方粉丝团“刘思维全国后援会”取得了联系，</w:t>
      </w:r>
      <w:r w:rsidR="00F35B83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获得了刘思维老师近五年来所参演剧目丰富的相关资料。2016年3月，刘思维老师主演开心麻花经典舞台剧《夏洛特烦恼》，在剧中</w:t>
      </w:r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饰演</w:t>
      </w:r>
      <w:r w:rsidR="00F35B83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男一号夏洛</w:t>
      </w:r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；2017年11月，刘思维老师参演开心麻花与</w:t>
      </w:r>
      <w:proofErr w:type="gramStart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庾</w:t>
      </w:r>
      <w:proofErr w:type="gramEnd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澄</w:t>
      </w:r>
      <w:proofErr w:type="gramStart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庆合作</w:t>
      </w:r>
      <w:proofErr w:type="gramEnd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的音乐剧《西哈游记》，在剧中饰演火孩儿；2019年5月，刘思维老师主演开心麻花舞台剧《隐婚男女》，在剧中饰演男主角</w:t>
      </w:r>
      <w:proofErr w:type="gramStart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崔</w:t>
      </w:r>
      <w:proofErr w:type="gramEnd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民国；2020年12月，刘思维老师主演开心麻花贺岁舞台剧《动物视界》，在剧中饰演男一号杨棍儿。除以上剧目外，刘思维老师还参与了</w:t>
      </w:r>
      <w:r w:rsidR="00A54ECD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多个真</w:t>
      </w:r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人秀、综艺节目的录制和《兄弟，得罪了》</w:t>
      </w:r>
      <w:proofErr w:type="gramStart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等网剧的</w:t>
      </w:r>
      <w:proofErr w:type="gramEnd"/>
      <w:r w:rsidR="00956E2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拍摄</w:t>
      </w:r>
      <w:r w:rsidR="00A54ECD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，并负责了大量的影视相关、综</w:t>
      </w:r>
      <w:proofErr w:type="gramStart"/>
      <w:r w:rsidR="00A54ECD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艺相关</w:t>
      </w:r>
      <w:proofErr w:type="gramEnd"/>
      <w:r w:rsidR="00A54ECD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的工作。</w:t>
      </w:r>
    </w:p>
    <w:p w:rsidR="00DA6716" w:rsidRDefault="00A54ECD" w:rsidP="00532DA5">
      <w:pPr>
        <w:spacing w:after="0" w:line="300" w:lineRule="auto"/>
        <w:ind w:firstLineChars="200" w:firstLine="420"/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</w:pP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当我们问及“近几年参演了哪些印象深刻的剧目”时，刘思维老师笑言“几年</w:t>
      </w:r>
      <w:r w:rsidR="00ED7ADF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前演</w:t>
      </w: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的</w:t>
      </w:r>
      <w:r w:rsidR="00532DA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舞台剧都不太记得了</w:t>
      </w: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”</w:t>
      </w:r>
      <w:r w:rsidR="00532DA5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，他回忆道：</w:t>
      </w:r>
    </w:p>
    <w:p w:rsidR="008A5B88" w:rsidRDefault="008A5B88" w:rsidP="00DA6716">
      <w:pPr>
        <w:spacing w:after="0" w:line="300" w:lineRule="auto"/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</w:pPr>
    </w:p>
    <w:p w:rsidR="00DA6716" w:rsidRPr="00DA6716" w:rsidRDefault="009B3E71" w:rsidP="00DA6716">
      <w:pPr>
        <w:spacing w:after="0" w:line="300" w:lineRule="auto"/>
        <w:ind w:firstLine="420"/>
        <w:rPr>
          <w:rFonts w:ascii="楷体" w:eastAsia="楷体" w:hAnsi="楷体" w:cs="Times New Roman"/>
          <w:color w:val="auto"/>
          <w:sz w:val="21"/>
          <w:szCs w:val="21"/>
          <w:lang w:val="zh-CN" w:bidi="zh-CN"/>
        </w:rPr>
      </w:pPr>
      <w:r>
        <w:rPr>
          <w:rFonts w:ascii="楷体" w:eastAsia="楷体" w:hAnsi="楷体" w:cs="Times New Roman"/>
          <w:color w:val="auto"/>
          <w:sz w:val="21"/>
          <w:szCs w:val="21"/>
          <w:lang w:val="zh-CN" w:bidi="zh-CN"/>
        </w:rPr>
        <w:t>……</w:t>
      </w:r>
      <w:r w:rsidR="00532DA5" w:rsidRPr="00532DA5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其实我已经有</w:t>
      </w:r>
      <w:r w:rsidR="00532DA5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快</w:t>
      </w:r>
      <w:r w:rsidR="00532DA5" w:rsidRPr="00532DA5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两年没怎么演出了，之前一直在演出</w:t>
      </w:r>
      <w:r w:rsidR="00DA6716" w:rsidRPr="00DA6716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。</w:t>
      </w:r>
      <w:r w:rsidR="00532DA5" w:rsidRPr="00532DA5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我是2012年来的开心麻花，（之前）2012-2018年这六年都在舞台上，那时候演出比较多，一年要演3部戏，轮着演</w:t>
      </w:r>
      <w:r w:rsidR="00532DA5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。</w:t>
      </w:r>
      <w:r w:rsidR="00DA6716" w:rsidRPr="00DA6716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 xml:space="preserve"> </w:t>
      </w:r>
    </w:p>
    <w:p w:rsidR="00533414" w:rsidRDefault="00533414" w:rsidP="00533414">
      <w:pPr>
        <w:spacing w:after="0" w:line="300" w:lineRule="auto"/>
        <w:rPr>
          <w:rFonts w:ascii="宋体" w:eastAsia="宋体" w:hAnsi="宋体" w:cs="Times New Roman"/>
          <w:color w:val="auto"/>
          <w:sz w:val="21"/>
          <w:szCs w:val="21"/>
          <w:lang w:val="zh-CN" w:bidi="zh-CN"/>
        </w:rPr>
      </w:pPr>
    </w:p>
    <w:p w:rsidR="00B504D7" w:rsidRDefault="00B504D7" w:rsidP="00533414">
      <w:pPr>
        <w:spacing w:after="0" w:line="300" w:lineRule="auto"/>
        <w:rPr>
          <w:rFonts w:ascii="宋体" w:eastAsia="宋体" w:hAnsi="宋体" w:cs="Times New Roman"/>
          <w:color w:val="auto"/>
          <w:sz w:val="21"/>
          <w:szCs w:val="21"/>
          <w:lang w:val="zh-CN" w:bidi="zh-CN"/>
        </w:rPr>
      </w:pP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而今年年底首演的开心麻花贺岁舞台剧《动物视界》，既是刘思维老师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寄予厚望的一个剧目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，也是他</w:t>
      </w: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工作重心回归舞台演出的第一部作品。在采访中，我们了解到，《动物视界》一剧的基本构思早在两三年前便已成型，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原定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于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今年年中首演，因为疫情的缘故迁延至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年末贺岁档；《动物视界》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是一部为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刘思维老师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量身定制的剧目</w:t>
      </w:r>
      <w:r w:rsidR="004073C9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，其新颖的情节给刘思维老师留下了深刻的印象</w:t>
      </w: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：</w:t>
      </w:r>
    </w:p>
    <w:p w:rsidR="00B504D7" w:rsidRDefault="00B504D7" w:rsidP="00B504D7">
      <w:pPr>
        <w:spacing w:after="0" w:line="300" w:lineRule="auto"/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</w:pPr>
    </w:p>
    <w:p w:rsidR="00B504D7" w:rsidRPr="00DA6716" w:rsidRDefault="00B504D7" w:rsidP="00B504D7">
      <w:pPr>
        <w:spacing w:after="0" w:line="300" w:lineRule="auto"/>
        <w:ind w:firstLine="420"/>
        <w:rPr>
          <w:rFonts w:ascii="楷体" w:eastAsia="楷体" w:hAnsi="楷体" w:cs="Times New Roman"/>
          <w:color w:val="auto"/>
          <w:sz w:val="21"/>
          <w:szCs w:val="21"/>
          <w:lang w:val="zh-CN" w:bidi="zh-CN"/>
        </w:rPr>
      </w:pPr>
      <w:r w:rsidRPr="00B504D7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今年这个作品《动物视界》是我好朋友何子君导演的，他两三年前就和我说了这个想法，想要做一个动物和人互换的故事，（我觉得）还挺新颖的。他当时就和我说好了</w:t>
      </w:r>
      <w:r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（</w:t>
      </w:r>
      <w:r w:rsidRPr="00B504D7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让我来演</w:t>
      </w:r>
      <w:r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）</w:t>
      </w:r>
      <w:r w:rsidRPr="00B504D7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，几乎可以说是给我量身定制的这个角色。他今年（制作的时候）也没想到会赶上疫情</w:t>
      </w:r>
      <w:r w:rsidR="009B3E71">
        <w:rPr>
          <w:rFonts w:ascii="楷体" w:eastAsia="楷体" w:hAnsi="楷体" w:cs="Times New Roman"/>
          <w:color w:val="auto"/>
          <w:sz w:val="21"/>
          <w:szCs w:val="21"/>
          <w:lang w:val="zh-CN" w:bidi="zh-CN"/>
        </w:rPr>
        <w:t>……</w:t>
      </w:r>
      <w:r w:rsidR="009B3E71" w:rsidRPr="009B3E71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现在十一</w:t>
      </w:r>
      <w:r w:rsidR="002B1593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、十二</w:t>
      </w:r>
      <w:r w:rsidR="009B3E71" w:rsidRPr="009B3E71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月才开始演</w:t>
      </w:r>
      <w:r w:rsidR="009B3E71">
        <w:rPr>
          <w:rFonts w:ascii="楷体" w:eastAsia="楷体" w:hAnsi="楷体" w:cs="Times New Roman" w:hint="eastAsia"/>
          <w:color w:val="auto"/>
          <w:sz w:val="21"/>
          <w:szCs w:val="21"/>
          <w:lang w:val="zh-CN" w:bidi="zh-CN"/>
        </w:rPr>
        <w:t>。</w:t>
      </w:r>
    </w:p>
    <w:p w:rsidR="00B504D7" w:rsidRDefault="00B504D7" w:rsidP="00B504D7">
      <w:pPr>
        <w:spacing w:after="0" w:line="300" w:lineRule="auto"/>
        <w:rPr>
          <w:rFonts w:ascii="宋体" w:eastAsia="宋体" w:hAnsi="宋体" w:cs="Times New Roman"/>
          <w:color w:val="auto"/>
          <w:sz w:val="21"/>
          <w:szCs w:val="21"/>
          <w:lang w:val="zh-CN" w:bidi="zh-CN"/>
        </w:rPr>
      </w:pPr>
    </w:p>
    <w:p w:rsidR="00B504D7" w:rsidRPr="00533414" w:rsidRDefault="002B1593" w:rsidP="002B1593">
      <w:pPr>
        <w:spacing w:after="0" w:line="300" w:lineRule="auto"/>
        <w:ind w:firstLine="420"/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</w:pPr>
      <w:r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在导演和编剧方面，刘思维老师自述在近几年做了一些幕后的事情，但主要还在学习阶段</w:t>
      </w:r>
      <w:r w:rsidR="003F3714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。刘思维老师希望“自己的戏能够有一些个人特色、和别人不一样的东西”，认为自己“距离纯导演和编剧还有一定距离”，因此近几年仍以舞台剧、音乐剧演出为主，尚无独立</w:t>
      </w:r>
      <w:r w:rsidR="00B34F72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编剧</w:t>
      </w:r>
      <w:bookmarkStart w:id="0" w:name="_GoBack"/>
      <w:bookmarkEnd w:id="0"/>
      <w:r w:rsidR="003F3714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、导演的作品</w:t>
      </w:r>
      <w:r w:rsidR="00137B42">
        <w:rPr>
          <w:rFonts w:ascii="宋体" w:eastAsia="宋体" w:hAnsi="宋体" w:cs="Times New Roman" w:hint="eastAsia"/>
          <w:color w:val="auto"/>
          <w:sz w:val="21"/>
          <w:szCs w:val="21"/>
          <w:lang w:val="zh-CN" w:bidi="zh-CN"/>
        </w:rPr>
        <w:t>。</w:t>
      </w:r>
    </w:p>
    <w:sectPr w:rsidR="00B504D7" w:rsidRPr="00533414" w:rsidSect="00D72B2B">
      <w:footerReference w:type="default" r:id="rId8"/>
      <w:pgSz w:w="11907" w:h="16839"/>
      <w:pgMar w:top="1304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DB8" w:rsidRDefault="00830DB8">
      <w:r>
        <w:separator/>
      </w:r>
    </w:p>
    <w:p w:rsidR="00830DB8" w:rsidRDefault="00830DB8"/>
  </w:endnote>
  <w:endnote w:type="continuationSeparator" w:id="0">
    <w:p w:rsidR="00830DB8" w:rsidRDefault="00830DB8">
      <w:r>
        <w:continuationSeparator/>
      </w:r>
    </w:p>
    <w:p w:rsidR="00830DB8" w:rsidRDefault="00830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288" w:rsidRDefault="00EA7288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DB8" w:rsidRDefault="00830DB8">
      <w:r>
        <w:separator/>
      </w:r>
    </w:p>
    <w:p w:rsidR="00830DB8" w:rsidRDefault="00830DB8"/>
  </w:footnote>
  <w:footnote w:type="continuationSeparator" w:id="0">
    <w:p w:rsidR="00830DB8" w:rsidRDefault="00830DB8">
      <w:r>
        <w:continuationSeparator/>
      </w:r>
    </w:p>
    <w:p w:rsidR="00830DB8" w:rsidRDefault="00830D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85431D"/>
    <w:multiLevelType w:val="hybridMultilevel"/>
    <w:tmpl w:val="54FE196A"/>
    <w:lvl w:ilvl="0" w:tplc="7E38C2A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G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485B"/>
    <w:multiLevelType w:val="hybridMultilevel"/>
    <w:tmpl w:val="F280A1F4"/>
    <w:lvl w:ilvl="0" w:tplc="F89880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A6B68"/>
    <w:multiLevelType w:val="hybridMultilevel"/>
    <w:tmpl w:val="72DE2E9C"/>
    <w:lvl w:ilvl="0" w:tplc="55FAF1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B8004F"/>
    <w:multiLevelType w:val="hybridMultilevel"/>
    <w:tmpl w:val="3192F364"/>
    <w:lvl w:ilvl="0" w:tplc="31FA8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6545C"/>
    <w:multiLevelType w:val="hybridMultilevel"/>
    <w:tmpl w:val="EA4C1156"/>
    <w:lvl w:ilvl="0" w:tplc="68F2A3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BF0F36"/>
    <w:multiLevelType w:val="hybridMultilevel"/>
    <w:tmpl w:val="2252ED10"/>
    <w:lvl w:ilvl="0" w:tplc="FD08B9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5B6A59"/>
    <w:multiLevelType w:val="hybridMultilevel"/>
    <w:tmpl w:val="B00E839A"/>
    <w:lvl w:ilvl="0" w:tplc="DFF8EE5A">
      <w:start w:val="4"/>
      <w:numFmt w:val="decimal"/>
      <w:lvlText w:val="%1、"/>
      <w:lvlJc w:val="left"/>
      <w:pPr>
        <w:ind w:left="0" w:firstLine="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9508DC"/>
    <w:multiLevelType w:val="hybridMultilevel"/>
    <w:tmpl w:val="D1B84056"/>
    <w:lvl w:ilvl="0" w:tplc="BF02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F2CC7"/>
    <w:multiLevelType w:val="hybridMultilevel"/>
    <w:tmpl w:val="9A7C3758"/>
    <w:lvl w:ilvl="0" w:tplc="D4FEBA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FF54A3"/>
    <w:multiLevelType w:val="hybridMultilevel"/>
    <w:tmpl w:val="57664F46"/>
    <w:lvl w:ilvl="0" w:tplc="F092C8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FC53C3"/>
    <w:multiLevelType w:val="hybridMultilevel"/>
    <w:tmpl w:val="80944BC6"/>
    <w:lvl w:ilvl="0" w:tplc="ABFC4E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13"/>
  </w:num>
  <w:num w:numId="8">
    <w:abstractNumId w:val="14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5"/>
    <w:rsid w:val="000070A8"/>
    <w:rsid w:val="0001042C"/>
    <w:rsid w:val="000373BF"/>
    <w:rsid w:val="00043B7E"/>
    <w:rsid w:val="0004781E"/>
    <w:rsid w:val="000648C6"/>
    <w:rsid w:val="00070687"/>
    <w:rsid w:val="00076C95"/>
    <w:rsid w:val="00090D47"/>
    <w:rsid w:val="000A3EE8"/>
    <w:rsid w:val="000A7B34"/>
    <w:rsid w:val="000C7267"/>
    <w:rsid w:val="000D0A8E"/>
    <w:rsid w:val="000E3F16"/>
    <w:rsid w:val="0011271C"/>
    <w:rsid w:val="00115679"/>
    <w:rsid w:val="00125527"/>
    <w:rsid w:val="00137B42"/>
    <w:rsid w:val="00150151"/>
    <w:rsid w:val="00183969"/>
    <w:rsid w:val="00192B89"/>
    <w:rsid w:val="001B56B2"/>
    <w:rsid w:val="001B70C9"/>
    <w:rsid w:val="001C1095"/>
    <w:rsid w:val="001C6285"/>
    <w:rsid w:val="001D3224"/>
    <w:rsid w:val="001F6BE6"/>
    <w:rsid w:val="00200105"/>
    <w:rsid w:val="00210AA7"/>
    <w:rsid w:val="00266D08"/>
    <w:rsid w:val="00271D9A"/>
    <w:rsid w:val="00281397"/>
    <w:rsid w:val="00282826"/>
    <w:rsid w:val="00282AFC"/>
    <w:rsid w:val="0029187A"/>
    <w:rsid w:val="002A7790"/>
    <w:rsid w:val="002B1593"/>
    <w:rsid w:val="002E5A38"/>
    <w:rsid w:val="0032661E"/>
    <w:rsid w:val="00332881"/>
    <w:rsid w:val="00345D80"/>
    <w:rsid w:val="003543EC"/>
    <w:rsid w:val="00361D27"/>
    <w:rsid w:val="0038385F"/>
    <w:rsid w:val="00390B9C"/>
    <w:rsid w:val="003A0EFF"/>
    <w:rsid w:val="003A3482"/>
    <w:rsid w:val="003A4368"/>
    <w:rsid w:val="003A487D"/>
    <w:rsid w:val="003A5FD1"/>
    <w:rsid w:val="003B373C"/>
    <w:rsid w:val="003C476F"/>
    <w:rsid w:val="003D1D94"/>
    <w:rsid w:val="003E70A6"/>
    <w:rsid w:val="003F318E"/>
    <w:rsid w:val="003F3714"/>
    <w:rsid w:val="003F396C"/>
    <w:rsid w:val="003F59E2"/>
    <w:rsid w:val="00400DC0"/>
    <w:rsid w:val="004073C9"/>
    <w:rsid w:val="0041789B"/>
    <w:rsid w:val="00420709"/>
    <w:rsid w:val="00432200"/>
    <w:rsid w:val="00480B7E"/>
    <w:rsid w:val="00481398"/>
    <w:rsid w:val="00485EAF"/>
    <w:rsid w:val="00492C75"/>
    <w:rsid w:val="004B0BDB"/>
    <w:rsid w:val="004D289C"/>
    <w:rsid w:val="004D3A23"/>
    <w:rsid w:val="004E3FFD"/>
    <w:rsid w:val="0052122E"/>
    <w:rsid w:val="00521F35"/>
    <w:rsid w:val="00522B72"/>
    <w:rsid w:val="00532DA5"/>
    <w:rsid w:val="00533414"/>
    <w:rsid w:val="00533586"/>
    <w:rsid w:val="00547C66"/>
    <w:rsid w:val="005633D2"/>
    <w:rsid w:val="00567BC2"/>
    <w:rsid w:val="00576D46"/>
    <w:rsid w:val="0059232E"/>
    <w:rsid w:val="005934A6"/>
    <w:rsid w:val="00595246"/>
    <w:rsid w:val="005A0BC3"/>
    <w:rsid w:val="005C72A2"/>
    <w:rsid w:val="005E2083"/>
    <w:rsid w:val="005F17E6"/>
    <w:rsid w:val="005F7A82"/>
    <w:rsid w:val="006035DF"/>
    <w:rsid w:val="00605A6C"/>
    <w:rsid w:val="00610F99"/>
    <w:rsid w:val="0065422E"/>
    <w:rsid w:val="00660562"/>
    <w:rsid w:val="0066688C"/>
    <w:rsid w:val="00671739"/>
    <w:rsid w:val="00673C2F"/>
    <w:rsid w:val="006A7835"/>
    <w:rsid w:val="006B2EBB"/>
    <w:rsid w:val="006C0848"/>
    <w:rsid w:val="006D31B5"/>
    <w:rsid w:val="006D5156"/>
    <w:rsid w:val="006D5D86"/>
    <w:rsid w:val="006E3B44"/>
    <w:rsid w:val="006F4B59"/>
    <w:rsid w:val="007032FB"/>
    <w:rsid w:val="00715C78"/>
    <w:rsid w:val="00733DF4"/>
    <w:rsid w:val="00741B30"/>
    <w:rsid w:val="00776046"/>
    <w:rsid w:val="007769D8"/>
    <w:rsid w:val="007A3165"/>
    <w:rsid w:val="007A49BD"/>
    <w:rsid w:val="007B5DF2"/>
    <w:rsid w:val="007C1449"/>
    <w:rsid w:val="007E4C2D"/>
    <w:rsid w:val="007F4A52"/>
    <w:rsid w:val="008063AD"/>
    <w:rsid w:val="00807A29"/>
    <w:rsid w:val="00822A46"/>
    <w:rsid w:val="00830DB8"/>
    <w:rsid w:val="008562B7"/>
    <w:rsid w:val="008604CC"/>
    <w:rsid w:val="0087133D"/>
    <w:rsid w:val="00875710"/>
    <w:rsid w:val="00893570"/>
    <w:rsid w:val="008A5B88"/>
    <w:rsid w:val="008A6620"/>
    <w:rsid w:val="008B320D"/>
    <w:rsid w:val="008B638E"/>
    <w:rsid w:val="008C6B93"/>
    <w:rsid w:val="008C75D9"/>
    <w:rsid w:val="008D504A"/>
    <w:rsid w:val="008F0945"/>
    <w:rsid w:val="00901970"/>
    <w:rsid w:val="00902E88"/>
    <w:rsid w:val="009263F2"/>
    <w:rsid w:val="0092744A"/>
    <w:rsid w:val="00942A2D"/>
    <w:rsid w:val="009517E6"/>
    <w:rsid w:val="00956E25"/>
    <w:rsid w:val="00973535"/>
    <w:rsid w:val="00993067"/>
    <w:rsid w:val="009A0243"/>
    <w:rsid w:val="009B06C0"/>
    <w:rsid w:val="009B1DB9"/>
    <w:rsid w:val="009B3E71"/>
    <w:rsid w:val="009C4AB8"/>
    <w:rsid w:val="009D35D2"/>
    <w:rsid w:val="009F6567"/>
    <w:rsid w:val="009F737C"/>
    <w:rsid w:val="00A031ED"/>
    <w:rsid w:val="00A21084"/>
    <w:rsid w:val="00A43893"/>
    <w:rsid w:val="00A458AB"/>
    <w:rsid w:val="00A54ECD"/>
    <w:rsid w:val="00A5748C"/>
    <w:rsid w:val="00A76B27"/>
    <w:rsid w:val="00A926B3"/>
    <w:rsid w:val="00AC2705"/>
    <w:rsid w:val="00AD625A"/>
    <w:rsid w:val="00B317EF"/>
    <w:rsid w:val="00B34F72"/>
    <w:rsid w:val="00B43D6A"/>
    <w:rsid w:val="00B504D7"/>
    <w:rsid w:val="00B7030D"/>
    <w:rsid w:val="00B73D25"/>
    <w:rsid w:val="00B844D1"/>
    <w:rsid w:val="00B9439D"/>
    <w:rsid w:val="00BB636D"/>
    <w:rsid w:val="00BC724A"/>
    <w:rsid w:val="00BD282B"/>
    <w:rsid w:val="00BD76BE"/>
    <w:rsid w:val="00BE53CA"/>
    <w:rsid w:val="00BF0E6A"/>
    <w:rsid w:val="00C04EAD"/>
    <w:rsid w:val="00C07C09"/>
    <w:rsid w:val="00C10B80"/>
    <w:rsid w:val="00C35F1A"/>
    <w:rsid w:val="00C445EE"/>
    <w:rsid w:val="00C45F58"/>
    <w:rsid w:val="00C63C59"/>
    <w:rsid w:val="00C7749A"/>
    <w:rsid w:val="00C86D8C"/>
    <w:rsid w:val="00C9613D"/>
    <w:rsid w:val="00CA6947"/>
    <w:rsid w:val="00CC472E"/>
    <w:rsid w:val="00CD3CCB"/>
    <w:rsid w:val="00CF151A"/>
    <w:rsid w:val="00D0080B"/>
    <w:rsid w:val="00D1108C"/>
    <w:rsid w:val="00D14420"/>
    <w:rsid w:val="00D16718"/>
    <w:rsid w:val="00D27183"/>
    <w:rsid w:val="00D30FF1"/>
    <w:rsid w:val="00D54116"/>
    <w:rsid w:val="00D72B2B"/>
    <w:rsid w:val="00D751A5"/>
    <w:rsid w:val="00DA2FBF"/>
    <w:rsid w:val="00DA670A"/>
    <w:rsid w:val="00DA6716"/>
    <w:rsid w:val="00DD7BFE"/>
    <w:rsid w:val="00DE18A5"/>
    <w:rsid w:val="00DE1BD5"/>
    <w:rsid w:val="00DF2F32"/>
    <w:rsid w:val="00DF4BDC"/>
    <w:rsid w:val="00E031F6"/>
    <w:rsid w:val="00E13336"/>
    <w:rsid w:val="00E16200"/>
    <w:rsid w:val="00E31074"/>
    <w:rsid w:val="00E516D0"/>
    <w:rsid w:val="00E62C7C"/>
    <w:rsid w:val="00E71627"/>
    <w:rsid w:val="00E7798E"/>
    <w:rsid w:val="00E82D15"/>
    <w:rsid w:val="00E902EE"/>
    <w:rsid w:val="00EA129C"/>
    <w:rsid w:val="00EA7288"/>
    <w:rsid w:val="00EB6E46"/>
    <w:rsid w:val="00EC156C"/>
    <w:rsid w:val="00EC5FA7"/>
    <w:rsid w:val="00ED419E"/>
    <w:rsid w:val="00ED7ADF"/>
    <w:rsid w:val="00EF07A4"/>
    <w:rsid w:val="00F030F0"/>
    <w:rsid w:val="00F04D04"/>
    <w:rsid w:val="00F059BC"/>
    <w:rsid w:val="00F155A1"/>
    <w:rsid w:val="00F1583B"/>
    <w:rsid w:val="00F21183"/>
    <w:rsid w:val="00F24774"/>
    <w:rsid w:val="00F26C10"/>
    <w:rsid w:val="00F30100"/>
    <w:rsid w:val="00F30228"/>
    <w:rsid w:val="00F35B83"/>
    <w:rsid w:val="00F41A4F"/>
    <w:rsid w:val="00F4309E"/>
    <w:rsid w:val="00F45952"/>
    <w:rsid w:val="00F55FF0"/>
    <w:rsid w:val="00F8030C"/>
    <w:rsid w:val="00F85397"/>
    <w:rsid w:val="00FB71C8"/>
    <w:rsid w:val="00FD710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1C2F"/>
  <w15:chartTrackingRefBased/>
  <w15:docId w15:val="{F4429F53-EC07-4346-9563-18E38F55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504D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DE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1"/>
    <w:uiPriority w:val="34"/>
    <w:unhideWhenUsed/>
    <w:qFormat/>
    <w:rsid w:val="008063AD"/>
    <w:pPr>
      <w:ind w:firstLineChars="200" w:firstLine="420"/>
    </w:pPr>
  </w:style>
  <w:style w:type="paragraph" w:styleId="afd">
    <w:name w:val="footnote text"/>
    <w:basedOn w:val="a1"/>
    <w:link w:val="afe"/>
    <w:uiPriority w:val="99"/>
    <w:semiHidden/>
    <w:unhideWhenUsed/>
    <w:rsid w:val="00210AA7"/>
    <w:pPr>
      <w:widowControl w:val="0"/>
      <w:autoSpaceDE w:val="0"/>
      <w:autoSpaceDN w:val="0"/>
      <w:snapToGrid w:val="0"/>
      <w:spacing w:after="0" w:line="240" w:lineRule="auto"/>
    </w:pPr>
    <w:rPr>
      <w:rFonts w:ascii="宋体" w:eastAsia="宋体" w:hAnsi="宋体" w:cs="宋体"/>
      <w:color w:val="auto"/>
      <w:sz w:val="18"/>
      <w:szCs w:val="18"/>
      <w:lang w:val="zh-CN" w:bidi="zh-CN"/>
    </w:rPr>
  </w:style>
  <w:style w:type="character" w:customStyle="1" w:styleId="afe">
    <w:name w:val="脚注文本 字符"/>
    <w:basedOn w:val="a2"/>
    <w:link w:val="afd"/>
    <w:uiPriority w:val="99"/>
    <w:semiHidden/>
    <w:rsid w:val="00210AA7"/>
    <w:rPr>
      <w:rFonts w:ascii="宋体" w:eastAsia="宋体" w:hAnsi="宋体" w:cs="宋体"/>
      <w:color w:val="auto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E655-253C-4D99-B063-4C8B4EE4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王 宇哲</cp:lastModifiedBy>
  <cp:revision>95</cp:revision>
  <dcterms:created xsi:type="dcterms:W3CDTF">2020-02-10T05:34:00Z</dcterms:created>
  <dcterms:modified xsi:type="dcterms:W3CDTF">2020-12-27T02:59:00Z</dcterms:modified>
</cp:coreProperties>
</file>