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5E16" w14:textId="44CB8007" w:rsidR="00D86D82" w:rsidRPr="008A304C" w:rsidRDefault="008A304C" w:rsidP="004B05A6">
      <w:pPr>
        <w:snapToGrid w:val="0"/>
        <w:spacing w:line="360" w:lineRule="auto"/>
        <w:jc w:val="center"/>
        <w:rPr>
          <w:rFonts w:ascii="Palatino Linotype" w:hAnsi="Palatino Linotype" w:cs="Times New Roman"/>
          <w:b/>
          <w:sz w:val="32"/>
          <w:szCs w:val="32"/>
        </w:rPr>
      </w:pPr>
      <w:r>
        <w:rPr>
          <w:rFonts w:ascii="Palatino Linotype" w:hAnsi="Palatino Linotype" w:cs="Times New Roman"/>
          <w:b/>
          <w:sz w:val="32"/>
          <w:szCs w:val="32"/>
        </w:rPr>
        <w:t xml:space="preserve">Weekly </w:t>
      </w:r>
      <w:r w:rsidRPr="008A304C">
        <w:rPr>
          <w:rFonts w:ascii="Palatino Linotype" w:hAnsi="Palatino Linotype" w:cs="Times New Roman"/>
          <w:b/>
          <w:sz w:val="32"/>
          <w:szCs w:val="32"/>
        </w:rPr>
        <w:t xml:space="preserve">Assignment </w:t>
      </w:r>
      <w:r w:rsidR="00C33C2B">
        <w:rPr>
          <w:rFonts w:ascii="Palatino Linotype" w:hAnsi="Palatino Linotype" w:cs="Times New Roman" w:hint="eastAsia"/>
          <w:b/>
          <w:sz w:val="32"/>
          <w:szCs w:val="32"/>
        </w:rPr>
        <w:t>7</w:t>
      </w:r>
      <w:r w:rsidRPr="008A304C">
        <w:rPr>
          <w:rFonts w:ascii="Palatino Linotype" w:hAnsi="Palatino Linotype" w:cs="Times New Roman"/>
          <w:b/>
          <w:sz w:val="32"/>
          <w:szCs w:val="32"/>
        </w:rPr>
        <w:t xml:space="preserve">. </w:t>
      </w:r>
      <w:r w:rsidR="004506CD">
        <w:rPr>
          <w:rFonts w:ascii="Palatino Linotype" w:hAnsi="Palatino Linotype" w:cs="Times New Roman" w:hint="eastAsia"/>
          <w:b/>
          <w:sz w:val="32"/>
          <w:szCs w:val="32"/>
        </w:rPr>
        <w:t>The</w:t>
      </w:r>
      <w:r w:rsidR="004506CD">
        <w:rPr>
          <w:rFonts w:ascii="Palatino Linotype" w:hAnsi="Palatino Linotype" w:cs="Times New Roman"/>
          <w:b/>
          <w:sz w:val="32"/>
          <w:szCs w:val="32"/>
        </w:rPr>
        <w:t xml:space="preserve"> </w:t>
      </w:r>
      <w:r w:rsidR="00C33C2B">
        <w:rPr>
          <w:rFonts w:ascii="Palatino Linotype" w:hAnsi="Palatino Linotype" w:cs="Times New Roman" w:hint="eastAsia"/>
          <w:b/>
          <w:sz w:val="32"/>
          <w:szCs w:val="32"/>
        </w:rPr>
        <w:t>Aura</w:t>
      </w:r>
      <w:r w:rsidR="00C33C2B">
        <w:rPr>
          <w:rFonts w:ascii="Palatino Linotype" w:hAnsi="Palatino Linotype" w:cs="Times New Roman"/>
          <w:b/>
          <w:sz w:val="32"/>
          <w:szCs w:val="32"/>
        </w:rPr>
        <w:t xml:space="preserve"> and its Elimination</w:t>
      </w:r>
    </w:p>
    <w:p w14:paraId="2D3D1361" w14:textId="07718793" w:rsidR="007B0CD3" w:rsidRPr="008A304C" w:rsidRDefault="008A304C" w:rsidP="004B05A6">
      <w:pPr>
        <w:snapToGrid w:val="0"/>
        <w:spacing w:line="360" w:lineRule="auto"/>
        <w:jc w:val="center"/>
        <w:rPr>
          <w:rFonts w:ascii="Palatino Linotype" w:hAnsi="Palatino Linotype" w:cs="Times New Roman"/>
          <w:b/>
          <w:sz w:val="24"/>
          <w:szCs w:val="24"/>
        </w:rPr>
      </w:pPr>
      <w:proofErr w:type="gramStart"/>
      <w:r w:rsidRPr="00FF487E">
        <w:rPr>
          <w:rFonts w:eastAsiaTheme="minorHAnsi" w:cs="Times New Roman" w:hint="eastAsia"/>
          <w:b/>
          <w:sz w:val="24"/>
          <w:szCs w:val="24"/>
        </w:rPr>
        <w:t>王宇哲</w:t>
      </w:r>
      <w:proofErr w:type="gramEnd"/>
      <w:r w:rsidRPr="008A304C">
        <w:rPr>
          <w:rFonts w:ascii="Palatino Linotype" w:hAnsi="Palatino Linotype" w:cs="Times New Roman" w:hint="eastAsia"/>
          <w:b/>
          <w:sz w:val="24"/>
          <w:szCs w:val="24"/>
        </w:rPr>
        <w:t xml:space="preserve"> </w:t>
      </w:r>
      <w:r w:rsidRPr="008A304C">
        <w:rPr>
          <w:rFonts w:ascii="Palatino Linotype" w:hAnsi="Palatino Linotype" w:cs="Times New Roman"/>
          <w:b/>
          <w:sz w:val="24"/>
          <w:szCs w:val="24"/>
        </w:rPr>
        <w:t>1800011828</w:t>
      </w:r>
    </w:p>
    <w:p w14:paraId="7C4BCE9F" w14:textId="32E91B75" w:rsidR="001C1CD2" w:rsidRPr="001C1CD2" w:rsidRDefault="00C33C2B" w:rsidP="001C1CD2">
      <w:pPr>
        <w:snapToGrid w:val="0"/>
        <w:spacing w:afterLines="50" w:after="156" w:line="360" w:lineRule="auto"/>
        <w:rPr>
          <w:rFonts w:ascii="Palatino Linotype" w:hAnsi="Palatino Linotype" w:cs="Times New Roman"/>
          <w:i/>
          <w:sz w:val="24"/>
          <w:szCs w:val="24"/>
        </w:rPr>
      </w:pPr>
      <w:r>
        <w:rPr>
          <w:rFonts w:ascii="Palatino Linotype" w:hAnsi="Palatino Linotype" w:cs="Times New Roman" w:hint="eastAsia"/>
          <w:i/>
          <w:sz w:val="24"/>
          <w:szCs w:val="24"/>
        </w:rPr>
        <w:t>7</w:t>
      </w:r>
      <w:r w:rsidR="00257642">
        <w:rPr>
          <w:rFonts w:ascii="Palatino Linotype" w:hAnsi="Palatino Linotype" w:cs="Times New Roman"/>
          <w:i/>
          <w:sz w:val="24"/>
          <w:szCs w:val="24"/>
        </w:rPr>
        <w:t>.</w:t>
      </w:r>
      <w:r w:rsidR="00257642">
        <w:rPr>
          <w:rFonts w:ascii="Palatino Linotype" w:hAnsi="Palatino Linotype" w:cs="Times New Roman"/>
          <w:i/>
          <w:sz w:val="24"/>
          <w:szCs w:val="24"/>
        </w:rPr>
        <w:tab/>
      </w:r>
      <w:r w:rsidRPr="00C33C2B">
        <w:rPr>
          <w:rFonts w:ascii="Palatino Linotype" w:hAnsi="Palatino Linotype" w:cs="Times New Roman"/>
          <w:i/>
          <w:sz w:val="24"/>
          <w:szCs w:val="24"/>
        </w:rPr>
        <w:t>Explain what Benjamin meant by ‘aura’, and why he thought that the technological reproduction of art would eliminate it.</w:t>
      </w:r>
    </w:p>
    <w:p w14:paraId="64959A86" w14:textId="35A16194" w:rsidR="00C33C2B" w:rsidRDefault="00C25FDB" w:rsidP="00C33C2B">
      <w:pPr>
        <w:snapToGrid w:val="0"/>
        <w:spacing w:afterLines="50" w:after="156" w:line="36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T</w:t>
      </w:r>
      <w:r w:rsidR="00D402D2">
        <w:rPr>
          <w:rFonts w:ascii="Palatino Linotype" w:hAnsi="Palatino Linotype" w:cs="Times New Roman"/>
          <w:sz w:val="24"/>
          <w:szCs w:val="24"/>
        </w:rPr>
        <w:t xml:space="preserve">he </w:t>
      </w:r>
      <w:r w:rsidR="00C33C2B">
        <w:rPr>
          <w:rFonts w:ascii="Palatino Linotype" w:hAnsi="Palatino Linotype" w:cs="Times New Roman"/>
          <w:sz w:val="24"/>
          <w:szCs w:val="24"/>
        </w:rPr>
        <w:t>word “aura” used by Benjamin refers to the authority of the original artwork. He understands this authority in both ontological and appreciative ways.</w:t>
      </w:r>
    </w:p>
    <w:p w14:paraId="7D35243D" w14:textId="444B1255" w:rsidR="00C33C2B" w:rsidRDefault="00C33C2B" w:rsidP="00C33C2B">
      <w:pPr>
        <w:snapToGrid w:val="0"/>
        <w:spacing w:afterLines="50" w:after="156" w:line="36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 w:hint="eastAsia"/>
          <w:sz w:val="24"/>
          <w:szCs w:val="24"/>
        </w:rPr>
        <w:t>I</w:t>
      </w:r>
      <w:r>
        <w:rPr>
          <w:rFonts w:ascii="Palatino Linotype" w:hAnsi="Palatino Linotype" w:cs="Times New Roman"/>
          <w:sz w:val="24"/>
          <w:szCs w:val="24"/>
        </w:rPr>
        <w:t xml:space="preserve">n ontological sense, the original artwork is unique </w:t>
      </w:r>
      <w:r w:rsidR="00E719F2">
        <w:rPr>
          <w:rFonts w:ascii="Palatino Linotype" w:hAnsi="Palatino Linotype" w:cs="Times New Roman"/>
          <w:sz w:val="24"/>
          <w:szCs w:val="24"/>
        </w:rPr>
        <w:t>and</w:t>
      </w:r>
      <w:r>
        <w:rPr>
          <w:rFonts w:ascii="Palatino Linotype" w:hAnsi="Palatino Linotype" w:cs="Times New Roman"/>
          <w:sz w:val="24"/>
          <w:szCs w:val="24"/>
        </w:rPr>
        <w:t xml:space="preserve"> can be distinguished from its copies and reproductions.</w:t>
      </w:r>
      <w:r w:rsidR="00E719F2">
        <w:rPr>
          <w:rFonts w:ascii="Palatino Linotype" w:hAnsi="Palatino Linotype" w:cs="Times New Roman"/>
          <w:sz w:val="24"/>
          <w:szCs w:val="24"/>
        </w:rPr>
        <w:t xml:space="preserve"> A piece of painting can be copied by other artists, but there is only one original artwork, unable to be replicated in perfect preciseness. </w:t>
      </w:r>
      <w:r w:rsidR="001332E8">
        <w:rPr>
          <w:rFonts w:ascii="Palatino Linotype" w:hAnsi="Palatino Linotype" w:cs="Times New Roman"/>
          <w:sz w:val="24"/>
          <w:szCs w:val="24"/>
        </w:rPr>
        <w:t>Therefore,</w:t>
      </w:r>
      <w:r w:rsidR="00E719F2">
        <w:rPr>
          <w:rFonts w:ascii="Palatino Linotype" w:hAnsi="Palatino Linotype" w:cs="Times New Roman"/>
          <w:sz w:val="24"/>
          <w:szCs w:val="24"/>
        </w:rPr>
        <w:t xml:space="preserve"> we tend to treasure this unique and unreplaceable original</w:t>
      </w:r>
      <w:r w:rsidR="00FC2BC3">
        <w:rPr>
          <w:rFonts w:ascii="Palatino Linotype" w:hAnsi="Palatino Linotype" w:cs="Times New Roman"/>
          <w:sz w:val="24"/>
          <w:szCs w:val="24"/>
        </w:rPr>
        <w:t xml:space="preserve"> artwork</w:t>
      </w:r>
      <w:r w:rsidR="00E719F2">
        <w:rPr>
          <w:rFonts w:ascii="Palatino Linotype" w:hAnsi="Palatino Linotype" w:cs="Times New Roman"/>
          <w:sz w:val="24"/>
          <w:szCs w:val="24"/>
        </w:rPr>
        <w:t>, forming the</w:t>
      </w:r>
      <w:r w:rsidR="00FC2BC3">
        <w:rPr>
          <w:rFonts w:ascii="Palatino Linotype" w:hAnsi="Palatino Linotype" w:cs="Times New Roman"/>
          <w:sz w:val="24"/>
          <w:szCs w:val="24"/>
        </w:rPr>
        <w:t xml:space="preserve"> so-called</w:t>
      </w:r>
      <w:r w:rsidR="00E719F2">
        <w:rPr>
          <w:rFonts w:ascii="Palatino Linotype" w:hAnsi="Palatino Linotype" w:cs="Times New Roman"/>
          <w:sz w:val="24"/>
          <w:szCs w:val="24"/>
        </w:rPr>
        <w:t xml:space="preserve"> “aura”</w:t>
      </w:r>
      <w:r w:rsidR="00FC2BC3">
        <w:rPr>
          <w:rFonts w:ascii="Palatino Linotype" w:hAnsi="Palatino Linotype" w:cs="Times New Roman"/>
          <w:sz w:val="24"/>
          <w:szCs w:val="24"/>
        </w:rPr>
        <w:t>.</w:t>
      </w:r>
      <w:r w:rsidR="00E719F2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6F215032" w14:textId="2944599B" w:rsidR="00586041" w:rsidRDefault="00FC2BC3" w:rsidP="00C33C2B">
      <w:pPr>
        <w:snapToGrid w:val="0"/>
        <w:spacing w:afterLines="50" w:after="156" w:line="36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 w:hint="eastAsia"/>
          <w:sz w:val="24"/>
          <w:szCs w:val="24"/>
        </w:rPr>
        <w:t>I</w:t>
      </w:r>
      <w:r>
        <w:rPr>
          <w:rFonts w:ascii="Palatino Linotype" w:hAnsi="Palatino Linotype" w:cs="Times New Roman"/>
          <w:sz w:val="24"/>
          <w:szCs w:val="24"/>
        </w:rPr>
        <w:t xml:space="preserve">n appreciative sense, it is only the original that is able to provide us with the aesthetic experience of the artwork to the fullest extent. </w:t>
      </w:r>
      <w:r w:rsidR="001332E8">
        <w:rPr>
          <w:rFonts w:ascii="Palatino Linotype" w:hAnsi="Palatino Linotype" w:cs="Times New Roman"/>
          <w:sz w:val="24"/>
          <w:szCs w:val="24"/>
        </w:rPr>
        <w:t>As is demonstrated above, it’s unlikely for us to replicate the original artwork precisely l</w:t>
      </w:r>
      <w:r w:rsidR="001332E8">
        <w:rPr>
          <w:rFonts w:ascii="Palatino Linotype" w:hAnsi="Palatino Linotype" w:cs="Times New Roman"/>
          <w:sz w:val="24"/>
          <w:szCs w:val="24"/>
        </w:rPr>
        <w:t xml:space="preserve">imited by </w:t>
      </w:r>
      <w:r w:rsidR="00FC4A1D">
        <w:rPr>
          <w:rFonts w:ascii="Palatino Linotype" w:hAnsi="Palatino Linotype" w:cs="Times New Roman"/>
          <w:sz w:val="24"/>
          <w:szCs w:val="24"/>
        </w:rPr>
        <w:t>the</w:t>
      </w:r>
      <w:r w:rsidR="001332E8">
        <w:rPr>
          <w:rFonts w:ascii="Palatino Linotype" w:hAnsi="Palatino Linotype" w:cs="Times New Roman"/>
          <w:sz w:val="24"/>
          <w:szCs w:val="24"/>
        </w:rPr>
        <w:t xml:space="preserve"> technology level</w:t>
      </w:r>
      <w:r w:rsidR="001332E8">
        <w:rPr>
          <w:rFonts w:ascii="Palatino Linotype" w:hAnsi="Palatino Linotype" w:cs="Times New Roman"/>
          <w:sz w:val="24"/>
          <w:szCs w:val="24"/>
        </w:rPr>
        <w:t xml:space="preserve"> in most cases. As a result, a massive amount of details is lost in the process of reproduction</w:t>
      </w:r>
      <w:r w:rsidR="00FC4A1D">
        <w:rPr>
          <w:rFonts w:ascii="Palatino Linotype" w:hAnsi="Palatino Linotype" w:cs="Times New Roman"/>
          <w:sz w:val="24"/>
          <w:szCs w:val="24"/>
        </w:rPr>
        <w:t xml:space="preserve">, and it’s difficult to avoid possible mistakes made in reproduction that </w:t>
      </w:r>
      <w:r w:rsidR="00586041">
        <w:rPr>
          <w:rFonts w:ascii="Palatino Linotype" w:hAnsi="Palatino Linotype" w:cs="Times New Roman"/>
          <w:sz w:val="24"/>
          <w:szCs w:val="24"/>
        </w:rPr>
        <w:t>misrepresent the</w:t>
      </w:r>
      <w:r w:rsidR="00FC4A1D">
        <w:rPr>
          <w:rFonts w:ascii="Palatino Linotype" w:hAnsi="Palatino Linotype" w:cs="Times New Roman"/>
          <w:sz w:val="24"/>
          <w:szCs w:val="24"/>
        </w:rPr>
        <w:t xml:space="preserve"> artwork</w:t>
      </w:r>
      <w:r w:rsidR="001332E8">
        <w:rPr>
          <w:rFonts w:ascii="Palatino Linotype" w:hAnsi="Palatino Linotype" w:cs="Times New Roman"/>
          <w:sz w:val="24"/>
          <w:szCs w:val="24"/>
        </w:rPr>
        <w:t>.</w:t>
      </w:r>
      <w:r w:rsidR="00586041">
        <w:rPr>
          <w:rFonts w:ascii="Palatino Linotype" w:hAnsi="Palatino Linotype" w:cs="Times New Roman"/>
          <w:sz w:val="24"/>
          <w:szCs w:val="24"/>
        </w:rPr>
        <w:t xml:space="preserve"> We have to see the original if we </w:t>
      </w:r>
      <w:r w:rsidR="00E03896">
        <w:rPr>
          <w:rFonts w:ascii="Palatino Linotype" w:hAnsi="Palatino Linotype" w:cs="Times New Roman"/>
          <w:sz w:val="24"/>
          <w:szCs w:val="24"/>
        </w:rPr>
        <w:t>seek best</w:t>
      </w:r>
      <w:r w:rsidR="00586041">
        <w:rPr>
          <w:rFonts w:ascii="Palatino Linotype" w:hAnsi="Palatino Linotype" w:cs="Times New Roman"/>
          <w:sz w:val="24"/>
          <w:szCs w:val="24"/>
        </w:rPr>
        <w:t xml:space="preserve"> aesthetic e</w:t>
      </w:r>
      <w:r w:rsidR="00E03896">
        <w:rPr>
          <w:rFonts w:ascii="Palatino Linotype" w:hAnsi="Palatino Linotype" w:cs="Times New Roman"/>
          <w:sz w:val="24"/>
          <w:szCs w:val="24"/>
        </w:rPr>
        <w:t>xperience</w:t>
      </w:r>
      <w:r w:rsidR="00586041">
        <w:rPr>
          <w:rFonts w:ascii="Palatino Linotype" w:hAnsi="Palatino Linotype" w:cs="Times New Roman"/>
          <w:sz w:val="24"/>
          <w:szCs w:val="24"/>
        </w:rPr>
        <w:t>, and this gives the original artwork the “aura”.</w:t>
      </w:r>
    </w:p>
    <w:p w14:paraId="733D0922" w14:textId="1D2A31A6" w:rsidR="0049015D" w:rsidRPr="00FC2BC3" w:rsidRDefault="00E03896" w:rsidP="001C1CD2">
      <w:pPr>
        <w:snapToGrid w:val="0"/>
        <w:spacing w:afterLines="50" w:after="156" w:line="36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The technological</w:t>
      </w:r>
      <w:r w:rsidR="007F0D12">
        <w:rPr>
          <w:rFonts w:ascii="Palatino Linotype" w:hAnsi="Palatino Linotype" w:cs="Times New Roman"/>
          <w:sz w:val="24"/>
          <w:szCs w:val="24"/>
        </w:rPr>
        <w:t xml:space="preserve"> reproduction</w:t>
      </w:r>
      <w:r w:rsidR="00DC4A03">
        <w:rPr>
          <w:rFonts w:ascii="Palatino Linotype" w:hAnsi="Palatino Linotype" w:cs="Times New Roman"/>
          <w:sz w:val="24"/>
          <w:szCs w:val="24"/>
        </w:rPr>
        <w:t xml:space="preserve"> is</w:t>
      </w:r>
      <w:r w:rsidR="007F0D12">
        <w:rPr>
          <w:rFonts w:ascii="Palatino Linotype" w:hAnsi="Palatino Linotype" w:cs="Times New Roman"/>
          <w:sz w:val="24"/>
          <w:szCs w:val="24"/>
        </w:rPr>
        <w:t xml:space="preserve"> gradually eliminat</w:t>
      </w:r>
      <w:r w:rsidR="00DC4A03">
        <w:rPr>
          <w:rFonts w:ascii="Palatino Linotype" w:hAnsi="Palatino Linotype" w:cs="Times New Roman"/>
          <w:sz w:val="24"/>
          <w:szCs w:val="24"/>
        </w:rPr>
        <w:t>ing</w:t>
      </w:r>
      <w:r w:rsidR="007F0D12">
        <w:rPr>
          <w:rFonts w:ascii="Palatino Linotype" w:hAnsi="Palatino Linotype" w:cs="Times New Roman"/>
          <w:sz w:val="24"/>
          <w:szCs w:val="24"/>
        </w:rPr>
        <w:t xml:space="preserve"> the aura of the original </w:t>
      </w:r>
      <w:r w:rsidR="00DC4A03">
        <w:rPr>
          <w:rFonts w:ascii="Palatino Linotype" w:hAnsi="Palatino Linotype" w:cs="Times New Roman"/>
          <w:sz w:val="24"/>
          <w:szCs w:val="24"/>
        </w:rPr>
        <w:t xml:space="preserve">according to Benjamin. </w:t>
      </w:r>
      <w:r w:rsidR="00BC0715">
        <w:rPr>
          <w:rFonts w:ascii="Palatino Linotype" w:hAnsi="Palatino Linotype" w:cs="Times New Roman"/>
          <w:sz w:val="24"/>
          <w:szCs w:val="24"/>
        </w:rPr>
        <w:t xml:space="preserve">He demonstrates that </w:t>
      </w:r>
      <w:r w:rsidR="006C6549">
        <w:rPr>
          <w:rFonts w:ascii="Palatino Linotype" w:hAnsi="Palatino Linotype" w:cs="Times New Roman"/>
          <w:sz w:val="24"/>
          <w:szCs w:val="24"/>
        </w:rPr>
        <w:t xml:space="preserve">both the substantive duration and the historical testimony of the original is jeopardized by reproduction, which finally affect the authority of the object. (Benjamin, 1936) </w:t>
      </w:r>
      <w:r w:rsidR="002D6845">
        <w:rPr>
          <w:rFonts w:ascii="Palatino Linotype" w:hAnsi="Palatino Linotype" w:cs="Times New Roman"/>
          <w:sz w:val="24"/>
          <w:szCs w:val="24"/>
        </w:rPr>
        <w:t>As the technology advances, it becomes</w:t>
      </w:r>
      <w:r w:rsidR="00577EEC">
        <w:rPr>
          <w:rFonts w:ascii="Palatino Linotype" w:hAnsi="Palatino Linotype" w:cs="Times New Roman"/>
          <w:sz w:val="24"/>
          <w:szCs w:val="24"/>
        </w:rPr>
        <w:t xml:space="preserve"> more and more</w:t>
      </w:r>
      <w:r w:rsidR="006C6549">
        <w:rPr>
          <w:rFonts w:ascii="Palatino Linotype" w:hAnsi="Palatino Linotype" w:cs="Times New Roman"/>
          <w:sz w:val="24"/>
          <w:szCs w:val="24"/>
        </w:rPr>
        <w:t xml:space="preserve"> </w:t>
      </w:r>
      <w:r w:rsidR="002D6845">
        <w:rPr>
          <w:rFonts w:ascii="Palatino Linotype" w:hAnsi="Palatino Linotype" w:cs="Times New Roman"/>
          <w:sz w:val="24"/>
          <w:szCs w:val="24"/>
        </w:rPr>
        <w:t xml:space="preserve">possible for an artwork to be </w:t>
      </w:r>
      <w:r w:rsidR="00577EEC">
        <w:rPr>
          <w:rFonts w:ascii="Palatino Linotype" w:hAnsi="Palatino Linotype" w:cs="Times New Roman"/>
          <w:sz w:val="24"/>
          <w:szCs w:val="24"/>
        </w:rPr>
        <w:t xml:space="preserve">precisely replicated. When the original and the reproduction are unable to be distinguished, the authority in both ontological and appreciative senses </w:t>
      </w:r>
      <w:r w:rsidR="00577EEC">
        <w:rPr>
          <w:rFonts w:ascii="Palatino Linotype" w:hAnsi="Palatino Linotype" w:cs="Times New Roman"/>
          <w:sz w:val="24"/>
          <w:szCs w:val="24"/>
        </w:rPr>
        <w:lastRenderedPageBreak/>
        <w:t xml:space="preserve">withers, and the aura of the original fades away. Moreover, many </w:t>
      </w:r>
      <w:r w:rsidR="00654199">
        <w:rPr>
          <w:rFonts w:ascii="Palatino Linotype" w:hAnsi="Palatino Linotype" w:cs="Times New Roman"/>
          <w:sz w:val="24"/>
          <w:szCs w:val="24"/>
        </w:rPr>
        <w:t xml:space="preserve">new art forms are born suitable for precise replication, and there is no such thing as “original”. For example, when </w:t>
      </w:r>
      <w:r w:rsidR="00697EF3">
        <w:rPr>
          <w:rFonts w:ascii="Palatino Linotype" w:hAnsi="Palatino Linotype" w:cs="Times New Roman"/>
          <w:sz w:val="24"/>
          <w:szCs w:val="24"/>
        </w:rPr>
        <w:t>a</w:t>
      </w:r>
      <w:r w:rsidR="00654199">
        <w:rPr>
          <w:rFonts w:ascii="Palatino Linotype" w:hAnsi="Palatino Linotype" w:cs="Times New Roman"/>
          <w:sz w:val="24"/>
          <w:szCs w:val="24"/>
        </w:rPr>
        <w:t xml:space="preserve"> photographer posts his works on Twitter, the public are free to download the certain photos onto their own devices, and it would be weird</w:t>
      </w:r>
      <w:r w:rsidR="00697EF3">
        <w:rPr>
          <w:rFonts w:ascii="Palatino Linotype" w:hAnsi="Palatino Linotype" w:cs="Times New Roman"/>
          <w:sz w:val="24"/>
          <w:szCs w:val="24"/>
        </w:rPr>
        <w:t xml:space="preserve"> to</w:t>
      </w:r>
      <w:r w:rsidR="00654199">
        <w:rPr>
          <w:rFonts w:ascii="Palatino Linotype" w:hAnsi="Palatino Linotype" w:cs="Times New Roman"/>
          <w:sz w:val="24"/>
          <w:szCs w:val="24"/>
        </w:rPr>
        <w:t xml:space="preserve"> talk about </w:t>
      </w:r>
      <w:r w:rsidR="00454F03">
        <w:rPr>
          <w:rFonts w:ascii="Palatino Linotype" w:hAnsi="Palatino Linotype" w:cs="Times New Roman"/>
          <w:sz w:val="24"/>
          <w:szCs w:val="24"/>
        </w:rPr>
        <w:t>the” original</w:t>
      </w:r>
      <w:r w:rsidR="00654199">
        <w:rPr>
          <w:rFonts w:ascii="Palatino Linotype" w:hAnsi="Palatino Linotype" w:cs="Times New Roman"/>
          <w:sz w:val="24"/>
          <w:szCs w:val="24"/>
        </w:rPr>
        <w:t>” photo.</w:t>
      </w:r>
      <w:r w:rsidR="00697EF3">
        <w:rPr>
          <w:rFonts w:ascii="Palatino Linotype" w:hAnsi="Palatino Linotype" w:cs="Times New Roman"/>
          <w:sz w:val="24"/>
          <w:szCs w:val="24"/>
        </w:rPr>
        <w:t xml:space="preserve"> </w:t>
      </w:r>
      <w:r w:rsidR="00690368">
        <w:rPr>
          <w:rFonts w:ascii="Palatino Linotype" w:hAnsi="Palatino Linotype" w:cs="Times New Roman"/>
          <w:sz w:val="24"/>
          <w:szCs w:val="24"/>
        </w:rPr>
        <w:t xml:space="preserve">Above </w:t>
      </w:r>
      <w:r w:rsidR="003E7801">
        <w:rPr>
          <w:rFonts w:ascii="Palatino Linotype" w:hAnsi="Palatino Linotype" w:cs="Times New Roman"/>
          <w:sz w:val="24"/>
          <w:szCs w:val="24"/>
        </w:rPr>
        <w:t>is</w:t>
      </w:r>
      <w:bookmarkStart w:id="0" w:name="_GoBack"/>
      <w:bookmarkEnd w:id="0"/>
      <w:r w:rsidR="00697EF3">
        <w:rPr>
          <w:rFonts w:ascii="Palatino Linotype" w:hAnsi="Palatino Linotype" w:cs="Times New Roman"/>
          <w:sz w:val="24"/>
          <w:szCs w:val="24"/>
        </w:rPr>
        <w:t xml:space="preserve"> how technological reproduction eliminates the aura of the original.</w:t>
      </w:r>
      <w:r w:rsidR="00454F03">
        <w:rPr>
          <w:rFonts w:ascii="Palatino Linotype" w:hAnsi="Palatino Linotype" w:cs="Times New Roman"/>
          <w:sz w:val="24"/>
          <w:szCs w:val="24"/>
        </w:rPr>
        <w:t xml:space="preserve">  </w:t>
      </w:r>
    </w:p>
    <w:sectPr w:rsidR="0049015D" w:rsidRPr="00FC2B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577A7" w14:textId="77777777" w:rsidR="002C0D28" w:rsidRDefault="002C0D28" w:rsidP="004A64ED">
      <w:r>
        <w:separator/>
      </w:r>
    </w:p>
  </w:endnote>
  <w:endnote w:type="continuationSeparator" w:id="0">
    <w:p w14:paraId="0AF76DDD" w14:textId="77777777" w:rsidR="002C0D28" w:rsidRDefault="002C0D28" w:rsidP="004A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135300"/>
      <w:docPartObj>
        <w:docPartGallery w:val="Page Numbers (Bottom of Page)"/>
        <w:docPartUnique/>
      </w:docPartObj>
    </w:sdtPr>
    <w:sdtEndPr/>
    <w:sdtContent>
      <w:p w14:paraId="6DA2B27A" w14:textId="15BB4574" w:rsidR="00A003DE" w:rsidRDefault="00A003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C5411F" w14:textId="77777777" w:rsidR="00A003DE" w:rsidRDefault="00A003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557A1" w14:textId="77777777" w:rsidR="002C0D28" w:rsidRDefault="002C0D28" w:rsidP="004A64ED">
      <w:r>
        <w:separator/>
      </w:r>
    </w:p>
  </w:footnote>
  <w:footnote w:type="continuationSeparator" w:id="0">
    <w:p w14:paraId="7D745BBC" w14:textId="77777777" w:rsidR="002C0D28" w:rsidRDefault="002C0D28" w:rsidP="004A6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4F5E9" w14:textId="52FBFAAF" w:rsidR="00C920D0" w:rsidRPr="008A304C" w:rsidRDefault="00C920D0" w:rsidP="00C920D0">
    <w:pPr>
      <w:pStyle w:val="a3"/>
      <w:rPr>
        <w:rFonts w:ascii="Palatino Linotype" w:eastAsia="宋体" w:hAnsi="Palatino Linotype" w:cs="Times New Roman"/>
      </w:rPr>
    </w:pPr>
    <w:r w:rsidRPr="008A304C">
      <w:rPr>
        <w:rFonts w:ascii="Palatino Linotype" w:eastAsia="宋体" w:hAnsi="Palatino Linotype" w:cs="Times New Roman"/>
      </w:rPr>
      <w:t>Introduction to Art Theory</w:t>
    </w:r>
    <w:r w:rsidRPr="008A304C">
      <w:rPr>
        <w:rFonts w:ascii="Palatino Linotype" w:eastAsia="宋体" w:hAnsi="Palatino Linotype" w:cs="Times New Roman"/>
      </w:rPr>
      <w:ptab w:relativeTo="margin" w:alignment="center" w:leader="none"/>
    </w:r>
    <w:r w:rsidRPr="008A304C">
      <w:rPr>
        <w:rFonts w:ascii="Palatino Linotype" w:eastAsia="宋体" w:hAnsi="Palatino Linotype" w:cs="Times New Roman"/>
      </w:rPr>
      <w:t xml:space="preserve">Weekly Assignment </w:t>
    </w:r>
    <w:r w:rsidR="00C33C2B">
      <w:rPr>
        <w:rFonts w:ascii="Palatino Linotype" w:eastAsia="宋体" w:hAnsi="Palatino Linotype" w:cs="Times New Roman" w:hint="eastAsia"/>
      </w:rPr>
      <w:t>7</w:t>
    </w:r>
    <w:r w:rsidRPr="008A304C">
      <w:rPr>
        <w:rFonts w:ascii="Palatino Linotype" w:eastAsia="宋体" w:hAnsi="Palatino Linotype" w:cs="Times New Roman"/>
      </w:rPr>
      <w:ptab w:relativeTo="margin" w:alignment="right" w:leader="none"/>
    </w:r>
    <w:proofErr w:type="gramStart"/>
    <w:r w:rsidRPr="008A304C">
      <w:rPr>
        <w:rFonts w:ascii="Palatino Linotype" w:eastAsia="黑体" w:hAnsi="Palatino Linotype" w:cs="Times New Roman"/>
      </w:rPr>
      <w:t>王宇哲</w:t>
    </w:r>
    <w:proofErr w:type="gramEnd"/>
    <w:r w:rsidRPr="008A304C">
      <w:rPr>
        <w:rFonts w:ascii="Palatino Linotype" w:eastAsia="宋体" w:hAnsi="Palatino Linotype" w:cs="Times New Roman"/>
      </w:rPr>
      <w:t xml:space="preserve"> 1800011828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D751F"/>
    <w:multiLevelType w:val="hybridMultilevel"/>
    <w:tmpl w:val="577C8586"/>
    <w:lvl w:ilvl="0" w:tplc="8D489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5B"/>
    <w:rsid w:val="0000148D"/>
    <w:rsid w:val="00010411"/>
    <w:rsid w:val="000129B7"/>
    <w:rsid w:val="00016C02"/>
    <w:rsid w:val="00025BE7"/>
    <w:rsid w:val="0003285B"/>
    <w:rsid w:val="00072555"/>
    <w:rsid w:val="000A42B7"/>
    <w:rsid w:val="000C46CE"/>
    <w:rsid w:val="000D6AF8"/>
    <w:rsid w:val="000D7191"/>
    <w:rsid w:val="000F1B4A"/>
    <w:rsid w:val="0010668D"/>
    <w:rsid w:val="001131D9"/>
    <w:rsid w:val="001332E8"/>
    <w:rsid w:val="00166B35"/>
    <w:rsid w:val="00180118"/>
    <w:rsid w:val="001A165B"/>
    <w:rsid w:val="001B7143"/>
    <w:rsid w:val="001C1CD2"/>
    <w:rsid w:val="001C235B"/>
    <w:rsid w:val="001D6387"/>
    <w:rsid w:val="002024E8"/>
    <w:rsid w:val="00235945"/>
    <w:rsid w:val="00242CC1"/>
    <w:rsid w:val="00245D22"/>
    <w:rsid w:val="00250976"/>
    <w:rsid w:val="00254435"/>
    <w:rsid w:val="002557A4"/>
    <w:rsid w:val="00257642"/>
    <w:rsid w:val="00286224"/>
    <w:rsid w:val="002901D7"/>
    <w:rsid w:val="002A3F27"/>
    <w:rsid w:val="002A56E6"/>
    <w:rsid w:val="002B1B96"/>
    <w:rsid w:val="002C0D28"/>
    <w:rsid w:val="002C4F7F"/>
    <w:rsid w:val="002D5AE7"/>
    <w:rsid w:val="002D680D"/>
    <w:rsid w:val="002D6845"/>
    <w:rsid w:val="002E5B9D"/>
    <w:rsid w:val="00302A44"/>
    <w:rsid w:val="00312D78"/>
    <w:rsid w:val="00334600"/>
    <w:rsid w:val="003643FE"/>
    <w:rsid w:val="00380BA2"/>
    <w:rsid w:val="00383A75"/>
    <w:rsid w:val="00386646"/>
    <w:rsid w:val="00387636"/>
    <w:rsid w:val="003A4020"/>
    <w:rsid w:val="003A52BB"/>
    <w:rsid w:val="003B3BAF"/>
    <w:rsid w:val="003D093B"/>
    <w:rsid w:val="003D10C5"/>
    <w:rsid w:val="003D42D8"/>
    <w:rsid w:val="003E2AF3"/>
    <w:rsid w:val="003E39A3"/>
    <w:rsid w:val="003E7801"/>
    <w:rsid w:val="00406D69"/>
    <w:rsid w:val="004262F3"/>
    <w:rsid w:val="00431477"/>
    <w:rsid w:val="004506CD"/>
    <w:rsid w:val="004545F6"/>
    <w:rsid w:val="00454C15"/>
    <w:rsid w:val="00454F03"/>
    <w:rsid w:val="00456DCA"/>
    <w:rsid w:val="00487F78"/>
    <w:rsid w:val="0049015D"/>
    <w:rsid w:val="004A64ED"/>
    <w:rsid w:val="004B05A6"/>
    <w:rsid w:val="004B23F5"/>
    <w:rsid w:val="004B521D"/>
    <w:rsid w:val="004C3364"/>
    <w:rsid w:val="004D5B52"/>
    <w:rsid w:val="004E7071"/>
    <w:rsid w:val="004F27FB"/>
    <w:rsid w:val="004F77AD"/>
    <w:rsid w:val="00502533"/>
    <w:rsid w:val="005478D4"/>
    <w:rsid w:val="005502B6"/>
    <w:rsid w:val="00573EC6"/>
    <w:rsid w:val="00577EEC"/>
    <w:rsid w:val="00586041"/>
    <w:rsid w:val="00592722"/>
    <w:rsid w:val="005B2591"/>
    <w:rsid w:val="005E6194"/>
    <w:rsid w:val="005F5462"/>
    <w:rsid w:val="00616C6A"/>
    <w:rsid w:val="00621751"/>
    <w:rsid w:val="00642730"/>
    <w:rsid w:val="00645EDE"/>
    <w:rsid w:val="00654199"/>
    <w:rsid w:val="0068395C"/>
    <w:rsid w:val="00690368"/>
    <w:rsid w:val="0069619C"/>
    <w:rsid w:val="00697EF3"/>
    <w:rsid w:val="006C6549"/>
    <w:rsid w:val="006C79AF"/>
    <w:rsid w:val="006D10F3"/>
    <w:rsid w:val="006F3EAB"/>
    <w:rsid w:val="0074766D"/>
    <w:rsid w:val="007503B6"/>
    <w:rsid w:val="007912CC"/>
    <w:rsid w:val="007A76D7"/>
    <w:rsid w:val="007B0CD3"/>
    <w:rsid w:val="007C08EB"/>
    <w:rsid w:val="007C6BD3"/>
    <w:rsid w:val="007D0604"/>
    <w:rsid w:val="007E18D1"/>
    <w:rsid w:val="007F0D12"/>
    <w:rsid w:val="007F224B"/>
    <w:rsid w:val="00800935"/>
    <w:rsid w:val="0081404C"/>
    <w:rsid w:val="00814D20"/>
    <w:rsid w:val="008246CB"/>
    <w:rsid w:val="008319A1"/>
    <w:rsid w:val="0083450B"/>
    <w:rsid w:val="00834AC9"/>
    <w:rsid w:val="008A283D"/>
    <w:rsid w:val="008A2E07"/>
    <w:rsid w:val="008A304C"/>
    <w:rsid w:val="008D504C"/>
    <w:rsid w:val="008D7DFE"/>
    <w:rsid w:val="008E39A1"/>
    <w:rsid w:val="008E7148"/>
    <w:rsid w:val="008F6004"/>
    <w:rsid w:val="00911E7D"/>
    <w:rsid w:val="0091648A"/>
    <w:rsid w:val="0093483F"/>
    <w:rsid w:val="00962562"/>
    <w:rsid w:val="0097579E"/>
    <w:rsid w:val="009908E9"/>
    <w:rsid w:val="009A6196"/>
    <w:rsid w:val="009C1834"/>
    <w:rsid w:val="009C39C0"/>
    <w:rsid w:val="009E42C7"/>
    <w:rsid w:val="009F2692"/>
    <w:rsid w:val="00A003DE"/>
    <w:rsid w:val="00A01FFA"/>
    <w:rsid w:val="00A31301"/>
    <w:rsid w:val="00A316DA"/>
    <w:rsid w:val="00A31EB3"/>
    <w:rsid w:val="00A4656B"/>
    <w:rsid w:val="00A52853"/>
    <w:rsid w:val="00A63026"/>
    <w:rsid w:val="00A65A65"/>
    <w:rsid w:val="00A74170"/>
    <w:rsid w:val="00A8719A"/>
    <w:rsid w:val="00A95286"/>
    <w:rsid w:val="00AA7A1A"/>
    <w:rsid w:val="00AB47B5"/>
    <w:rsid w:val="00AE7BD7"/>
    <w:rsid w:val="00AF10C8"/>
    <w:rsid w:val="00B26D05"/>
    <w:rsid w:val="00B27F61"/>
    <w:rsid w:val="00B3662F"/>
    <w:rsid w:val="00B51D1E"/>
    <w:rsid w:val="00B75E19"/>
    <w:rsid w:val="00B81561"/>
    <w:rsid w:val="00B90880"/>
    <w:rsid w:val="00B91FF2"/>
    <w:rsid w:val="00B93D90"/>
    <w:rsid w:val="00BA00AA"/>
    <w:rsid w:val="00BA54D0"/>
    <w:rsid w:val="00BC0715"/>
    <w:rsid w:val="00BD6A58"/>
    <w:rsid w:val="00BE5451"/>
    <w:rsid w:val="00BE5F8A"/>
    <w:rsid w:val="00BF28D7"/>
    <w:rsid w:val="00C042EA"/>
    <w:rsid w:val="00C25FDB"/>
    <w:rsid w:val="00C30A30"/>
    <w:rsid w:val="00C33C2B"/>
    <w:rsid w:val="00C5593D"/>
    <w:rsid w:val="00C5707C"/>
    <w:rsid w:val="00C7243D"/>
    <w:rsid w:val="00C920D0"/>
    <w:rsid w:val="00CA498E"/>
    <w:rsid w:val="00CC2832"/>
    <w:rsid w:val="00CE1377"/>
    <w:rsid w:val="00D00297"/>
    <w:rsid w:val="00D358A7"/>
    <w:rsid w:val="00D402D2"/>
    <w:rsid w:val="00D52FB7"/>
    <w:rsid w:val="00D54D3A"/>
    <w:rsid w:val="00D5674C"/>
    <w:rsid w:val="00D72821"/>
    <w:rsid w:val="00D8501C"/>
    <w:rsid w:val="00D86D82"/>
    <w:rsid w:val="00DC4A03"/>
    <w:rsid w:val="00DD0736"/>
    <w:rsid w:val="00DD1DE4"/>
    <w:rsid w:val="00E03896"/>
    <w:rsid w:val="00E10051"/>
    <w:rsid w:val="00E2539B"/>
    <w:rsid w:val="00E53359"/>
    <w:rsid w:val="00E719F2"/>
    <w:rsid w:val="00E72CAD"/>
    <w:rsid w:val="00E7575E"/>
    <w:rsid w:val="00E90859"/>
    <w:rsid w:val="00EA40E6"/>
    <w:rsid w:val="00EB693D"/>
    <w:rsid w:val="00EC45ED"/>
    <w:rsid w:val="00EF14EB"/>
    <w:rsid w:val="00EF5C42"/>
    <w:rsid w:val="00F15D1C"/>
    <w:rsid w:val="00F23C1F"/>
    <w:rsid w:val="00F41AE5"/>
    <w:rsid w:val="00F554FC"/>
    <w:rsid w:val="00F82C3B"/>
    <w:rsid w:val="00F84472"/>
    <w:rsid w:val="00FA0809"/>
    <w:rsid w:val="00FA233D"/>
    <w:rsid w:val="00FB262A"/>
    <w:rsid w:val="00FC09AF"/>
    <w:rsid w:val="00FC2BC3"/>
    <w:rsid w:val="00FC4A1D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2284"/>
  <w15:chartTrackingRefBased/>
  <w15:docId w15:val="{E80DD481-FFBD-4D04-9470-7820A62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4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4ED"/>
    <w:rPr>
      <w:sz w:val="18"/>
      <w:szCs w:val="18"/>
    </w:rPr>
  </w:style>
  <w:style w:type="paragraph" w:styleId="a7">
    <w:name w:val="List Paragraph"/>
    <w:basedOn w:val="a"/>
    <w:uiPriority w:val="34"/>
    <w:qFormat/>
    <w:rsid w:val="00791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C2D7-AF16-4083-A553-B2A62E3E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345</cp:revision>
  <dcterms:created xsi:type="dcterms:W3CDTF">2020-04-27T13:40:00Z</dcterms:created>
  <dcterms:modified xsi:type="dcterms:W3CDTF">2021-01-01T10:57:00Z</dcterms:modified>
</cp:coreProperties>
</file>