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07CAA5E6"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D</w:t>
            </w:r>
            <w:r w:rsidRPr="004C3780">
              <w:rPr>
                <w:rFonts w:ascii="Times New Roman" w:hAnsi="Times New Roman" w:cs="Times New Roman"/>
                <w:b/>
                <w:bCs/>
                <w:kern w:val="0"/>
                <w:sz w:val="28"/>
                <w:szCs w:val="28"/>
              </w:rPr>
              <w:t>epartment</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4C3780" w14:paraId="05DDCDEE" w14:textId="77777777" w:rsidTr="0049794B">
        <w:trPr>
          <w:trHeight w:val="293"/>
        </w:trPr>
        <w:tc>
          <w:tcPr>
            <w:tcW w:w="2694" w:type="dxa"/>
            <w:tcBorders>
              <w:top w:val="nil"/>
              <w:left w:val="nil"/>
              <w:bottom w:val="nil"/>
              <w:right w:val="nil"/>
            </w:tcBorders>
          </w:tcPr>
          <w:p w14:paraId="4CD1857E" w14:textId="044B0C73"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4C3780" w:rsidRPr="0049794B" w:rsidRDefault="0049794B" w:rsidP="00414C35">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4C3780" w14:paraId="261CA931" w14:textId="77777777" w:rsidTr="0049794B">
        <w:trPr>
          <w:trHeight w:val="231"/>
        </w:trPr>
        <w:tc>
          <w:tcPr>
            <w:tcW w:w="2694" w:type="dxa"/>
            <w:tcBorders>
              <w:top w:val="nil"/>
              <w:left w:val="nil"/>
              <w:bottom w:val="nil"/>
              <w:right w:val="nil"/>
            </w:tcBorders>
          </w:tcPr>
          <w:p w14:paraId="04481DD7" w14:textId="4E294B7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2F5E0D40" w:rsidR="004C3780" w:rsidRPr="005728C4" w:rsidRDefault="005728C4" w:rsidP="00414C35">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646BF65D" w14:textId="7777777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729F12B1"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D644CA">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377431AE"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D644CA">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06144F64" w:rsidR="00ED35B2" w:rsidRPr="00ED35B2" w:rsidRDefault="00ED35B2" w:rsidP="00ED35B2">
      <w:pPr>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 xml:space="preserve">Group the data by categorical </w:t>
      </w:r>
      <w:proofErr w:type="gramStart"/>
      <w:r w:rsidRPr="00ED35B2">
        <w:rPr>
          <w:rFonts w:ascii="Times New Roman" w:hAnsi="Times New Roman" w:cs="Times New Roman" w:hint="eastAsia"/>
          <w:b/>
          <w:bCs/>
          <w:sz w:val="24"/>
          <w:szCs w:val="24"/>
        </w:rPr>
        <w:t>feature</w:t>
      </w:r>
      <w:r w:rsidR="00680B35">
        <w:rPr>
          <w:rFonts w:ascii="Times New Roman" w:hAnsi="Times New Roman" w:cs="Times New Roman" w:hint="eastAsia"/>
          <w:b/>
          <w:bCs/>
          <w:sz w:val="24"/>
          <w:szCs w:val="24"/>
        </w:rPr>
        <w:t>s</w:t>
      </w:r>
      <w:proofErr w:type="gramEnd"/>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2249F1">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3D45FACF" w:rsidR="00ED35B2" w:rsidRPr="002249F1" w:rsidRDefault="00ED35B2" w:rsidP="00ED35B2">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 xml:space="preserve">Feature </w:t>
      </w:r>
      <w:r w:rsidR="00111114">
        <w:rPr>
          <w:rFonts w:ascii="Times New Roman" w:hAnsi="Times New Roman" w:cs="Times New Roman"/>
          <w:b/>
          <w:bCs/>
          <w:sz w:val="24"/>
          <w:szCs w:val="24"/>
        </w:rPr>
        <w:t>and Group Engineering</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0670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none" w:sz="0"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6E1CA82C" w14:textId="32D4990B" w:rsidR="002A6559" w:rsidRDefault="002A6559" w:rsidP="00137331">
      <w:pPr>
        <w:widowControl/>
        <w:spacing w:afterLines="50" w:after="156"/>
        <w:jc w:val="left"/>
        <w:rPr>
          <w:rFonts w:ascii="Times New Roman" w:hAnsi="Times New Roman" w:cs="Times New Roman"/>
          <w:sz w:val="24"/>
          <w:szCs w:val="24"/>
        </w:rPr>
      </w:pPr>
      <w:r w:rsidRPr="002A6559">
        <w:rPr>
          <w:rFonts w:ascii="Times New Roman" w:hAnsi="Times New Roman" w:cs="Times New Roman"/>
          <w:sz w:val="24"/>
          <w:szCs w:val="24"/>
        </w:rPr>
        <w:t>To mitigate the potential adverse effects of disparate ranges across continuous features on machine learning models and performance metrics, standardization was employed for these features. This process ensures that each feature contributes equally to the model's prediction capability by normalizing their ranges. The statistical characteristics of the standardized features are comprehensively detailed in Table 6 of the Appendix, illustrating the distribution and scale uniformity post-standardization.</w:t>
      </w:r>
    </w:p>
    <w:p w14:paraId="4A730F6A" w14:textId="77777777" w:rsidR="002A6559" w:rsidRDefault="002A6559" w:rsidP="002A6559">
      <w:pPr>
        <w:widowControl/>
        <w:jc w:val="left"/>
        <w:rPr>
          <w:rFonts w:ascii="Times New Roman" w:hAnsi="Times New Roman" w:cs="Times New Roman"/>
          <w:sz w:val="24"/>
          <w:szCs w:val="24"/>
        </w:rPr>
      </w:pPr>
    </w:p>
    <w:p w14:paraId="0E711FB2" w14:textId="5C6C868F" w:rsidR="00ED35B2" w:rsidRDefault="00ED35B2" w:rsidP="002A6559">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00B8F579" w:rsidR="00D54E79" w:rsidRPr="002249F1" w:rsidRDefault="00A96E07" w:rsidP="00ED35B2">
      <w:pPr>
        <w:pStyle w:val="1"/>
      </w:pPr>
      <w:r w:rsidRPr="002249F1">
        <w:rPr>
          <w:rFonts w:hint="eastAsia"/>
        </w:rPr>
        <w:lastRenderedPageBreak/>
        <w:t>Part</w:t>
      </w:r>
      <w:r w:rsidRPr="002249F1">
        <w:t xml:space="preserve"> 3. Model</w:t>
      </w:r>
    </w:p>
    <w:p w14:paraId="646BF68B" w14:textId="0E931287" w:rsidR="00D54E79" w:rsidRPr="002249F1" w:rsidRDefault="00A96E07" w:rsidP="00ED35B2">
      <w:pPr>
        <w:pStyle w:val="2"/>
      </w:pPr>
      <w:r w:rsidRPr="002249F1">
        <w:rPr>
          <w:rFonts w:hint="eastAsia"/>
        </w:rPr>
        <w:t xml:space="preserve">3.1 </w:t>
      </w:r>
      <w:r w:rsidR="00ED35B2">
        <w:t xml:space="preserve">Baseline </w:t>
      </w:r>
      <w:r w:rsidRPr="002249F1">
        <w:rPr>
          <w:rFonts w:hint="eastAsia"/>
        </w:rPr>
        <w:t>Model</w:t>
      </w:r>
      <w:r w:rsidR="00ED35B2">
        <w:t>s</w:t>
      </w:r>
    </w:p>
    <w:p w14:paraId="6B8FB4CB" w14:textId="77777777" w:rsidR="004B69A7" w:rsidRDefault="004B69A7" w:rsidP="004B69A7">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Pr>
          <w:rFonts w:ascii="Times New Roman" w:hAnsi="Times New Roman" w:cs="Times New Roman"/>
          <w:sz w:val="24"/>
          <w:szCs w:val="24"/>
        </w:rPr>
        <w:t>7</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4B69A7" w14:paraId="37A76EE1" w14:textId="77777777" w:rsidTr="00EE6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0317CCD8" w14:textId="77777777" w:rsidR="004B69A7" w:rsidRPr="00ED35B2" w:rsidRDefault="004B69A7" w:rsidP="00EE6FC6">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431A245B" w14:textId="77777777" w:rsidR="004B69A7" w:rsidRPr="00ED35B2" w:rsidRDefault="004B69A7"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5CF17F24" w14:textId="77777777" w:rsidR="004B69A7" w:rsidRPr="00ED35B2" w:rsidRDefault="004B69A7"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4B69A7" w14:paraId="1DF25764"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2D558FAC" w14:textId="77777777" w:rsidR="004B69A7" w:rsidRPr="004E7C0A" w:rsidRDefault="004B69A7"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LP regressor with default parameters</w:t>
            </w:r>
          </w:p>
        </w:tc>
        <w:tc>
          <w:tcPr>
            <w:tcW w:w="2451" w:type="dxa"/>
          </w:tcPr>
          <w:p w14:paraId="46757C78" w14:textId="77777777" w:rsidR="004B69A7" w:rsidRPr="00ED35B2" w:rsidRDefault="004B69A7"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-49868.69</w:t>
            </w:r>
          </w:p>
        </w:tc>
        <w:tc>
          <w:tcPr>
            <w:tcW w:w="2019" w:type="dxa"/>
          </w:tcPr>
          <w:p w14:paraId="2434F045" w14:textId="77777777" w:rsidR="004B69A7" w:rsidRPr="00ED35B2" w:rsidRDefault="004B69A7"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265301.27</w:t>
            </w:r>
          </w:p>
        </w:tc>
      </w:tr>
      <w:tr w:rsidR="004B69A7" w14:paraId="1F6DAC0F"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750F6660" w14:textId="77777777" w:rsidR="004B69A7" w:rsidRPr="004E7C0A" w:rsidRDefault="004B69A7"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6AD762EA" w14:textId="77777777" w:rsidR="004B69A7" w:rsidRPr="00ED35B2" w:rsidRDefault="004B69A7"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63FA9687" w14:textId="77777777" w:rsidR="004B69A7" w:rsidRPr="00ED35B2" w:rsidRDefault="004B69A7"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4B69A7" w14:paraId="0F3CD331"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4D6E8E52" w14:textId="77777777" w:rsidR="004B69A7" w:rsidRPr="004E7C0A" w:rsidRDefault="004B69A7"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2556B595" w14:textId="77777777" w:rsidR="004B69A7" w:rsidRPr="00ED35B2" w:rsidRDefault="004B69A7"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0A80EE26" w14:textId="77777777" w:rsidR="004B69A7" w:rsidRPr="00ED35B2" w:rsidRDefault="004B69A7"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4B69A7" w14:paraId="0E6270A2"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2B7EB8CC" w14:textId="77777777" w:rsidR="004B69A7" w:rsidRPr="004E7C0A" w:rsidRDefault="004B69A7"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37843437" w14:textId="77777777" w:rsidR="004B69A7" w:rsidRPr="00ED35B2" w:rsidRDefault="004B69A7"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65D3EE1B" w14:textId="77777777" w:rsidR="004B69A7" w:rsidRPr="00ED35B2" w:rsidRDefault="004B69A7"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71879CC3" w14:textId="77777777" w:rsidR="004B69A7" w:rsidRPr="00ED35B2" w:rsidRDefault="004B69A7" w:rsidP="004B69A7">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Pr>
          <w:rFonts w:ascii="Times New Roman" w:hAnsi="Times New Roman" w:cs="Times New Roman"/>
        </w:rPr>
        <w:t>7</w:t>
      </w:r>
    </w:p>
    <w:p w14:paraId="47CF7611" w14:textId="77777777" w:rsidR="004E7C0A"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The Random Forest regressors exhibit superior performance compared to </w:t>
      </w:r>
      <w:r w:rsidR="0089106D">
        <w:rPr>
          <w:rFonts w:ascii="Times New Roman" w:hAnsi="Times New Roman" w:cs="Times New Roman" w:hint="eastAsia"/>
          <w:sz w:val="24"/>
          <w:szCs w:val="24"/>
        </w:rPr>
        <w:t>other</w:t>
      </w:r>
      <w:r w:rsidR="0089106D">
        <w:rPr>
          <w:rFonts w:ascii="Times New Roman" w:hAnsi="Times New Roman" w:cs="Times New Roman"/>
          <w:sz w:val="24"/>
          <w:szCs w:val="24"/>
        </w:rPr>
        <w:t xml:space="preserve"> </w:t>
      </w:r>
      <w:r w:rsidRPr="00ED35B2">
        <w:rPr>
          <w:rFonts w:ascii="Times New Roman" w:hAnsi="Times New Roman" w:cs="Times New Roman"/>
          <w:sz w:val="24"/>
          <w:szCs w:val="24"/>
        </w:rPr>
        <w:t xml:space="preserve">baseline models, as evidenced by achieving the highest R-squared values. This algorithm's distinctive advantage lies in its robustness and efficiency in managing complex, unstructured data across multiple dimensions. </w:t>
      </w:r>
    </w:p>
    <w:p w14:paraId="37201024" w14:textId="1C03F9BB"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Figures </w:t>
      </w:r>
      <w:r w:rsidR="007066A9">
        <w:rPr>
          <w:rFonts w:ascii="Times New Roman" w:hAnsi="Times New Roman" w:cs="Times New Roman"/>
          <w:sz w:val="24"/>
          <w:szCs w:val="24"/>
        </w:rPr>
        <w:t>5</w:t>
      </w:r>
      <w:r w:rsidRPr="00ED35B2">
        <w:rPr>
          <w:rFonts w:ascii="Times New Roman" w:hAnsi="Times New Roman" w:cs="Times New Roman"/>
          <w:sz w:val="24"/>
          <w:szCs w:val="24"/>
        </w:rPr>
        <w:t xml:space="preserve">, </w:t>
      </w:r>
      <w:r w:rsidR="007066A9">
        <w:rPr>
          <w:rFonts w:ascii="Times New Roman" w:hAnsi="Times New Roman" w:cs="Times New Roman"/>
          <w:sz w:val="24"/>
          <w:szCs w:val="24"/>
        </w:rPr>
        <w:t>6</w:t>
      </w:r>
      <w:r w:rsidRPr="00ED35B2">
        <w:rPr>
          <w:rFonts w:ascii="Times New Roman" w:hAnsi="Times New Roman" w:cs="Times New Roman"/>
          <w:sz w:val="24"/>
          <w:szCs w:val="24"/>
        </w:rPr>
        <w:t xml:space="preserve">, and </w:t>
      </w:r>
      <w:r w:rsidR="007066A9">
        <w:rPr>
          <w:rFonts w:ascii="Times New Roman" w:hAnsi="Times New Roman" w:cs="Times New Roman"/>
          <w:sz w:val="24"/>
          <w:szCs w:val="24"/>
        </w:rPr>
        <w:t>7</w:t>
      </w:r>
      <w:r w:rsidRPr="00ED35B2">
        <w:rPr>
          <w:rFonts w:ascii="Times New Roman" w:hAnsi="Times New Roman" w:cs="Times New Roman"/>
          <w:sz w:val="24"/>
          <w:szCs w:val="24"/>
        </w:rPr>
        <w:t xml:space="preserve"> in the Appendix, which present the Kernel Density Estimate (KDE) plots of errors for each data point during the </w:t>
      </w:r>
      <w:r w:rsidR="0089106D">
        <w:rPr>
          <w:rFonts w:ascii="Times New Roman" w:hAnsi="Times New Roman" w:cs="Times New Roman"/>
          <w:sz w:val="24"/>
          <w:szCs w:val="24"/>
        </w:rPr>
        <w:t>Random Forest regressor</w:t>
      </w:r>
      <w:r w:rsidRPr="00ED35B2">
        <w:rPr>
          <w:rFonts w:ascii="Times New Roman" w:hAnsi="Times New Roman" w:cs="Times New Roman"/>
          <w:sz w:val="24"/>
          <w:szCs w:val="24"/>
        </w:rPr>
        <w:t xml:space="preserve"> fitting, further support this observation. The KDE plots approximate normal distributions, indicating that the Random Forest regressors have a commendable capability in accurately predicting the target feature. </w:t>
      </w:r>
    </w:p>
    <w:p w14:paraId="1529513F" w14:textId="77777777" w:rsidR="00ED35B2" w:rsidRDefault="00ED35B2" w:rsidP="002249F1">
      <w:pPr>
        <w:spacing w:afterLines="50" w:after="156"/>
        <w:jc w:val="left"/>
        <w:rPr>
          <w:rFonts w:ascii="Times New Roman" w:hAnsi="Times New Roman" w:cs="Times New Roman"/>
          <w:sz w:val="24"/>
          <w:szCs w:val="24"/>
        </w:rPr>
      </w:pPr>
    </w:p>
    <w:p w14:paraId="646BF697" w14:textId="69D475DC" w:rsidR="00D54E79" w:rsidRPr="002249F1" w:rsidRDefault="00A96E07" w:rsidP="00ED35B2">
      <w:pPr>
        <w:pStyle w:val="2"/>
      </w:pPr>
      <w:r w:rsidRPr="002249F1">
        <w:rPr>
          <w:rFonts w:hint="eastAsia"/>
        </w:rPr>
        <w:t xml:space="preserve">3.2 </w:t>
      </w:r>
      <w:r w:rsidR="00AC459B">
        <w:t xml:space="preserve">Random Forest Regressor on </w:t>
      </w:r>
      <w:r w:rsidRPr="002249F1">
        <w:rPr>
          <w:rFonts w:hint="eastAsia"/>
        </w:rPr>
        <w:t>Grouped Data</w:t>
      </w:r>
    </w:p>
    <w:p w14:paraId="179CF5F8" w14:textId="072543BE"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in the cleaned data.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r w:rsidR="00990E0F">
        <w:rPr>
          <w:rFonts w:ascii="Times New Roman" w:hAnsi="Times New Roman" w:cs="Times New Roman"/>
          <w:sz w:val="24"/>
          <w:szCs w:val="24"/>
        </w:rPr>
        <w:t xml:space="preserve"> The best parameters for each </w:t>
      </w:r>
      <w:r w:rsidR="00F01975">
        <w:rPr>
          <w:rFonts w:ascii="Times New Roman" w:hAnsi="Times New Roman" w:cs="Times New Roman"/>
          <w:sz w:val="24"/>
          <w:szCs w:val="24"/>
        </w:rPr>
        <w:t>group</w:t>
      </w:r>
      <w:r w:rsidR="00990E0F">
        <w:rPr>
          <w:rFonts w:ascii="Times New Roman" w:hAnsi="Times New Roman" w:cs="Times New Roman"/>
          <w:sz w:val="24"/>
          <w:szCs w:val="24"/>
        </w:rPr>
        <w:t xml:space="preserve"> are shown in Table</w:t>
      </w:r>
      <w:r w:rsidR="00F01975">
        <w:rPr>
          <w:rFonts w:ascii="Times New Roman" w:hAnsi="Times New Roman" w:cs="Times New Roman"/>
          <w:sz w:val="24"/>
          <w:szCs w:val="24"/>
        </w:rPr>
        <w:t xml:space="preserve"> 8.</w:t>
      </w:r>
    </w:p>
    <w:p w14:paraId="688F7481" w14:textId="37D6C1E8"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 xml:space="preserve">—R-Squared,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732F63" w:rsidRPr="00732F63">
        <w:rPr>
          <w:rFonts w:ascii="Times New Roman" w:hAnsi="Times New Roman" w:cs="Times New Roman"/>
          <w:sz w:val="24"/>
          <w:szCs w:val="24"/>
        </w:rPr>
        <w:t>R-Squared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56E43BC4" w14:textId="3D74E1E6" w:rsidR="00732F63" w:rsidRDefault="00732F63"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performance of </w:t>
      </w:r>
      <w:r w:rsidR="0068196C">
        <w:rPr>
          <w:rFonts w:ascii="Times New Roman" w:hAnsi="Times New Roman" w:cs="Times New Roman"/>
          <w:sz w:val="24"/>
          <w:szCs w:val="24"/>
        </w:rPr>
        <w:t xml:space="preserve">Random Forest Regressor for each group is shown in Table 9 of </w:t>
      </w:r>
      <w:r w:rsidR="0068196C">
        <w:rPr>
          <w:rFonts w:ascii="Times New Roman" w:hAnsi="Times New Roman" w:cs="Times New Roman"/>
          <w:sz w:val="24"/>
          <w:szCs w:val="24"/>
        </w:rPr>
        <w:lastRenderedPageBreak/>
        <w:t>Appendix.</w:t>
      </w:r>
      <w:r w:rsidR="005F39F8">
        <w:rPr>
          <w:rFonts w:ascii="Times New Roman" w:hAnsi="Times New Roman" w:cs="Times New Roman"/>
          <w:sz w:val="24"/>
          <w:szCs w:val="24"/>
        </w:rPr>
        <w:t xml:space="preserve"> The </w:t>
      </w:r>
      <w:r w:rsidR="00920794">
        <w:rPr>
          <w:rFonts w:ascii="Times New Roman" w:hAnsi="Times New Roman" w:cs="Times New Roman"/>
          <w:sz w:val="24"/>
          <w:szCs w:val="24"/>
        </w:rPr>
        <w:t xml:space="preserve">test </w:t>
      </w:r>
      <w:r w:rsidR="005F39F8">
        <w:rPr>
          <w:rFonts w:ascii="Times New Roman" w:hAnsi="Times New Roman" w:cs="Times New Roman"/>
          <w:sz w:val="24"/>
          <w:szCs w:val="24"/>
        </w:rPr>
        <w:t>R-squared</w:t>
      </w:r>
      <w:r w:rsidR="001C5F26">
        <w:rPr>
          <w:rFonts w:ascii="Times New Roman" w:hAnsi="Times New Roman" w:cs="Times New Roman"/>
          <w:sz w:val="24"/>
          <w:szCs w:val="24"/>
        </w:rPr>
        <w:t xml:space="preserve"> value</w:t>
      </w:r>
      <w:r w:rsidR="0023132C">
        <w:rPr>
          <w:rFonts w:ascii="Times New Roman" w:hAnsi="Times New Roman" w:cs="Times New Roman"/>
          <w:sz w:val="24"/>
          <w:szCs w:val="24"/>
        </w:rPr>
        <w:t>s</w:t>
      </w:r>
      <w:r w:rsidR="001C5F26">
        <w:rPr>
          <w:rFonts w:ascii="Times New Roman" w:hAnsi="Times New Roman" w:cs="Times New Roman"/>
          <w:sz w:val="24"/>
          <w:szCs w:val="24"/>
        </w:rPr>
        <w:t xml:space="preserve"> </w:t>
      </w:r>
      <w:r w:rsidR="00920794">
        <w:rPr>
          <w:rFonts w:ascii="Times New Roman" w:hAnsi="Times New Roman" w:cs="Times New Roman"/>
          <w:sz w:val="24"/>
          <w:szCs w:val="24"/>
        </w:rPr>
        <w:t>for all groups are</w:t>
      </w:r>
      <w:r w:rsidR="00FB11F8">
        <w:rPr>
          <w:rFonts w:ascii="Times New Roman" w:hAnsi="Times New Roman" w:cs="Times New Roman"/>
          <w:sz w:val="24"/>
          <w:szCs w:val="24"/>
        </w:rPr>
        <w:t xml:space="preserve"> generally around </w:t>
      </w:r>
      <w:proofErr w:type="gramStart"/>
      <w:r w:rsidR="00FB11F8">
        <w:rPr>
          <w:rFonts w:ascii="Times New Roman" w:hAnsi="Times New Roman" w:cs="Times New Roman"/>
          <w:sz w:val="24"/>
          <w:szCs w:val="24"/>
        </w:rPr>
        <w:t>0.7, and</w:t>
      </w:r>
      <w:proofErr w:type="gramEnd"/>
      <w:r w:rsidR="00FB11F8">
        <w:rPr>
          <w:rFonts w:ascii="Times New Roman" w:hAnsi="Times New Roman" w:cs="Times New Roman"/>
          <w:sz w:val="24"/>
          <w:szCs w:val="24"/>
        </w:rPr>
        <w:t xml:space="preserve"> are</w:t>
      </w:r>
      <w:r w:rsidR="00920794">
        <w:rPr>
          <w:rFonts w:ascii="Times New Roman" w:hAnsi="Times New Roman" w:cs="Times New Roman"/>
          <w:sz w:val="24"/>
          <w:szCs w:val="24"/>
        </w:rPr>
        <w:t xml:space="preserve"> a little higher than their training R-squared values</w:t>
      </w:r>
      <w:r w:rsidR="00FB11F8">
        <w:rPr>
          <w:rFonts w:ascii="Times New Roman" w:hAnsi="Times New Roman" w:cs="Times New Roman"/>
          <w:sz w:val="24"/>
          <w:szCs w:val="24"/>
        </w:rPr>
        <w:t xml:space="preserve">, showing </w:t>
      </w:r>
      <w:r w:rsidR="004E3086">
        <w:rPr>
          <w:rFonts w:ascii="Times New Roman" w:hAnsi="Times New Roman" w:cs="Times New Roman"/>
          <w:sz w:val="24"/>
          <w:szCs w:val="24"/>
        </w:rPr>
        <w:t xml:space="preserve">high accuracy and great generalization of Random Forest Regressor on this dataset. </w:t>
      </w:r>
      <w:r w:rsidR="004F348C" w:rsidRPr="004F348C">
        <w:rPr>
          <w:rFonts w:ascii="Times New Roman" w:hAnsi="Times New Roman" w:cs="Times New Roman"/>
          <w:sz w:val="24"/>
          <w:szCs w:val="24"/>
        </w:rPr>
        <w:t xml:space="preserve">RMSE </w:t>
      </w:r>
      <w:r w:rsidR="004F348C">
        <w:rPr>
          <w:rFonts w:ascii="Times New Roman" w:hAnsi="Times New Roman" w:cs="Times New Roman"/>
          <w:sz w:val="24"/>
          <w:szCs w:val="24"/>
        </w:rPr>
        <w:t>is also r</w:t>
      </w:r>
      <w:r w:rsidR="004F348C" w:rsidRPr="004F348C">
        <w:rPr>
          <w:rFonts w:ascii="Times New Roman" w:hAnsi="Times New Roman" w:cs="Times New Roman"/>
          <w:sz w:val="24"/>
          <w:szCs w:val="24"/>
        </w:rPr>
        <w:t>elatively consistent between the train and test sets</w:t>
      </w:r>
      <w:r w:rsidR="004F348C">
        <w:rPr>
          <w:rFonts w:ascii="Times New Roman" w:hAnsi="Times New Roman" w:cs="Times New Roman"/>
          <w:sz w:val="24"/>
          <w:szCs w:val="24"/>
        </w:rPr>
        <w:t>.</w:t>
      </w:r>
      <w:r w:rsidR="004F348C" w:rsidRPr="004F348C">
        <w:rPr>
          <w:rFonts w:ascii="Times New Roman" w:hAnsi="Times New Roman" w:cs="Times New Roman"/>
          <w:sz w:val="24"/>
          <w:szCs w:val="24"/>
        </w:rPr>
        <w:t xml:space="preserve"> </w:t>
      </w:r>
      <w:r w:rsidR="00DB0E14" w:rsidRPr="00DB0E14">
        <w:rPr>
          <w:rFonts w:ascii="Times New Roman" w:hAnsi="Times New Roman" w:cs="Times New Roman"/>
          <w:sz w:val="24"/>
          <w:szCs w:val="24"/>
        </w:rPr>
        <w:t>However, the MAPE values tend to be higher on the test set, which could indicate that the models are not predicting as accurately on the test data when considered in terms of percentage errors.</w:t>
      </w:r>
    </w:p>
    <w:p w14:paraId="6DADB99E" w14:textId="77777777" w:rsidR="008F533D" w:rsidRPr="000456E2" w:rsidRDefault="008F533D" w:rsidP="00ED35B2">
      <w:pPr>
        <w:spacing w:afterLines="50" w:after="156"/>
        <w:jc w:val="left"/>
        <w:rPr>
          <w:rFonts w:ascii="Times New Roman" w:hAnsi="Times New Roman" w:cs="Times New Roman"/>
          <w:sz w:val="24"/>
          <w:szCs w:val="24"/>
        </w:rPr>
      </w:pPr>
    </w:p>
    <w:p w14:paraId="61929531" w14:textId="57DA6184" w:rsidR="00ED35B2" w:rsidRDefault="00A96E07" w:rsidP="00ED35B2">
      <w:pPr>
        <w:pStyle w:val="2"/>
      </w:pPr>
      <w:r w:rsidRPr="002249F1">
        <w:rPr>
          <w:rFonts w:hint="eastAsia"/>
        </w:rPr>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L1</w:t>
      </w:r>
    </w:p>
    <w:p w14:paraId="704D350A" w14:textId="6C7D438E"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 xml:space="preserve">L1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Default="00671D37" w:rsidP="00ED35B2">
      <w:pPr>
        <w:widowControl/>
        <w:spacing w:afterLines="50" w:after="156"/>
        <w:jc w:val="left"/>
        <w:rPr>
          <w:rFonts w:ascii="Times New Roman" w:hAnsi="Times New Roman" w:cs="Times New Roman"/>
          <w:sz w:val="24"/>
          <w:szCs w:val="24"/>
        </w:rPr>
      </w:pPr>
    </w:p>
    <w:p w14:paraId="6B9B85B5" w14:textId="6163355C" w:rsidR="004F348C" w:rsidRPr="00C313A4" w:rsidRDefault="00C313A4" w:rsidP="00C313A4">
      <w:pPr>
        <w:spacing w:afterLines="50" w:after="156"/>
        <w:rPr>
          <w:rFonts w:ascii="Times New Roman" w:hAnsi="Times New Roman" w:cs="Times New Roman"/>
          <w:b/>
          <w:bCs/>
          <w:sz w:val="24"/>
          <w:szCs w:val="24"/>
        </w:rPr>
      </w:pPr>
      <w:r w:rsidRPr="00C313A4">
        <w:rPr>
          <w:rFonts w:ascii="Times New Roman" w:hAnsi="Times New Roman" w:cs="Times New Roman" w:hint="eastAsia"/>
          <w:b/>
          <w:bCs/>
          <w:sz w:val="24"/>
          <w:szCs w:val="24"/>
        </w:rPr>
        <w:t>M</w:t>
      </w:r>
      <w:r w:rsidRPr="00C313A4">
        <w:rPr>
          <w:rFonts w:ascii="Times New Roman" w:hAnsi="Times New Roman" w:cs="Times New Roman"/>
          <w:b/>
          <w:bCs/>
          <w:sz w:val="24"/>
          <w:szCs w:val="24"/>
        </w:rPr>
        <w:t>L2</w:t>
      </w:r>
    </w:p>
    <w:p w14:paraId="719DB2F2" w14:textId="55E1EEEC" w:rsidR="004F348C" w:rsidRDefault="00C313A4"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L2 is the process of Standardization.</w:t>
      </w:r>
      <w:r w:rsidR="0076566B">
        <w:rPr>
          <w:rFonts w:ascii="Times New Roman" w:hAnsi="Times New Roman" w:cs="Times New Roman"/>
          <w:sz w:val="24"/>
          <w:szCs w:val="24"/>
        </w:rPr>
        <w:t xml:space="preserve"> By</w:t>
      </w:r>
      <w:r w:rsidR="0047270F">
        <w:rPr>
          <w:rFonts w:ascii="Times New Roman" w:hAnsi="Times New Roman" w:cs="Times New Roman"/>
          <w:sz w:val="24"/>
          <w:szCs w:val="24"/>
        </w:rPr>
        <w:t xml:space="preserve"> </w:t>
      </w:r>
      <w:r w:rsidR="0047270F" w:rsidRPr="0047270F">
        <w:rPr>
          <w:rFonts w:ascii="Times New Roman" w:hAnsi="Times New Roman" w:cs="Times New Roman"/>
          <w:sz w:val="24"/>
          <w:szCs w:val="24"/>
        </w:rPr>
        <w:t>subtracting the mean and dividing by the standard deviation for each value of each feature</w:t>
      </w:r>
      <w:r w:rsidR="0047270F">
        <w:rPr>
          <w:rFonts w:ascii="Times New Roman" w:hAnsi="Times New Roman" w:cs="Times New Roman"/>
          <w:sz w:val="24"/>
          <w:szCs w:val="24"/>
        </w:rPr>
        <w:t>, the range of all features are transformed to same scale.</w:t>
      </w:r>
    </w:p>
    <w:p w14:paraId="39698281" w14:textId="4FAAD80C" w:rsidR="00C313A4" w:rsidRDefault="00465081"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X-μ</m:t>
                  </m:r>
                </m:num>
                <m:den>
                  <m:r>
                    <w:rPr>
                      <w:rFonts w:ascii="Cambria Math" w:hAnsi="Cambria Math" w:cs="Times New Roman"/>
                      <w:sz w:val="24"/>
                      <w:szCs w:val="24"/>
                    </w:rPr>
                    <m:t>σ</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Pr="00ED35B2" w:rsidRDefault="00465081" w:rsidP="00ED35B2">
      <w:pPr>
        <w:widowControl/>
        <w:spacing w:afterLines="50" w:after="156"/>
        <w:jc w:val="left"/>
        <w:rPr>
          <w:rFonts w:ascii="Times New Roman" w:hAnsi="Times New Roman" w:cs="Times New Roman"/>
          <w:sz w:val="24"/>
          <w:szCs w:val="24"/>
        </w:rPr>
      </w:pPr>
    </w:p>
    <w:p w14:paraId="0027262F" w14:textId="38784708"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4F348C">
        <w:rPr>
          <w:rFonts w:ascii="Times New Roman" w:hAnsi="Times New Roman" w:cs="Times New Roman"/>
          <w:b/>
          <w:bCs/>
          <w:sz w:val="24"/>
          <w:szCs w:val="24"/>
        </w:rPr>
        <w:t>3</w:t>
      </w:r>
    </w:p>
    <w:p w14:paraId="48B71F94" w14:textId="209EAF4B"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4F348C">
        <w:rPr>
          <w:rFonts w:ascii="Times New Roman" w:hAnsi="Times New Roman" w:cs="Times New Roman"/>
          <w:sz w:val="24"/>
          <w:szCs w:val="24"/>
        </w:rPr>
        <w:t>3</w:t>
      </w:r>
      <w:r>
        <w:rPr>
          <w:rFonts w:ascii="Times New Roman" w:hAnsi="Times New Roman" w:cs="Times New Roman"/>
          <w:sz w:val="24"/>
          <w:szCs w:val="24"/>
        </w:rPr>
        <w:t xml:space="preserve"> is the Random Forest Regressor. It takes predictive features and predict response features by the average of every tree’s output. It does not require a prior distribution but do need MSE as loss function to optimize the result. </w:t>
      </w:r>
    </w:p>
    <w:p w14:paraId="105B7AA6" w14:textId="5927B52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rPr>
          <w:rFonts w:ascii="Times New Roman" w:hAnsi="Times New Roman" w:cs="Times New Roman"/>
          <w:b/>
          <w:bCs/>
          <w:sz w:val="24"/>
          <w:szCs w:val="24"/>
        </w:rPr>
      </w:pPr>
      <w:r>
        <w:br w:type="page"/>
      </w:r>
    </w:p>
    <w:p w14:paraId="2A935381" w14:textId="1FD1046F" w:rsidR="00ED35B2" w:rsidRDefault="00ED35B2" w:rsidP="00ED35B2">
      <w:pPr>
        <w:pStyle w:val="1"/>
      </w:pPr>
      <w:r w:rsidRPr="002249F1">
        <w:lastRenderedPageBreak/>
        <w:t xml:space="preserve">Part </w:t>
      </w:r>
      <w:r w:rsidR="00224C60">
        <w:t>4</w:t>
      </w:r>
      <w:r w:rsidRPr="002249F1">
        <w:t>. Next Steps</w:t>
      </w:r>
    </w:p>
    <w:p w14:paraId="2E2F6975" w14:textId="36AD2C2A" w:rsidR="00ED35B2" w:rsidRPr="00867BB1" w:rsidRDefault="00224C60" w:rsidP="00ED35B2">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t>4</w:t>
      </w:r>
      <w:r w:rsidR="00867BB1">
        <w:rPr>
          <w:rFonts w:ascii="Times New Roman" w:hAnsi="Times New Roman" w:cs="Times New Roman"/>
          <w:b/>
          <w:bCs/>
          <w:sz w:val="24"/>
          <w:szCs w:val="24"/>
        </w:rPr>
        <w:t>.</w:t>
      </w:r>
      <w:r w:rsidR="00867BB1" w:rsidRPr="00867BB1">
        <w:rPr>
          <w:rFonts w:ascii="Times New Roman" w:hAnsi="Times New Roman" w:cs="Times New Roman"/>
          <w:b/>
          <w:bCs/>
          <w:sz w:val="24"/>
          <w:szCs w:val="24"/>
        </w:rPr>
        <w:t>1 Model Accuracy</w:t>
      </w:r>
    </w:p>
    <w:p w14:paraId="5FCD6456" w14:textId="1A182500" w:rsidR="00946D80" w:rsidRDefault="00A463C1" w:rsidP="00ED35B2">
      <w:pPr>
        <w:widowControl/>
        <w:spacing w:afterLines="50" w:after="156"/>
        <w:jc w:val="left"/>
        <w:rPr>
          <w:rFonts w:ascii="Times New Roman" w:hAnsi="Times New Roman" w:cs="Times New Roman"/>
          <w:sz w:val="24"/>
          <w:szCs w:val="24"/>
        </w:rPr>
      </w:pPr>
      <w:r w:rsidRPr="00A463C1">
        <w:rPr>
          <w:rFonts w:ascii="Times New Roman" w:hAnsi="Times New Roman" w:cs="Times New Roman"/>
          <w:sz w:val="24"/>
          <w:szCs w:val="24"/>
        </w:rPr>
        <w:t>The model's predictive accuracy falls short of being ideal</w:t>
      </w:r>
      <w:r w:rsidR="008A607A">
        <w:rPr>
          <w:rFonts w:ascii="Times New Roman" w:hAnsi="Times New Roman" w:cs="Times New Roman"/>
          <w:sz w:val="24"/>
          <w:szCs w:val="24"/>
        </w:rPr>
        <w:t xml:space="preserve"> on some aspect</w:t>
      </w:r>
      <w:r w:rsidRPr="00A463C1">
        <w:rPr>
          <w:rFonts w:ascii="Times New Roman" w:hAnsi="Times New Roman" w:cs="Times New Roman"/>
          <w:sz w:val="24"/>
          <w:szCs w:val="24"/>
        </w:rPr>
        <w:t xml:space="preserve">. To enhance the performance of the Random Forest Regressor on the test data, </w:t>
      </w:r>
      <w:r w:rsidR="00EE042C">
        <w:rPr>
          <w:rFonts w:ascii="Times New Roman" w:hAnsi="Times New Roman" w:cs="Times New Roman"/>
          <w:sz w:val="24"/>
          <w:szCs w:val="24"/>
        </w:rPr>
        <w:t>more</w:t>
      </w:r>
      <w:r w:rsidRPr="00A463C1">
        <w:rPr>
          <w:rFonts w:ascii="Times New Roman" w:hAnsi="Times New Roman" w:cs="Times New Roman"/>
          <w:sz w:val="24"/>
          <w:szCs w:val="24"/>
        </w:rPr>
        <w:t xml:space="preserve"> strategies will be explored and implemented with the objective of reducing the test MAPE.</w:t>
      </w:r>
    </w:p>
    <w:p w14:paraId="094D62BB" w14:textId="77777777" w:rsidR="00ED35B2" w:rsidRDefault="00ED35B2" w:rsidP="00ED35B2">
      <w:pPr>
        <w:widowControl/>
        <w:spacing w:afterLines="50" w:after="156"/>
        <w:jc w:val="left"/>
        <w:rPr>
          <w:rFonts w:ascii="Times New Roman" w:hAnsi="Times New Roman" w:cs="Times New Roman"/>
          <w:sz w:val="24"/>
          <w:szCs w:val="24"/>
        </w:rPr>
      </w:pPr>
    </w:p>
    <w:p w14:paraId="7A49D9A5" w14:textId="5B9778B8" w:rsidR="00877441" w:rsidRDefault="00877441" w:rsidP="007B0AE8">
      <w:pPr>
        <w:pStyle w:val="2"/>
      </w:pPr>
      <w:r>
        <w:t xml:space="preserve">4.2 </w:t>
      </w:r>
      <w:r w:rsidR="007B0AE8">
        <w:t>Solving H</w:t>
      </w:r>
      <w:r w:rsidR="007B0AE8" w:rsidRPr="007B0AE8">
        <w:t>eteroscedasticity</w:t>
      </w:r>
    </w:p>
    <w:p w14:paraId="0029207D" w14:textId="2D8035F6" w:rsidR="00877441" w:rsidRDefault="000D5EF6"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H</w:t>
      </w:r>
      <w:r w:rsidRPr="007B0AE8">
        <w:rPr>
          <w:rFonts w:ascii="Times New Roman" w:hAnsi="Times New Roman" w:cs="Times New Roman"/>
          <w:sz w:val="24"/>
          <w:szCs w:val="24"/>
        </w:rPr>
        <w:t>eteroscedasticity</w:t>
      </w:r>
      <w:r>
        <w:rPr>
          <w:rFonts w:ascii="Times New Roman" w:hAnsi="Times New Roman" w:cs="Times New Roman"/>
          <w:sz w:val="24"/>
          <w:szCs w:val="24"/>
        </w:rPr>
        <w:t xml:space="preserve"> is found on almost all the prediction of target features, </w:t>
      </w:r>
      <w:r w:rsidR="003C1A13">
        <w:rPr>
          <w:rFonts w:ascii="Times New Roman" w:hAnsi="Times New Roman" w:cs="Times New Roman"/>
          <w:sz w:val="24"/>
          <w:szCs w:val="24"/>
        </w:rPr>
        <w:t xml:space="preserve">methods like Box-Cox transformation or log transformation would be tried to deal with this problem. </w:t>
      </w:r>
      <w:r w:rsidR="00D36B31">
        <w:rPr>
          <w:rFonts w:ascii="Times New Roman" w:hAnsi="Times New Roman" w:cs="Times New Roman"/>
          <w:sz w:val="24"/>
          <w:szCs w:val="24"/>
        </w:rPr>
        <w:t>Alternative models like AdaBoost would be considered if transformation does not work well.</w:t>
      </w:r>
    </w:p>
    <w:p w14:paraId="61E2A161" w14:textId="77777777" w:rsidR="007B0AE8" w:rsidRPr="00877441" w:rsidRDefault="007B0AE8" w:rsidP="00ED35B2">
      <w:pPr>
        <w:widowControl/>
        <w:spacing w:afterLines="50" w:after="156"/>
        <w:jc w:val="left"/>
        <w:rPr>
          <w:rFonts w:ascii="Times New Roman" w:hAnsi="Times New Roman" w:cs="Times New Roman"/>
          <w:sz w:val="24"/>
          <w:szCs w:val="24"/>
        </w:rPr>
      </w:pPr>
    </w:p>
    <w:p w14:paraId="6E9A0A29" w14:textId="3F521483" w:rsidR="00ED35B2" w:rsidRPr="00ED35B2" w:rsidRDefault="00224C60" w:rsidP="00ED35B2">
      <w:pPr>
        <w:pStyle w:val="2"/>
      </w:pPr>
      <w:r>
        <w:t>4</w:t>
      </w:r>
      <w:r w:rsidR="00A96E07">
        <w:t>.</w:t>
      </w:r>
      <w:r w:rsidR="007B0AE8">
        <w:t>3</w:t>
      </w:r>
      <w:r w:rsidR="00A96E07">
        <w:t xml:space="preserve"> </w:t>
      </w:r>
      <w:r w:rsidR="00ED35B2" w:rsidRPr="00ED35B2">
        <w:t xml:space="preserve">Diagnose and prescriptive </w:t>
      </w:r>
      <w:proofErr w:type="gramStart"/>
      <w:r w:rsidR="00ED35B2" w:rsidRPr="00ED35B2">
        <w:t>analysis</w:t>
      </w:r>
      <w:proofErr w:type="gramEnd"/>
    </w:p>
    <w:p w14:paraId="084CD8CA" w14:textId="4D9FF200"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We plan to delve into the reasons behind the specific characteristics and distributions of the data and weights observed within each group. This investigation aims to uncover underlying patterns or issues that may inform our recommendations for policies or business strategies. Additionally, by conducting a comparative analysis of the differences across groups, we intend to deepen our understanding of the dataset. This enhanced insight will not only shed light on the unique attributes of each group but also potentially reveal broader trends or anomalies that could inform more targeted and effective interventions.</w:t>
      </w:r>
    </w:p>
    <w:p w14:paraId="74E945B9" w14:textId="53224B7E" w:rsidR="0022049B"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6BD6F5C" w14:textId="0230E838" w:rsidR="0022049B" w:rsidRPr="005317EB" w:rsidRDefault="0022049B" w:rsidP="005317EB">
      <w:pPr>
        <w:pStyle w:val="1"/>
      </w:pPr>
      <w:r w:rsidRPr="005317EB">
        <w:lastRenderedPageBreak/>
        <w:t xml:space="preserve">Part 5. </w:t>
      </w:r>
      <w:r w:rsidR="005317EB" w:rsidRPr="005317EB">
        <w:t>Answers to Questions from Peers</w:t>
      </w:r>
    </w:p>
    <w:p w14:paraId="7CC24FBC" w14:textId="3FAA7938" w:rsidR="0022049B" w:rsidRPr="00D46143" w:rsidRDefault="00D46143" w:rsidP="00D46143">
      <w:pPr>
        <w:pStyle w:val="ab"/>
        <w:widowControl/>
        <w:numPr>
          <w:ilvl w:val="0"/>
          <w:numId w:val="2"/>
        </w:numPr>
        <w:spacing w:afterLines="50" w:after="156"/>
        <w:ind w:firstLineChars="0"/>
        <w:jc w:val="left"/>
        <w:rPr>
          <w:rFonts w:ascii="Times New Roman" w:hAnsi="Times New Roman" w:cs="Times New Roman"/>
          <w:sz w:val="24"/>
          <w:szCs w:val="24"/>
        </w:rPr>
      </w:pPr>
      <w:proofErr w:type="gramStart"/>
      <w:r w:rsidRPr="00D46143">
        <w:rPr>
          <w:rFonts w:ascii="Times New Roman" w:hAnsi="Times New Roman" w:cs="Times New Roman"/>
          <w:sz w:val="24"/>
          <w:szCs w:val="24"/>
        </w:rPr>
        <w:t>Why</w:t>
      </w:r>
      <w:proofErr w:type="gramEnd"/>
      <w:r w:rsidRPr="00D46143">
        <w:rPr>
          <w:rFonts w:ascii="Times New Roman" w:hAnsi="Times New Roman" w:cs="Times New Roman"/>
          <w:sz w:val="24"/>
          <w:szCs w:val="24"/>
        </w:rPr>
        <w:t xml:space="preserve"> you decided to use these </w:t>
      </w:r>
      <w:r>
        <w:rPr>
          <w:rFonts w:ascii="Times New Roman" w:hAnsi="Times New Roman" w:cs="Times New Roman"/>
          <w:sz w:val="24"/>
          <w:szCs w:val="24"/>
        </w:rPr>
        <w:t xml:space="preserve">baseline </w:t>
      </w:r>
      <w:r w:rsidRPr="00D46143">
        <w:rPr>
          <w:rFonts w:ascii="Times New Roman" w:hAnsi="Times New Roman" w:cs="Times New Roman"/>
          <w:sz w:val="24"/>
          <w:szCs w:val="24"/>
        </w:rPr>
        <w:t>models?</w:t>
      </w:r>
    </w:p>
    <w:p w14:paraId="27FFAC1C" w14:textId="1E7905E2" w:rsidR="00D46143" w:rsidRDefault="00D46143" w:rsidP="009E5EF9">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tried different classes of model to </w:t>
      </w:r>
      <w:r w:rsidR="00FE4E42">
        <w:rPr>
          <w:rFonts w:ascii="Times New Roman" w:hAnsi="Times New Roman" w:cs="Times New Roman"/>
          <w:sz w:val="24"/>
          <w:szCs w:val="24"/>
        </w:rPr>
        <w:t>study which model fits this problem best.</w:t>
      </w:r>
      <w:r w:rsidR="009E5EF9">
        <w:rPr>
          <w:rFonts w:ascii="Times New Roman" w:hAnsi="Times New Roman" w:cs="Times New Roman"/>
          <w:sz w:val="24"/>
          <w:szCs w:val="24"/>
        </w:rPr>
        <w:t xml:space="preserve"> The baseline models are just random choices.</w:t>
      </w:r>
    </w:p>
    <w:p w14:paraId="6C61567A" w14:textId="71A1158A" w:rsidR="009E5EF9" w:rsidRDefault="00742AE6" w:rsidP="00742AE6">
      <w:pPr>
        <w:pStyle w:val="ab"/>
        <w:widowControl/>
        <w:numPr>
          <w:ilvl w:val="0"/>
          <w:numId w:val="2"/>
        </w:numPr>
        <w:spacing w:afterLines="50" w:after="156"/>
        <w:ind w:firstLineChars="0"/>
        <w:jc w:val="left"/>
        <w:rPr>
          <w:rFonts w:ascii="Times New Roman" w:hAnsi="Times New Roman" w:cs="Times New Roman"/>
          <w:sz w:val="24"/>
          <w:szCs w:val="24"/>
        </w:rPr>
      </w:pPr>
      <w:r w:rsidRPr="00742AE6">
        <w:rPr>
          <w:rFonts w:ascii="Times New Roman" w:hAnsi="Times New Roman" w:cs="Times New Roman"/>
          <w:sz w:val="24"/>
          <w:szCs w:val="24"/>
        </w:rPr>
        <w:t>How will you adjust for the overfitting?</w:t>
      </w:r>
    </w:p>
    <w:p w14:paraId="44443214" w14:textId="19BA9358" w:rsidR="00742AE6" w:rsidRDefault="00742AE6" w:rsidP="00742AE6">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Solved. See report for details.</w:t>
      </w:r>
    </w:p>
    <w:p w14:paraId="6D60A4DF" w14:textId="1C083C07" w:rsidR="00742AE6" w:rsidRDefault="004D1E21" w:rsidP="00742AE6">
      <w:pPr>
        <w:pStyle w:val="ab"/>
        <w:widowControl/>
        <w:numPr>
          <w:ilvl w:val="0"/>
          <w:numId w:val="2"/>
        </w:numPr>
        <w:spacing w:afterLines="50" w:after="156"/>
        <w:ind w:firstLineChars="0"/>
        <w:jc w:val="left"/>
        <w:rPr>
          <w:rFonts w:ascii="Times New Roman" w:hAnsi="Times New Roman" w:cs="Times New Roman"/>
          <w:sz w:val="24"/>
          <w:szCs w:val="24"/>
        </w:rPr>
      </w:pPr>
      <w:r w:rsidRPr="004D1E21">
        <w:rPr>
          <w:rFonts w:ascii="Times New Roman" w:hAnsi="Times New Roman" w:cs="Times New Roman"/>
          <w:sz w:val="24"/>
          <w:szCs w:val="24"/>
        </w:rPr>
        <w:t>Is there a time series component in the data?</w:t>
      </w:r>
    </w:p>
    <w:p w14:paraId="5788685F" w14:textId="73638CFA" w:rsidR="004D1E21" w:rsidRDefault="004D1E21" w:rsidP="004D1E21">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t>
      </w:r>
    </w:p>
    <w:p w14:paraId="709250E0" w14:textId="41DCC1DF" w:rsidR="00665526" w:rsidRDefault="00F97EB4" w:rsidP="00665526">
      <w:pPr>
        <w:pStyle w:val="ab"/>
        <w:widowControl/>
        <w:numPr>
          <w:ilvl w:val="0"/>
          <w:numId w:val="2"/>
        </w:numPr>
        <w:spacing w:afterLines="50" w:after="156"/>
        <w:ind w:firstLineChars="0"/>
        <w:jc w:val="left"/>
        <w:rPr>
          <w:rFonts w:ascii="Times New Roman" w:hAnsi="Times New Roman" w:cs="Times New Roman"/>
          <w:sz w:val="24"/>
          <w:szCs w:val="24"/>
        </w:rPr>
      </w:pPr>
      <w:r w:rsidRPr="00F97EB4">
        <w:rPr>
          <w:rFonts w:ascii="Times New Roman" w:hAnsi="Times New Roman" w:cs="Times New Roman"/>
          <w:sz w:val="24"/>
          <w:szCs w:val="24"/>
        </w:rPr>
        <w:t>I agree that the slide where your scores are presented indicates overfitting. Have you considered why this might be the case.</w:t>
      </w:r>
    </w:p>
    <w:p w14:paraId="0A0FAC6C" w14:textId="34FC94DF" w:rsidR="00F97EB4" w:rsidRDefault="00F97EB4" w:rsidP="00F97EB4">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w:t>
      </w:r>
      <w:r w:rsidR="00CB6559">
        <w:rPr>
          <w:rFonts w:ascii="Times New Roman" w:hAnsi="Times New Roman" w:cs="Times New Roman"/>
          <w:sz w:val="24"/>
          <w:szCs w:val="24"/>
        </w:rPr>
        <w:t>method of calculating training score was wrong. Fixed.</w:t>
      </w:r>
    </w:p>
    <w:p w14:paraId="549AB38E" w14:textId="000D7F7B" w:rsidR="00CB6559" w:rsidRDefault="004D2790" w:rsidP="00CB6559">
      <w:pPr>
        <w:pStyle w:val="ab"/>
        <w:widowControl/>
        <w:numPr>
          <w:ilvl w:val="0"/>
          <w:numId w:val="2"/>
        </w:numPr>
        <w:spacing w:afterLines="50" w:after="156"/>
        <w:ind w:firstLineChars="0"/>
        <w:jc w:val="left"/>
        <w:rPr>
          <w:rFonts w:ascii="Times New Roman" w:hAnsi="Times New Roman" w:cs="Times New Roman"/>
          <w:sz w:val="24"/>
          <w:szCs w:val="24"/>
        </w:rPr>
      </w:pPr>
      <w:r w:rsidRPr="004D2790">
        <w:rPr>
          <w:rFonts w:ascii="Times New Roman" w:hAnsi="Times New Roman" w:cs="Times New Roman"/>
          <w:sz w:val="24"/>
          <w:szCs w:val="24"/>
        </w:rPr>
        <w:t>Some of your data seems to be skewed, how do you plan to deal with this in training and testing?</w:t>
      </w:r>
    </w:p>
    <w:p w14:paraId="58B59174" w14:textId="0BA5674C" w:rsidR="004D2790" w:rsidRDefault="004D2790" w:rsidP="004D2790">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See part 4.2</w:t>
      </w:r>
      <w:r w:rsidR="00FD0BBD">
        <w:rPr>
          <w:rFonts w:ascii="Times New Roman" w:hAnsi="Times New Roman" w:cs="Times New Roman"/>
          <w:sz w:val="24"/>
          <w:szCs w:val="24"/>
        </w:rPr>
        <w:t>.</w:t>
      </w:r>
    </w:p>
    <w:p w14:paraId="2131B705" w14:textId="1DC238F3" w:rsidR="00FD0BBD" w:rsidRDefault="00541913" w:rsidP="00FD0BBD">
      <w:pPr>
        <w:pStyle w:val="ab"/>
        <w:widowControl/>
        <w:numPr>
          <w:ilvl w:val="0"/>
          <w:numId w:val="2"/>
        </w:numPr>
        <w:spacing w:afterLines="50" w:after="156"/>
        <w:ind w:firstLineChars="0"/>
        <w:jc w:val="left"/>
        <w:rPr>
          <w:rFonts w:ascii="Times New Roman" w:hAnsi="Times New Roman" w:cs="Times New Roman"/>
          <w:sz w:val="24"/>
          <w:szCs w:val="24"/>
        </w:rPr>
      </w:pPr>
      <w:r w:rsidRPr="00541913">
        <w:rPr>
          <w:rFonts w:ascii="Times New Roman" w:hAnsi="Times New Roman" w:cs="Times New Roman"/>
          <w:sz w:val="24"/>
          <w:szCs w:val="24"/>
        </w:rPr>
        <w:t>Is there any better model will fit?</w:t>
      </w:r>
    </w:p>
    <w:p w14:paraId="51CE8022" w14:textId="481C3599" w:rsidR="00541913" w:rsidRDefault="00541913" w:rsidP="00541913">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 could be a better model</w:t>
      </w:r>
      <w:r w:rsidR="00F96206">
        <w:rPr>
          <w:rFonts w:ascii="Times New Roman" w:hAnsi="Times New Roman" w:cs="Times New Roman"/>
          <w:sz w:val="24"/>
          <w:szCs w:val="24"/>
        </w:rPr>
        <w:t>,</w:t>
      </w:r>
      <w:r w:rsidR="005B2737">
        <w:rPr>
          <w:rFonts w:ascii="Times New Roman" w:hAnsi="Times New Roman" w:cs="Times New Roman"/>
          <w:sz w:val="24"/>
          <w:szCs w:val="24"/>
        </w:rPr>
        <w:t xml:space="preserve"> but it is too time consuming to train and tune, so we picked </w:t>
      </w:r>
      <w:r w:rsidR="001F22D4">
        <w:rPr>
          <w:rFonts w:ascii="Times New Roman" w:hAnsi="Times New Roman" w:cs="Times New Roman"/>
          <w:sz w:val="24"/>
          <w:szCs w:val="24"/>
        </w:rPr>
        <w:t>a model</w:t>
      </w:r>
      <w:r w:rsidR="00DA440D">
        <w:rPr>
          <w:rFonts w:ascii="Times New Roman" w:hAnsi="Times New Roman" w:cs="Times New Roman"/>
          <w:sz w:val="24"/>
          <w:szCs w:val="24"/>
        </w:rPr>
        <w:t xml:space="preserve"> that’s faster to train.</w:t>
      </w:r>
    </w:p>
    <w:p w14:paraId="413ADC6F" w14:textId="0CD37B3C" w:rsidR="00DA440D" w:rsidRDefault="007525BC" w:rsidP="00DA440D">
      <w:pPr>
        <w:pStyle w:val="ab"/>
        <w:widowControl/>
        <w:numPr>
          <w:ilvl w:val="0"/>
          <w:numId w:val="2"/>
        </w:numPr>
        <w:spacing w:afterLines="50" w:after="156"/>
        <w:ind w:firstLineChars="0"/>
        <w:jc w:val="left"/>
        <w:rPr>
          <w:rFonts w:ascii="Times New Roman" w:hAnsi="Times New Roman" w:cs="Times New Roman"/>
          <w:sz w:val="24"/>
          <w:szCs w:val="24"/>
        </w:rPr>
      </w:pPr>
      <w:r w:rsidRPr="007525BC">
        <w:rPr>
          <w:rFonts w:ascii="Times New Roman" w:hAnsi="Times New Roman" w:cs="Times New Roman"/>
          <w:sz w:val="24"/>
          <w:szCs w:val="24"/>
        </w:rPr>
        <w:t>How are you going to tune the model, so that the model generalizes well in the real world.</w:t>
      </w:r>
    </w:p>
    <w:p w14:paraId="6D4155D4" w14:textId="362BA54D" w:rsidR="007525BC" w:rsidRDefault="007525BC" w:rsidP="007525BC">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used grid search with cross validation. The performance </w:t>
      </w:r>
      <w:r w:rsidR="002753A6">
        <w:rPr>
          <w:rFonts w:ascii="Times New Roman" w:hAnsi="Times New Roman" w:cs="Times New Roman"/>
          <w:sz w:val="24"/>
          <w:szCs w:val="24"/>
        </w:rPr>
        <w:t>is shown on Table 9 of Appendix.</w:t>
      </w:r>
    </w:p>
    <w:p w14:paraId="6ECF55B9" w14:textId="1B7F8E68" w:rsidR="002753A6" w:rsidRDefault="000A2C78" w:rsidP="002753A6">
      <w:pPr>
        <w:pStyle w:val="ab"/>
        <w:widowControl/>
        <w:numPr>
          <w:ilvl w:val="0"/>
          <w:numId w:val="2"/>
        </w:numPr>
        <w:spacing w:afterLines="50" w:after="156"/>
        <w:ind w:firstLineChars="0"/>
        <w:jc w:val="left"/>
        <w:rPr>
          <w:rFonts w:ascii="Times New Roman" w:hAnsi="Times New Roman" w:cs="Times New Roman"/>
          <w:sz w:val="24"/>
          <w:szCs w:val="24"/>
        </w:rPr>
      </w:pPr>
      <w:r w:rsidRPr="000A2C78">
        <w:rPr>
          <w:rFonts w:ascii="Times New Roman" w:hAnsi="Times New Roman" w:cs="Times New Roman"/>
          <w:sz w:val="24"/>
          <w:szCs w:val="24"/>
        </w:rPr>
        <w:t xml:space="preserve">In </w:t>
      </w:r>
      <w:r>
        <w:rPr>
          <w:rFonts w:ascii="Times New Roman" w:hAnsi="Times New Roman" w:cs="Times New Roman"/>
          <w:sz w:val="24"/>
          <w:szCs w:val="24"/>
        </w:rPr>
        <w:t>your</w:t>
      </w:r>
      <w:r w:rsidRPr="000A2C78">
        <w:rPr>
          <w:rFonts w:ascii="Times New Roman" w:hAnsi="Times New Roman" w:cs="Times New Roman"/>
          <w:sz w:val="24"/>
          <w:szCs w:val="24"/>
        </w:rPr>
        <w:t xml:space="preserve"> model you use SHLT as target feature, why you choose this feature?</w:t>
      </w:r>
    </w:p>
    <w:p w14:paraId="5D4C4BD8" w14:textId="0C18039F" w:rsidR="000A2C78" w:rsidRPr="002753A6" w:rsidRDefault="000A2C78" w:rsidP="000A2C78">
      <w:pPr>
        <w:pStyle w:val="ab"/>
        <w:widowControl/>
        <w:spacing w:afterLines="50" w:after="15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are </w:t>
      </w:r>
      <w:r w:rsidR="00C813BF">
        <w:rPr>
          <w:rFonts w:ascii="Times New Roman" w:hAnsi="Times New Roman" w:cs="Times New Roman"/>
          <w:sz w:val="24"/>
          <w:szCs w:val="24"/>
        </w:rPr>
        <w:t>analyzing the influential factor of elder’s health.</w:t>
      </w:r>
    </w:p>
    <w:p w14:paraId="65B6F48B" w14:textId="4C65E9AC" w:rsidR="0022049B" w:rsidRDefault="0022049B" w:rsidP="00742AE6">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77D" w14:textId="4BD40835" w:rsidR="00D54E79" w:rsidRPr="002249F1" w:rsidRDefault="00A96E07" w:rsidP="00ED35B2">
      <w:pPr>
        <w:pStyle w:val="1"/>
      </w:pPr>
      <w:r w:rsidRPr="002249F1">
        <w:lastRenderedPageBreak/>
        <w:t xml:space="preserve">Part </w:t>
      </w:r>
      <w:r w:rsidR="0022049B">
        <w:t>6</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8"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0F795003" w:rsidR="00ED35B2" w:rsidRPr="00ED35B2" w:rsidRDefault="00A96E07" w:rsidP="00ED35B2">
      <w:pPr>
        <w:pStyle w:val="1"/>
      </w:pPr>
      <w:r w:rsidRPr="002249F1">
        <w:rPr>
          <w:rFonts w:hint="eastAsia"/>
        </w:rPr>
        <w:lastRenderedPageBreak/>
        <w:t xml:space="preserve">Part </w:t>
      </w:r>
      <w:r w:rsidR="0022049B">
        <w:t>7</w:t>
      </w:r>
      <w:r w:rsidRPr="002249F1">
        <w:rPr>
          <w:rFonts w:hint="eastAsia"/>
        </w:rPr>
        <w:t>.</w:t>
      </w:r>
      <w:r w:rsidR="00ED35B2">
        <w:t xml:space="preserve"> </w:t>
      </w:r>
      <w:r w:rsidR="00ED35B2" w:rsidRPr="002249F1">
        <w:t>Appendix</w:t>
      </w:r>
    </w:p>
    <w:p w14:paraId="569754DD" w14:textId="5ED5D885" w:rsidR="00ED35B2" w:rsidRPr="00ED35B2" w:rsidRDefault="00ED35B2" w:rsidP="00ED35B2">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9"/>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ED35B2">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10"/>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2D0883">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1"/>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2D0883">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2"/>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3"/>
                    <a:stretch>
                      <a:fillRect/>
                    </a:stretch>
                  </pic:blipFill>
                  <pic:spPr>
                    <a:xfrm>
                      <a:off x="0" y="0"/>
                      <a:ext cx="5731510" cy="2795270"/>
                    </a:xfrm>
                    <a:prstGeom prst="rect">
                      <a:avLst/>
                    </a:prstGeom>
                  </pic:spPr>
                </pic:pic>
              </a:graphicData>
            </a:graphic>
          </wp:inline>
        </w:drawing>
      </w:r>
    </w:p>
    <w:p w14:paraId="060447BB" w14:textId="73F109DB" w:rsidR="00ED35B2" w:rsidRDefault="00ED35B2" w:rsidP="00ED35B2">
      <w:pPr>
        <w:pStyle w:val="3"/>
      </w:pPr>
      <w:r>
        <w:rPr>
          <w:rFonts w:hint="eastAsia"/>
        </w:rPr>
        <w:lastRenderedPageBreak/>
        <w:t>F</w:t>
      </w:r>
      <w:r>
        <w:t xml:space="preserve">igure </w:t>
      </w:r>
      <w:r w:rsidR="002D0883">
        <w:t>5</w:t>
      </w:r>
    </w:p>
    <w:p w14:paraId="67CDE164" w14:textId="7AD692BA" w:rsidR="00ED35B2" w:rsidRDefault="00ED35B2" w:rsidP="00ED35B2">
      <w:pPr>
        <w:widowControl/>
        <w:spacing w:afterLines="50" w:after="156"/>
        <w:jc w:val="left"/>
        <w:rPr>
          <w:rFonts w:ascii="Times New Roman" w:hAnsi="Times New Roman" w:cs="Times New Roman"/>
          <w:sz w:val="24"/>
          <w:szCs w:val="24"/>
        </w:rPr>
      </w:pPr>
      <w:r>
        <w:rPr>
          <w:noProof/>
        </w:rPr>
        <w:drawing>
          <wp:inline distT="0" distB="0" distL="0" distR="0" wp14:anchorId="32EC8127" wp14:editId="1A496568">
            <wp:extent cx="3864334" cy="3055128"/>
            <wp:effectExtent l="0" t="0" r="3175" b="0"/>
            <wp:docPr id="38926455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64556" name="图片 2" descr="图表,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131" cy="3078685"/>
                    </a:xfrm>
                    <a:prstGeom prst="rect">
                      <a:avLst/>
                    </a:prstGeom>
                    <a:noFill/>
                    <a:ln>
                      <a:noFill/>
                    </a:ln>
                  </pic:spPr>
                </pic:pic>
              </a:graphicData>
            </a:graphic>
          </wp:inline>
        </w:drawing>
      </w:r>
    </w:p>
    <w:p w14:paraId="04E0A35A" w14:textId="17EF8A2B" w:rsidR="00ED35B2" w:rsidRDefault="00ED35B2" w:rsidP="00A96E07">
      <w:pPr>
        <w:pStyle w:val="3"/>
      </w:pPr>
      <w:r>
        <w:rPr>
          <w:rFonts w:hint="eastAsia"/>
        </w:rPr>
        <w:t>F</w:t>
      </w:r>
      <w:r>
        <w:t xml:space="preserve">igure </w:t>
      </w:r>
      <w:r w:rsidR="002D0883">
        <w:t>6</w:t>
      </w:r>
    </w:p>
    <w:p w14:paraId="6BBB7A34" w14:textId="33815D2F" w:rsidR="00ED35B2" w:rsidRDefault="00ED35B2" w:rsidP="00ED35B2">
      <w:pPr>
        <w:widowControl/>
        <w:spacing w:afterLines="50" w:after="156"/>
        <w:jc w:val="left"/>
      </w:pPr>
      <w:r>
        <w:rPr>
          <w:noProof/>
        </w:rPr>
        <w:drawing>
          <wp:inline distT="0" distB="0" distL="0" distR="0" wp14:anchorId="2ACBFF72" wp14:editId="7B43664F">
            <wp:extent cx="3757930" cy="3003029"/>
            <wp:effectExtent l="0" t="0" r="0" b="6985"/>
            <wp:docPr id="1581184541"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4541" name="图片 3" descr="图表,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2035" cy="3014300"/>
                    </a:xfrm>
                    <a:prstGeom prst="rect">
                      <a:avLst/>
                    </a:prstGeom>
                    <a:noFill/>
                    <a:ln>
                      <a:noFill/>
                    </a:ln>
                  </pic:spPr>
                </pic:pic>
              </a:graphicData>
            </a:graphic>
          </wp:inline>
        </w:drawing>
      </w:r>
    </w:p>
    <w:p w14:paraId="17E41E4C" w14:textId="16E5A5F2" w:rsidR="002D0883" w:rsidRDefault="002D0883" w:rsidP="00ED35B2">
      <w:pPr>
        <w:widowControl/>
        <w:spacing w:afterLines="50" w:after="156"/>
        <w:jc w:val="left"/>
      </w:pPr>
    </w:p>
    <w:p w14:paraId="031BF342" w14:textId="77777777" w:rsidR="002D0883" w:rsidRDefault="002D0883">
      <w:pPr>
        <w:widowControl/>
        <w:jc w:val="left"/>
      </w:pPr>
      <w:r>
        <w:br w:type="page"/>
      </w:r>
    </w:p>
    <w:p w14:paraId="175A75A0" w14:textId="6A9C2477" w:rsidR="00ED35B2" w:rsidRDefault="00ED35B2" w:rsidP="00ED35B2">
      <w:pPr>
        <w:pStyle w:val="3"/>
      </w:pPr>
      <w:r>
        <w:rPr>
          <w:rFonts w:hint="eastAsia"/>
        </w:rPr>
        <w:lastRenderedPageBreak/>
        <w:t>F</w:t>
      </w:r>
      <w:r>
        <w:t xml:space="preserve">igure </w:t>
      </w:r>
      <w:r w:rsidR="002D0883">
        <w:t>7</w:t>
      </w:r>
    </w:p>
    <w:p w14:paraId="0B886177" w14:textId="11374F37" w:rsidR="00ED35B2" w:rsidRDefault="00ED35B2" w:rsidP="00ED35B2">
      <w:r>
        <w:rPr>
          <w:noProof/>
        </w:rPr>
        <w:drawing>
          <wp:inline distT="0" distB="0" distL="0" distR="0" wp14:anchorId="0D6FC669" wp14:editId="52DB1822">
            <wp:extent cx="3758111" cy="2957886"/>
            <wp:effectExtent l="0" t="0" r="0" b="0"/>
            <wp:docPr id="615562620"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620" name="图片 4" descr="图表, 直方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913" cy="2960879"/>
                    </a:xfrm>
                    <a:prstGeom prst="rect">
                      <a:avLst/>
                    </a:prstGeom>
                    <a:noFill/>
                    <a:ln>
                      <a:noFill/>
                    </a:ln>
                  </pic:spPr>
                </pic:pic>
              </a:graphicData>
            </a:graphic>
          </wp:inline>
        </w:drawing>
      </w:r>
    </w:p>
    <w:p w14:paraId="47921135" w14:textId="2132E0B5" w:rsidR="00A04133" w:rsidRDefault="00A04133" w:rsidP="00ED35B2"/>
    <w:p w14:paraId="37E335A1" w14:textId="77777777" w:rsidR="00A04133" w:rsidRDefault="00A04133">
      <w:pPr>
        <w:widowControl/>
        <w:jc w:val="left"/>
      </w:pPr>
      <w:r>
        <w:br w:type="page"/>
      </w:r>
    </w:p>
    <w:p w14:paraId="1235A211" w14:textId="75EAB779" w:rsidR="002F6B3A" w:rsidRPr="00ED35B2" w:rsidRDefault="002F6B3A" w:rsidP="002F6B3A">
      <w:pPr>
        <w:pStyle w:val="3"/>
      </w:pPr>
      <w:r w:rsidRPr="00ED35B2">
        <w:lastRenderedPageBreak/>
        <w:t xml:space="preserve">Table </w:t>
      </w:r>
      <w:r>
        <w:fldChar w:fldCharType="begin"/>
      </w:r>
      <w:r>
        <w:instrText xml:space="preserve"> SEQ Table \* ARABIC </w:instrText>
      </w:r>
      <w:r>
        <w:fldChar w:fldCharType="separate"/>
      </w:r>
      <w:r w:rsidR="00D644CA">
        <w:rPr>
          <w:noProof/>
        </w:rPr>
        <w:t>3</w:t>
      </w:r>
      <w:r>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AE2262">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Default="00E86A95" w:rsidP="00E86A95">
      <w:pPr>
        <w:pStyle w:val="3"/>
      </w:pPr>
      <w:r>
        <w:rPr>
          <w:rFonts w:hint="eastAsia"/>
        </w:rPr>
        <w:lastRenderedPageBreak/>
        <w:t>T</w:t>
      </w:r>
      <w:r>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646BF791" w14:textId="58B2C46E" w:rsidR="00D54E79" w:rsidRDefault="00D54E79" w:rsidP="00743705">
      <w:pPr>
        <w:spacing w:afterLines="50" w:after="156"/>
        <w:rPr>
          <w:rFonts w:ascii="Times New Roman" w:hAnsi="Times New Roman" w:cs="Times New Roman"/>
          <w:sz w:val="20"/>
          <w:szCs w:val="20"/>
        </w:rPr>
      </w:pPr>
    </w:p>
    <w:p w14:paraId="54E8C8DB" w14:textId="77777777" w:rsidR="00653077" w:rsidRDefault="00653077" w:rsidP="00743705">
      <w:pPr>
        <w:spacing w:afterLines="50" w:after="156"/>
        <w:rPr>
          <w:rFonts w:ascii="Times New Roman" w:hAnsi="Times New Roman" w:cs="Times New Roman"/>
          <w:sz w:val="20"/>
          <w:szCs w:val="20"/>
        </w:rPr>
      </w:pPr>
    </w:p>
    <w:p w14:paraId="2FF9C6D2" w14:textId="090E3CE7" w:rsidR="00F01975" w:rsidRDefault="00F01975" w:rsidP="00F01975">
      <w:pPr>
        <w:pStyle w:val="3"/>
      </w:pPr>
      <w:r w:rsidRPr="00F01975">
        <w:t>T</w:t>
      </w:r>
      <w:r w:rsidRPr="00F01975">
        <w:rPr>
          <w:rFonts w:hint="eastAsia"/>
        </w:rPr>
        <w:t>able</w:t>
      </w:r>
      <w:r>
        <w:t xml:space="preserve"> 8</w:t>
      </w:r>
    </w:p>
    <w:tbl>
      <w:tblPr>
        <w:tblStyle w:val="5"/>
        <w:tblW w:w="0" w:type="auto"/>
        <w:tblLook w:val="04A0" w:firstRow="1" w:lastRow="0" w:firstColumn="1" w:lastColumn="0" w:noHBand="0" w:noVBand="1"/>
      </w:tblPr>
      <w:tblGrid>
        <w:gridCol w:w="1271"/>
        <w:gridCol w:w="7745"/>
      </w:tblGrid>
      <w:tr w:rsidR="00BA6C9A" w:rsidRPr="00BA6C9A" w14:paraId="0B329C0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271" w:type="dxa"/>
            <w:noWrap/>
            <w:hideMark/>
          </w:tcPr>
          <w:p w14:paraId="5A537CE4" w14:textId="77777777" w:rsidR="00BA6C9A" w:rsidRPr="00BA6C9A" w:rsidRDefault="00BA6C9A" w:rsidP="00BA6C9A">
            <w:pPr>
              <w:rPr>
                <w:rFonts w:ascii="Times New Roman" w:hAnsi="Times New Roman" w:cs="Times New Roman"/>
                <w:sz w:val="20"/>
                <w:szCs w:val="20"/>
              </w:rPr>
            </w:pPr>
            <w:r w:rsidRPr="00BA6C9A">
              <w:rPr>
                <w:rFonts w:ascii="Times New Roman" w:hAnsi="Times New Roman" w:cs="Times New Roman"/>
                <w:sz w:val="20"/>
                <w:szCs w:val="20"/>
              </w:rPr>
              <w:t>Group</w:t>
            </w:r>
          </w:p>
        </w:tc>
        <w:tc>
          <w:tcPr>
            <w:tcW w:w="7745" w:type="dxa"/>
            <w:noWrap/>
            <w:hideMark/>
          </w:tcPr>
          <w:p w14:paraId="4FEB268C" w14:textId="77777777" w:rsidR="00BA6C9A" w:rsidRPr="00BA6C9A" w:rsidRDefault="00BA6C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Best Parameters</w:t>
            </w:r>
          </w:p>
        </w:tc>
      </w:tr>
      <w:tr w:rsidR="00BA6C9A" w:rsidRPr="00BA6C9A" w14:paraId="75475F0C"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98AA36"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0,0,0,0,0</w:t>
            </w:r>
          </w:p>
        </w:tc>
        <w:tc>
          <w:tcPr>
            <w:tcW w:w="7745" w:type="dxa"/>
            <w:noWrap/>
            <w:hideMark/>
          </w:tcPr>
          <w:p w14:paraId="0EC6A227"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48C44DB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E1647FE"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0,0,0,0,1</w:t>
            </w:r>
          </w:p>
        </w:tc>
        <w:tc>
          <w:tcPr>
            <w:tcW w:w="7745" w:type="dxa"/>
            <w:noWrap/>
            <w:hideMark/>
          </w:tcPr>
          <w:p w14:paraId="47D4C632"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2B3AA682"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DE678B7"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0,0,1,0,0</w:t>
            </w:r>
          </w:p>
        </w:tc>
        <w:tc>
          <w:tcPr>
            <w:tcW w:w="7745" w:type="dxa"/>
            <w:noWrap/>
            <w:hideMark/>
          </w:tcPr>
          <w:p w14:paraId="7DB1DB65"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5E036824"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39DAA31"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0,0,1,0,1 </w:t>
            </w:r>
          </w:p>
          <w:p w14:paraId="6740E764"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+ 0,1,1,0,0 </w:t>
            </w:r>
          </w:p>
          <w:p w14:paraId="0412839A" w14:textId="329708FF"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+ 0,1,1,1,0</w:t>
            </w:r>
          </w:p>
        </w:tc>
        <w:tc>
          <w:tcPr>
            <w:tcW w:w="7745" w:type="dxa"/>
            <w:noWrap/>
            <w:hideMark/>
          </w:tcPr>
          <w:p w14:paraId="554F4B2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3125A30A"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3BF1DC5"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0,0,1,1,0</w:t>
            </w:r>
          </w:p>
        </w:tc>
        <w:tc>
          <w:tcPr>
            <w:tcW w:w="7745" w:type="dxa"/>
            <w:noWrap/>
            <w:hideMark/>
          </w:tcPr>
          <w:p w14:paraId="15E5EF9A"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7ED9A7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EC840A"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0,0,1,1,1</w:t>
            </w:r>
          </w:p>
        </w:tc>
        <w:tc>
          <w:tcPr>
            <w:tcW w:w="7745" w:type="dxa"/>
            <w:noWrap/>
            <w:hideMark/>
          </w:tcPr>
          <w:p w14:paraId="0B92191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1A6AEE6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EE9944D"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0,1,1,1,1</w:t>
            </w:r>
          </w:p>
        </w:tc>
        <w:tc>
          <w:tcPr>
            <w:tcW w:w="7745" w:type="dxa"/>
            <w:noWrap/>
            <w:hideMark/>
          </w:tcPr>
          <w:p w14:paraId="61EB4961"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2D19B5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3478E14"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1,0,0,0,0</w:t>
            </w:r>
          </w:p>
        </w:tc>
        <w:tc>
          <w:tcPr>
            <w:tcW w:w="7745" w:type="dxa"/>
            <w:noWrap/>
            <w:hideMark/>
          </w:tcPr>
          <w:p w14:paraId="3B224765"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bl>
    <w:p w14:paraId="64529748" w14:textId="77777777" w:rsidR="00F01975" w:rsidRDefault="00F01975" w:rsidP="00F01975"/>
    <w:p w14:paraId="424582F1" w14:textId="23CF00FC" w:rsidR="00653077" w:rsidRDefault="00653077" w:rsidP="00F01975"/>
    <w:p w14:paraId="576583DF" w14:textId="77777777" w:rsidR="00653077" w:rsidRDefault="00653077">
      <w:pPr>
        <w:widowControl/>
        <w:jc w:val="left"/>
      </w:pPr>
      <w:r>
        <w:br w:type="page"/>
      </w:r>
    </w:p>
    <w:p w14:paraId="68D1F71A" w14:textId="43D8D7F2" w:rsidR="00653077" w:rsidRDefault="00653077" w:rsidP="00653077">
      <w:pPr>
        <w:pStyle w:val="3"/>
      </w:pPr>
      <w:r>
        <w:lastRenderedPageBreak/>
        <w:t>Table 9</w:t>
      </w:r>
    </w:p>
    <w:tbl>
      <w:tblPr>
        <w:tblStyle w:val="5"/>
        <w:tblW w:w="0" w:type="auto"/>
        <w:tblLook w:val="04A0" w:firstRow="1" w:lastRow="0" w:firstColumn="1" w:lastColumn="0" w:noHBand="0" w:noVBand="1"/>
      </w:tblPr>
      <w:tblGrid>
        <w:gridCol w:w="1077"/>
        <w:gridCol w:w="1533"/>
        <w:gridCol w:w="1306"/>
        <w:gridCol w:w="1240"/>
        <w:gridCol w:w="1380"/>
        <w:gridCol w:w="1240"/>
        <w:gridCol w:w="1240"/>
      </w:tblGrid>
      <w:tr w:rsidR="00653077" w:rsidRPr="00A87062" w14:paraId="158A85E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77" w:type="dxa"/>
            <w:noWrap/>
            <w:hideMark/>
          </w:tcPr>
          <w:p w14:paraId="57111E21" w14:textId="77777777" w:rsidR="00653077" w:rsidRPr="00653077" w:rsidRDefault="00653077" w:rsidP="00653077">
            <w:pPr>
              <w:jc w:val="left"/>
              <w:rPr>
                <w:rFonts w:ascii="Times New Roman" w:hAnsi="Times New Roman" w:cs="Times New Roman"/>
                <w:sz w:val="18"/>
                <w:szCs w:val="18"/>
              </w:rPr>
            </w:pPr>
            <w:r w:rsidRPr="00653077">
              <w:rPr>
                <w:rFonts w:ascii="Times New Roman" w:hAnsi="Times New Roman" w:cs="Times New Roman"/>
                <w:sz w:val="18"/>
                <w:szCs w:val="18"/>
              </w:rPr>
              <w:t>Group</w:t>
            </w:r>
          </w:p>
        </w:tc>
        <w:tc>
          <w:tcPr>
            <w:tcW w:w="1533" w:type="dxa"/>
            <w:noWrap/>
            <w:hideMark/>
          </w:tcPr>
          <w:p w14:paraId="46BDB978" w14:textId="27605902"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R^2</w:t>
            </w:r>
          </w:p>
        </w:tc>
        <w:tc>
          <w:tcPr>
            <w:tcW w:w="1306" w:type="dxa"/>
            <w:noWrap/>
            <w:hideMark/>
          </w:tcPr>
          <w:p w14:paraId="7781167E" w14:textId="36435D25"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R^2</w:t>
            </w:r>
          </w:p>
        </w:tc>
        <w:tc>
          <w:tcPr>
            <w:tcW w:w="1240" w:type="dxa"/>
            <w:noWrap/>
            <w:hideMark/>
          </w:tcPr>
          <w:p w14:paraId="2E48E12D"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RMSE</w:t>
            </w:r>
          </w:p>
        </w:tc>
        <w:tc>
          <w:tcPr>
            <w:tcW w:w="1380" w:type="dxa"/>
            <w:noWrap/>
            <w:hideMark/>
          </w:tcPr>
          <w:p w14:paraId="3CF34980"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RMSE</w:t>
            </w:r>
          </w:p>
        </w:tc>
        <w:tc>
          <w:tcPr>
            <w:tcW w:w="1240" w:type="dxa"/>
            <w:noWrap/>
            <w:hideMark/>
          </w:tcPr>
          <w:p w14:paraId="5C577848"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MAPE</w:t>
            </w:r>
          </w:p>
        </w:tc>
        <w:tc>
          <w:tcPr>
            <w:tcW w:w="1240" w:type="dxa"/>
            <w:noWrap/>
            <w:hideMark/>
          </w:tcPr>
          <w:p w14:paraId="22AE589F"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MAPE</w:t>
            </w:r>
          </w:p>
        </w:tc>
      </w:tr>
      <w:tr w:rsidR="00653077" w:rsidRPr="00653077" w14:paraId="60FB56C1"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7E3FED52" w14:textId="77777777" w:rsidR="00653077" w:rsidRPr="00A87062" w:rsidRDefault="00653077">
            <w:pPr>
              <w:rPr>
                <w:rFonts w:ascii="Times New Roman" w:hAnsi="Times New Roman" w:cs="Times New Roman"/>
                <w:sz w:val="18"/>
                <w:szCs w:val="18"/>
              </w:rPr>
            </w:pPr>
            <w:r w:rsidRPr="00A87062">
              <w:rPr>
                <w:rFonts w:ascii="Times New Roman" w:hAnsi="Times New Roman" w:cs="Times New Roman"/>
                <w:sz w:val="18"/>
                <w:szCs w:val="18"/>
              </w:rPr>
              <w:t>0,0,0,0,0</w:t>
            </w:r>
          </w:p>
        </w:tc>
        <w:tc>
          <w:tcPr>
            <w:tcW w:w="1533" w:type="dxa"/>
            <w:noWrap/>
            <w:hideMark/>
          </w:tcPr>
          <w:p w14:paraId="75804D0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0.68934439</w:t>
            </w:r>
          </w:p>
        </w:tc>
        <w:tc>
          <w:tcPr>
            <w:tcW w:w="1306" w:type="dxa"/>
            <w:noWrap/>
            <w:hideMark/>
          </w:tcPr>
          <w:p w14:paraId="561841F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0.774382961</w:t>
            </w:r>
          </w:p>
        </w:tc>
        <w:tc>
          <w:tcPr>
            <w:tcW w:w="1240" w:type="dxa"/>
            <w:noWrap/>
            <w:hideMark/>
          </w:tcPr>
          <w:p w14:paraId="7BA85A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0.182254221</w:t>
            </w:r>
          </w:p>
        </w:tc>
        <w:tc>
          <w:tcPr>
            <w:tcW w:w="1380" w:type="dxa"/>
            <w:noWrap/>
            <w:hideMark/>
          </w:tcPr>
          <w:p w14:paraId="049782C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0.474177552</w:t>
            </w:r>
          </w:p>
        </w:tc>
        <w:tc>
          <w:tcPr>
            <w:tcW w:w="1240" w:type="dxa"/>
            <w:noWrap/>
            <w:hideMark/>
          </w:tcPr>
          <w:p w14:paraId="4381DD65"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0.233304608</w:t>
            </w:r>
          </w:p>
        </w:tc>
        <w:tc>
          <w:tcPr>
            <w:tcW w:w="1240" w:type="dxa"/>
            <w:noWrap/>
            <w:hideMark/>
          </w:tcPr>
          <w:p w14:paraId="68174D3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0.650197365</w:t>
            </w:r>
          </w:p>
        </w:tc>
      </w:tr>
      <w:tr w:rsidR="00653077" w:rsidRPr="00653077" w14:paraId="2B0B4D0D"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53C2765"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0,0,0,0,1</w:t>
            </w:r>
          </w:p>
        </w:tc>
        <w:tc>
          <w:tcPr>
            <w:tcW w:w="1533" w:type="dxa"/>
            <w:noWrap/>
            <w:hideMark/>
          </w:tcPr>
          <w:p w14:paraId="0FC01C2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0.647113296</w:t>
            </w:r>
          </w:p>
        </w:tc>
        <w:tc>
          <w:tcPr>
            <w:tcW w:w="1306" w:type="dxa"/>
            <w:noWrap/>
            <w:hideMark/>
          </w:tcPr>
          <w:p w14:paraId="580471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0.776677687</w:t>
            </w:r>
          </w:p>
        </w:tc>
        <w:tc>
          <w:tcPr>
            <w:tcW w:w="1240" w:type="dxa"/>
            <w:noWrap/>
            <w:hideMark/>
          </w:tcPr>
          <w:p w14:paraId="3D8C1F4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0.186345084</w:t>
            </w:r>
          </w:p>
        </w:tc>
        <w:tc>
          <w:tcPr>
            <w:tcW w:w="1380" w:type="dxa"/>
            <w:noWrap/>
            <w:hideMark/>
          </w:tcPr>
          <w:p w14:paraId="4398A270"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0.447670429</w:t>
            </w:r>
          </w:p>
        </w:tc>
        <w:tc>
          <w:tcPr>
            <w:tcW w:w="1240" w:type="dxa"/>
            <w:noWrap/>
            <w:hideMark/>
          </w:tcPr>
          <w:p w14:paraId="519C6CA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0.245029458</w:t>
            </w:r>
          </w:p>
        </w:tc>
        <w:tc>
          <w:tcPr>
            <w:tcW w:w="1240" w:type="dxa"/>
            <w:noWrap/>
            <w:hideMark/>
          </w:tcPr>
          <w:p w14:paraId="7900B421"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0.623240062</w:t>
            </w:r>
          </w:p>
        </w:tc>
      </w:tr>
      <w:tr w:rsidR="00653077" w:rsidRPr="00653077" w14:paraId="25B87AD5"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B97B75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0,0,1,0,0</w:t>
            </w:r>
          </w:p>
        </w:tc>
        <w:tc>
          <w:tcPr>
            <w:tcW w:w="1533" w:type="dxa"/>
            <w:noWrap/>
            <w:hideMark/>
          </w:tcPr>
          <w:p w14:paraId="3660CF8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0.709024677</w:t>
            </w:r>
          </w:p>
        </w:tc>
        <w:tc>
          <w:tcPr>
            <w:tcW w:w="1306" w:type="dxa"/>
            <w:noWrap/>
            <w:hideMark/>
          </w:tcPr>
          <w:p w14:paraId="3B0763B6"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0.763115367</w:t>
            </w:r>
          </w:p>
        </w:tc>
        <w:tc>
          <w:tcPr>
            <w:tcW w:w="1240" w:type="dxa"/>
            <w:noWrap/>
            <w:hideMark/>
          </w:tcPr>
          <w:p w14:paraId="258910E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0.18920196</w:t>
            </w:r>
          </w:p>
        </w:tc>
        <w:tc>
          <w:tcPr>
            <w:tcW w:w="1380" w:type="dxa"/>
            <w:noWrap/>
            <w:hideMark/>
          </w:tcPr>
          <w:p w14:paraId="1659B1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0.525944047</w:t>
            </w:r>
          </w:p>
        </w:tc>
        <w:tc>
          <w:tcPr>
            <w:tcW w:w="1240" w:type="dxa"/>
            <w:noWrap/>
            <w:hideMark/>
          </w:tcPr>
          <w:p w14:paraId="09EDF31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0.228331541</w:t>
            </w:r>
          </w:p>
        </w:tc>
        <w:tc>
          <w:tcPr>
            <w:tcW w:w="1240" w:type="dxa"/>
            <w:noWrap/>
            <w:hideMark/>
          </w:tcPr>
          <w:p w14:paraId="0893B5F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0.64904841</w:t>
            </w:r>
          </w:p>
        </w:tc>
      </w:tr>
      <w:tr w:rsidR="00653077" w:rsidRPr="00653077" w14:paraId="5D3C580C"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7CE413A"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0,0,1,0,1 </w:t>
            </w:r>
          </w:p>
          <w:p w14:paraId="2A198B12"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+ 0,1,1,0,0 </w:t>
            </w:r>
          </w:p>
          <w:p w14:paraId="314CF667" w14:textId="2EA925BD"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+ 0,1,1,1,0</w:t>
            </w:r>
          </w:p>
        </w:tc>
        <w:tc>
          <w:tcPr>
            <w:tcW w:w="1533" w:type="dxa"/>
            <w:noWrap/>
            <w:hideMark/>
          </w:tcPr>
          <w:p w14:paraId="709589A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0.68802007</w:t>
            </w:r>
          </w:p>
        </w:tc>
        <w:tc>
          <w:tcPr>
            <w:tcW w:w="1306" w:type="dxa"/>
            <w:noWrap/>
            <w:hideMark/>
          </w:tcPr>
          <w:p w14:paraId="33CEF3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0.766886165</w:t>
            </w:r>
          </w:p>
        </w:tc>
        <w:tc>
          <w:tcPr>
            <w:tcW w:w="1240" w:type="dxa"/>
            <w:noWrap/>
            <w:hideMark/>
          </w:tcPr>
          <w:p w14:paraId="256936F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0.173116743</w:t>
            </w:r>
          </w:p>
        </w:tc>
        <w:tc>
          <w:tcPr>
            <w:tcW w:w="1380" w:type="dxa"/>
            <w:noWrap/>
            <w:hideMark/>
          </w:tcPr>
          <w:p w14:paraId="506E2FA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0.45229543</w:t>
            </w:r>
          </w:p>
        </w:tc>
        <w:tc>
          <w:tcPr>
            <w:tcW w:w="1240" w:type="dxa"/>
            <w:noWrap/>
            <w:hideMark/>
          </w:tcPr>
          <w:p w14:paraId="2E2784B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0.220104437</w:t>
            </w:r>
          </w:p>
        </w:tc>
        <w:tc>
          <w:tcPr>
            <w:tcW w:w="1240" w:type="dxa"/>
            <w:noWrap/>
            <w:hideMark/>
          </w:tcPr>
          <w:p w14:paraId="3D1B594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0.578865638</w:t>
            </w:r>
          </w:p>
        </w:tc>
      </w:tr>
      <w:tr w:rsidR="00653077" w:rsidRPr="00653077" w14:paraId="520FA1F7"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F0AB61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0,0,1,1,0</w:t>
            </w:r>
          </w:p>
        </w:tc>
        <w:tc>
          <w:tcPr>
            <w:tcW w:w="1533" w:type="dxa"/>
            <w:noWrap/>
            <w:hideMark/>
          </w:tcPr>
          <w:p w14:paraId="08F8D2F3"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0.677786012</w:t>
            </w:r>
          </w:p>
        </w:tc>
        <w:tc>
          <w:tcPr>
            <w:tcW w:w="1306" w:type="dxa"/>
            <w:noWrap/>
            <w:hideMark/>
          </w:tcPr>
          <w:p w14:paraId="4CC15D1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0.756692127</w:t>
            </w:r>
          </w:p>
        </w:tc>
        <w:tc>
          <w:tcPr>
            <w:tcW w:w="1240" w:type="dxa"/>
            <w:noWrap/>
            <w:hideMark/>
          </w:tcPr>
          <w:p w14:paraId="311DFB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0.179725473</w:t>
            </w:r>
          </w:p>
        </w:tc>
        <w:tc>
          <w:tcPr>
            <w:tcW w:w="1380" w:type="dxa"/>
            <w:noWrap/>
            <w:hideMark/>
          </w:tcPr>
          <w:p w14:paraId="6638C3E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0.491717105</w:t>
            </w:r>
          </w:p>
        </w:tc>
        <w:tc>
          <w:tcPr>
            <w:tcW w:w="1240" w:type="dxa"/>
            <w:noWrap/>
            <w:hideMark/>
          </w:tcPr>
          <w:p w14:paraId="2AC18D9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0.230380117</w:t>
            </w:r>
          </w:p>
        </w:tc>
        <w:tc>
          <w:tcPr>
            <w:tcW w:w="1240" w:type="dxa"/>
            <w:noWrap/>
            <w:hideMark/>
          </w:tcPr>
          <w:p w14:paraId="5E6133D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0.61393154</w:t>
            </w:r>
          </w:p>
        </w:tc>
      </w:tr>
      <w:tr w:rsidR="00653077" w:rsidRPr="00653077" w14:paraId="768AF6E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3CC5642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0,0,1,1,1</w:t>
            </w:r>
          </w:p>
        </w:tc>
        <w:tc>
          <w:tcPr>
            <w:tcW w:w="1533" w:type="dxa"/>
            <w:noWrap/>
            <w:hideMark/>
          </w:tcPr>
          <w:p w14:paraId="7BA05427"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0.685561318</w:t>
            </w:r>
          </w:p>
        </w:tc>
        <w:tc>
          <w:tcPr>
            <w:tcW w:w="1306" w:type="dxa"/>
            <w:noWrap/>
            <w:hideMark/>
          </w:tcPr>
          <w:p w14:paraId="50C9658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0.734663996</w:t>
            </w:r>
          </w:p>
        </w:tc>
        <w:tc>
          <w:tcPr>
            <w:tcW w:w="1240" w:type="dxa"/>
            <w:noWrap/>
            <w:hideMark/>
          </w:tcPr>
          <w:p w14:paraId="59482A7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0.183206614</w:t>
            </w:r>
          </w:p>
        </w:tc>
        <w:tc>
          <w:tcPr>
            <w:tcW w:w="1380" w:type="dxa"/>
            <w:noWrap/>
            <w:hideMark/>
          </w:tcPr>
          <w:p w14:paraId="40928CFF"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0.482640112</w:t>
            </w:r>
          </w:p>
        </w:tc>
        <w:tc>
          <w:tcPr>
            <w:tcW w:w="1240" w:type="dxa"/>
            <w:noWrap/>
            <w:hideMark/>
          </w:tcPr>
          <w:p w14:paraId="5137E41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0.227754199</w:t>
            </w:r>
          </w:p>
        </w:tc>
        <w:tc>
          <w:tcPr>
            <w:tcW w:w="1240" w:type="dxa"/>
            <w:noWrap/>
            <w:hideMark/>
          </w:tcPr>
          <w:p w14:paraId="6835E479"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0.71461593</w:t>
            </w:r>
          </w:p>
        </w:tc>
      </w:tr>
      <w:tr w:rsidR="00653077" w:rsidRPr="00653077" w14:paraId="3A04263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2F1346"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0,1,1,1,1</w:t>
            </w:r>
          </w:p>
        </w:tc>
        <w:tc>
          <w:tcPr>
            <w:tcW w:w="1533" w:type="dxa"/>
            <w:noWrap/>
            <w:hideMark/>
          </w:tcPr>
          <w:p w14:paraId="45033AF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0.661402102</w:t>
            </w:r>
          </w:p>
        </w:tc>
        <w:tc>
          <w:tcPr>
            <w:tcW w:w="1306" w:type="dxa"/>
            <w:noWrap/>
            <w:hideMark/>
          </w:tcPr>
          <w:p w14:paraId="27FA346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0.753137565</w:t>
            </w:r>
          </w:p>
        </w:tc>
        <w:tc>
          <w:tcPr>
            <w:tcW w:w="1240" w:type="dxa"/>
            <w:noWrap/>
            <w:hideMark/>
          </w:tcPr>
          <w:p w14:paraId="44BA2ED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0.178808815</w:t>
            </w:r>
          </w:p>
        </w:tc>
        <w:tc>
          <w:tcPr>
            <w:tcW w:w="1380" w:type="dxa"/>
            <w:noWrap/>
            <w:hideMark/>
          </w:tcPr>
          <w:p w14:paraId="35A4920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0.417472335</w:t>
            </w:r>
          </w:p>
        </w:tc>
        <w:tc>
          <w:tcPr>
            <w:tcW w:w="1240" w:type="dxa"/>
            <w:noWrap/>
            <w:hideMark/>
          </w:tcPr>
          <w:p w14:paraId="0582E3C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0.248393304</w:t>
            </w:r>
          </w:p>
        </w:tc>
        <w:tc>
          <w:tcPr>
            <w:tcW w:w="1240" w:type="dxa"/>
            <w:noWrap/>
            <w:hideMark/>
          </w:tcPr>
          <w:p w14:paraId="0969C701"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0.652643497</w:t>
            </w:r>
          </w:p>
        </w:tc>
      </w:tr>
      <w:tr w:rsidR="00653077" w:rsidRPr="00653077" w14:paraId="78027FFF"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39DB7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1,0,0,0,0</w:t>
            </w:r>
          </w:p>
        </w:tc>
        <w:tc>
          <w:tcPr>
            <w:tcW w:w="1533" w:type="dxa"/>
            <w:noWrap/>
            <w:hideMark/>
          </w:tcPr>
          <w:p w14:paraId="62A4A6B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0.488510025</w:t>
            </w:r>
          </w:p>
        </w:tc>
        <w:tc>
          <w:tcPr>
            <w:tcW w:w="1306" w:type="dxa"/>
            <w:noWrap/>
            <w:hideMark/>
          </w:tcPr>
          <w:p w14:paraId="619C8F7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0.519843747</w:t>
            </w:r>
          </w:p>
        </w:tc>
        <w:tc>
          <w:tcPr>
            <w:tcW w:w="1240" w:type="dxa"/>
            <w:noWrap/>
            <w:hideMark/>
          </w:tcPr>
          <w:p w14:paraId="4E3807DE"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0.287365396</w:t>
            </w:r>
          </w:p>
        </w:tc>
        <w:tc>
          <w:tcPr>
            <w:tcW w:w="1380" w:type="dxa"/>
            <w:noWrap/>
            <w:hideMark/>
          </w:tcPr>
          <w:p w14:paraId="5692A85D"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0.859031587</w:t>
            </w:r>
          </w:p>
        </w:tc>
        <w:tc>
          <w:tcPr>
            <w:tcW w:w="1240" w:type="dxa"/>
            <w:noWrap/>
            <w:hideMark/>
          </w:tcPr>
          <w:p w14:paraId="5351D40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0.389015753</w:t>
            </w:r>
          </w:p>
        </w:tc>
        <w:tc>
          <w:tcPr>
            <w:tcW w:w="1240" w:type="dxa"/>
            <w:noWrap/>
            <w:hideMark/>
          </w:tcPr>
          <w:p w14:paraId="053FB4AA"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0.752216606</w:t>
            </w:r>
          </w:p>
        </w:tc>
      </w:tr>
    </w:tbl>
    <w:p w14:paraId="020C1003" w14:textId="77777777" w:rsidR="00653077" w:rsidRPr="00BA6C9A" w:rsidRDefault="00653077" w:rsidP="00F01975"/>
    <w:sectPr w:rsidR="00653077" w:rsidRPr="00BA6C9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3BA9" w14:textId="77777777" w:rsidR="00F66D48" w:rsidRDefault="00F66D48" w:rsidP="0089106D">
      <w:r>
        <w:separator/>
      </w:r>
    </w:p>
  </w:endnote>
  <w:endnote w:type="continuationSeparator" w:id="0">
    <w:p w14:paraId="3C289870" w14:textId="77777777" w:rsidR="00F66D48" w:rsidRDefault="00F66D48"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7067" w14:textId="77777777" w:rsidR="00F66D48" w:rsidRDefault="00F66D48" w:rsidP="0089106D">
      <w:r>
        <w:separator/>
      </w:r>
    </w:p>
  </w:footnote>
  <w:footnote w:type="continuationSeparator" w:id="0">
    <w:p w14:paraId="0718C823" w14:textId="77777777" w:rsidR="00F66D48" w:rsidRDefault="00F66D48" w:rsidP="0089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CA"/>
    <w:multiLevelType w:val="hybridMultilevel"/>
    <w:tmpl w:val="5E846A86"/>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DA0394"/>
    <w:multiLevelType w:val="hybridMultilevel"/>
    <w:tmpl w:val="DA604408"/>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499849">
    <w:abstractNumId w:val="0"/>
  </w:num>
  <w:num w:numId="2" w16cid:durableId="111609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2783"/>
    <w:rsid w:val="000042A8"/>
    <w:rsid w:val="00037870"/>
    <w:rsid w:val="000456E2"/>
    <w:rsid w:val="00070613"/>
    <w:rsid w:val="00090264"/>
    <w:rsid w:val="00090528"/>
    <w:rsid w:val="000A2C78"/>
    <w:rsid w:val="000C0F66"/>
    <w:rsid w:val="000D5EF6"/>
    <w:rsid w:val="000E34A5"/>
    <w:rsid w:val="00103101"/>
    <w:rsid w:val="00111114"/>
    <w:rsid w:val="0013039B"/>
    <w:rsid w:val="00137331"/>
    <w:rsid w:val="00151823"/>
    <w:rsid w:val="001547E0"/>
    <w:rsid w:val="00155C5A"/>
    <w:rsid w:val="001608FF"/>
    <w:rsid w:val="00163422"/>
    <w:rsid w:val="0016499C"/>
    <w:rsid w:val="001B112E"/>
    <w:rsid w:val="001B5F9B"/>
    <w:rsid w:val="001C5F26"/>
    <w:rsid w:val="001D7990"/>
    <w:rsid w:val="001E55FD"/>
    <w:rsid w:val="001F22D4"/>
    <w:rsid w:val="001F45E0"/>
    <w:rsid w:val="00205834"/>
    <w:rsid w:val="0021033E"/>
    <w:rsid w:val="0022049B"/>
    <w:rsid w:val="00224489"/>
    <w:rsid w:val="002249F1"/>
    <w:rsid w:val="00224C60"/>
    <w:rsid w:val="0023132C"/>
    <w:rsid w:val="00244DCE"/>
    <w:rsid w:val="00252D89"/>
    <w:rsid w:val="002753A6"/>
    <w:rsid w:val="00276F79"/>
    <w:rsid w:val="002A6559"/>
    <w:rsid w:val="002A699E"/>
    <w:rsid w:val="002B5B90"/>
    <w:rsid w:val="002D0883"/>
    <w:rsid w:val="002D6D7C"/>
    <w:rsid w:val="002E0130"/>
    <w:rsid w:val="002F51DF"/>
    <w:rsid w:val="002F6B3A"/>
    <w:rsid w:val="002F7C28"/>
    <w:rsid w:val="00354C3A"/>
    <w:rsid w:val="00366650"/>
    <w:rsid w:val="00367BC4"/>
    <w:rsid w:val="0037793D"/>
    <w:rsid w:val="003C1A13"/>
    <w:rsid w:val="003C792E"/>
    <w:rsid w:val="00400BD7"/>
    <w:rsid w:val="0040670C"/>
    <w:rsid w:val="004110F0"/>
    <w:rsid w:val="00414C35"/>
    <w:rsid w:val="00446F3C"/>
    <w:rsid w:val="00465081"/>
    <w:rsid w:val="0047270F"/>
    <w:rsid w:val="004773EC"/>
    <w:rsid w:val="004953D2"/>
    <w:rsid w:val="0049794B"/>
    <w:rsid w:val="004B69A7"/>
    <w:rsid w:val="004C3780"/>
    <w:rsid w:val="004C78DB"/>
    <w:rsid w:val="004D1E21"/>
    <w:rsid w:val="004D2790"/>
    <w:rsid w:val="004D461E"/>
    <w:rsid w:val="004E3086"/>
    <w:rsid w:val="004E62C7"/>
    <w:rsid w:val="004E7C0A"/>
    <w:rsid w:val="004F2629"/>
    <w:rsid w:val="004F348C"/>
    <w:rsid w:val="005317EB"/>
    <w:rsid w:val="005346DF"/>
    <w:rsid w:val="00541913"/>
    <w:rsid w:val="005452D8"/>
    <w:rsid w:val="00546E53"/>
    <w:rsid w:val="0057224C"/>
    <w:rsid w:val="005728C4"/>
    <w:rsid w:val="00584A3A"/>
    <w:rsid w:val="005B2737"/>
    <w:rsid w:val="005B4320"/>
    <w:rsid w:val="005C0010"/>
    <w:rsid w:val="005D4215"/>
    <w:rsid w:val="005F39F8"/>
    <w:rsid w:val="005F3DC2"/>
    <w:rsid w:val="00614561"/>
    <w:rsid w:val="00651D11"/>
    <w:rsid w:val="00653077"/>
    <w:rsid w:val="00661F2A"/>
    <w:rsid w:val="00665526"/>
    <w:rsid w:val="00671D37"/>
    <w:rsid w:val="00680B35"/>
    <w:rsid w:val="0068196C"/>
    <w:rsid w:val="00687989"/>
    <w:rsid w:val="006A14CB"/>
    <w:rsid w:val="006B436A"/>
    <w:rsid w:val="006D05AA"/>
    <w:rsid w:val="007066A9"/>
    <w:rsid w:val="0072644B"/>
    <w:rsid w:val="00732F63"/>
    <w:rsid w:val="00742AE6"/>
    <w:rsid w:val="00743705"/>
    <w:rsid w:val="007525BC"/>
    <w:rsid w:val="0076566B"/>
    <w:rsid w:val="00765B87"/>
    <w:rsid w:val="00772B99"/>
    <w:rsid w:val="007872EE"/>
    <w:rsid w:val="007B0AE8"/>
    <w:rsid w:val="007C77B9"/>
    <w:rsid w:val="007E7682"/>
    <w:rsid w:val="007F43CF"/>
    <w:rsid w:val="0080003B"/>
    <w:rsid w:val="008029E6"/>
    <w:rsid w:val="008308E2"/>
    <w:rsid w:val="00843D36"/>
    <w:rsid w:val="00855A6E"/>
    <w:rsid w:val="00867BB1"/>
    <w:rsid w:val="00877441"/>
    <w:rsid w:val="00881100"/>
    <w:rsid w:val="0089106D"/>
    <w:rsid w:val="008A607A"/>
    <w:rsid w:val="008C1383"/>
    <w:rsid w:val="008C48B1"/>
    <w:rsid w:val="008F533D"/>
    <w:rsid w:val="00900E0F"/>
    <w:rsid w:val="00920794"/>
    <w:rsid w:val="00926BEF"/>
    <w:rsid w:val="009300F7"/>
    <w:rsid w:val="009312BC"/>
    <w:rsid w:val="00935FA6"/>
    <w:rsid w:val="00936CE7"/>
    <w:rsid w:val="00946D80"/>
    <w:rsid w:val="00960086"/>
    <w:rsid w:val="00990E0F"/>
    <w:rsid w:val="00996EB4"/>
    <w:rsid w:val="009A3EB4"/>
    <w:rsid w:val="009E5DB5"/>
    <w:rsid w:val="009E5EF9"/>
    <w:rsid w:val="009F6A02"/>
    <w:rsid w:val="00A00FBC"/>
    <w:rsid w:val="00A04133"/>
    <w:rsid w:val="00A463C1"/>
    <w:rsid w:val="00A841C6"/>
    <w:rsid w:val="00A85FEA"/>
    <w:rsid w:val="00A87062"/>
    <w:rsid w:val="00A91B99"/>
    <w:rsid w:val="00A96E07"/>
    <w:rsid w:val="00AA449D"/>
    <w:rsid w:val="00AB488A"/>
    <w:rsid w:val="00AC459B"/>
    <w:rsid w:val="00AE1FBA"/>
    <w:rsid w:val="00AE2262"/>
    <w:rsid w:val="00AE59D2"/>
    <w:rsid w:val="00AF7943"/>
    <w:rsid w:val="00B029D7"/>
    <w:rsid w:val="00B3134E"/>
    <w:rsid w:val="00BA6730"/>
    <w:rsid w:val="00BA6C9A"/>
    <w:rsid w:val="00BC12BB"/>
    <w:rsid w:val="00BC2897"/>
    <w:rsid w:val="00BC4BE5"/>
    <w:rsid w:val="00BD6E7F"/>
    <w:rsid w:val="00BE2A57"/>
    <w:rsid w:val="00BE36AE"/>
    <w:rsid w:val="00BF0C6C"/>
    <w:rsid w:val="00C01D5D"/>
    <w:rsid w:val="00C21D49"/>
    <w:rsid w:val="00C313A4"/>
    <w:rsid w:val="00C813BF"/>
    <w:rsid w:val="00C97056"/>
    <w:rsid w:val="00CA0B6E"/>
    <w:rsid w:val="00CA2750"/>
    <w:rsid w:val="00CB6559"/>
    <w:rsid w:val="00CC2198"/>
    <w:rsid w:val="00CE7BE9"/>
    <w:rsid w:val="00D12D61"/>
    <w:rsid w:val="00D12EB0"/>
    <w:rsid w:val="00D17E90"/>
    <w:rsid w:val="00D36B31"/>
    <w:rsid w:val="00D46143"/>
    <w:rsid w:val="00D51597"/>
    <w:rsid w:val="00D54E79"/>
    <w:rsid w:val="00D63766"/>
    <w:rsid w:val="00D644CA"/>
    <w:rsid w:val="00D83405"/>
    <w:rsid w:val="00DA440D"/>
    <w:rsid w:val="00DB0E14"/>
    <w:rsid w:val="00DE4150"/>
    <w:rsid w:val="00DF5896"/>
    <w:rsid w:val="00E00F56"/>
    <w:rsid w:val="00E354B8"/>
    <w:rsid w:val="00E45340"/>
    <w:rsid w:val="00E61550"/>
    <w:rsid w:val="00E86A95"/>
    <w:rsid w:val="00EA2C8C"/>
    <w:rsid w:val="00ED0E9B"/>
    <w:rsid w:val="00ED35B2"/>
    <w:rsid w:val="00ED4D0B"/>
    <w:rsid w:val="00EE042C"/>
    <w:rsid w:val="00EE3EE4"/>
    <w:rsid w:val="00F013D7"/>
    <w:rsid w:val="00F01975"/>
    <w:rsid w:val="00F3534A"/>
    <w:rsid w:val="00F65159"/>
    <w:rsid w:val="00F66D48"/>
    <w:rsid w:val="00F805E5"/>
    <w:rsid w:val="00F93CD4"/>
    <w:rsid w:val="00F96206"/>
    <w:rsid w:val="00F97EB4"/>
    <w:rsid w:val="00FA1538"/>
    <w:rsid w:val="00FB11F8"/>
    <w:rsid w:val="00FC76BF"/>
    <w:rsid w:val="00FD0BBD"/>
    <w:rsid w:val="00FD4934"/>
    <w:rsid w:val="00FD59D5"/>
    <w:rsid w:val="00FE4E42"/>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081"/>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ED35B2"/>
    <w:pPr>
      <w:spacing w:afterLines="50" w:after="156"/>
      <w:jc w:val="left"/>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ED35B2"/>
    <w:rPr>
      <w:rFonts w:eastAsiaTheme="minorEastAsia"/>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230625161">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54397031">
      <w:bodyDiv w:val="1"/>
      <w:marLeft w:val="0"/>
      <w:marRight w:val="0"/>
      <w:marTop w:val="0"/>
      <w:marBottom w:val="0"/>
      <w:divBdr>
        <w:top w:val="none" w:sz="0" w:space="0" w:color="auto"/>
        <w:left w:val="none" w:sz="0" w:space="0" w:color="auto"/>
        <w:bottom w:val="none" w:sz="0" w:space="0" w:color="auto"/>
        <w:right w:val="none" w:sz="0" w:space="0" w:color="auto"/>
      </w:divBdr>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zhenZhou1327/ESE527_Project_H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20</Pages>
  <Words>2816</Words>
  <Characters>16055</Characters>
  <Application>Microsoft Office Word</Application>
  <DocSecurity>0</DocSecurity>
  <Lines>133</Lines>
  <Paragraphs>37</Paragraphs>
  <ScaleCrop>false</ScaleCrop>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Yuzhen Zhou</dc:creator>
  <cp:lastModifiedBy>Yuzhen Zhou</cp:lastModifiedBy>
  <cp:revision>209</cp:revision>
  <cp:lastPrinted>2024-04-12T04:42:00Z</cp:lastPrinted>
  <dcterms:created xsi:type="dcterms:W3CDTF">2024-03-04T23:48:00Z</dcterms:created>
  <dcterms:modified xsi:type="dcterms:W3CDTF">2024-04-27T18:31:00Z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