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v958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v958 线上缓存重新拉取本次正式 app.js 与样式；私人 PhoneWeb.bundle 从共享清单重新生成。Windows 自动回归通过后仍需真实 Android 浏览器与 Mac／iPhone 验证视觉和点击行为。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