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《移动前端设计》团队项目成绩评定表</w:t>
      </w:r>
    </w:p>
    <w:p>
      <w:pPr>
        <w:spacing w:after="12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课程名称：移动前端设计　　项目名称：静界 · 白噪声助手小程序</w:t>
      </w:r>
    </w:p>
    <w:p>
      <w:pPr>
        <w:spacing w:after="12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提交说明：本表以小组为单位提交一份至学习通；源码已托管于 Gitee/GitHub（仓库地址见提交备注）。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900"/>
        <w:gridCol w:w="3326"/>
        <w:gridCol w:w="1100"/>
        <w:gridCol w:w="800"/>
        <w:gridCol w:w="800"/>
      </w:tblGrid>
      <w:tr>
        <w:trPr>
          <w:tblHeader/>
        </w:trPr>
        <w:tc>
          <w:tcPr>
            <w:tcW w:type="dxa" w:w="900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姓名</w:t>
            </w:r>
          </w:p>
        </w:tc>
        <w:tc>
          <w:tcPr>
            <w:tcW w:type="dxa" w:w="1200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学号</w:t>
            </w:r>
          </w:p>
        </w:tc>
        <w:tc>
          <w:tcPr>
            <w:tcW w:type="dxa" w:w="900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角色</w:t>
            </w:r>
          </w:p>
        </w:tc>
        <w:tc>
          <w:tcPr>
            <w:tcW w:type="dxa" w:w="3326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主要分工</w:t>
            </w:r>
          </w:p>
        </w:tc>
        <w:tc>
          <w:tcPr>
            <w:tcW w:type="dxa" w:w="1100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工作量占比</w:t>
            </w:r>
          </w:p>
        </w:tc>
        <w:tc>
          <w:tcPr>
            <w:tcW w:type="dxa" w:w="800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自评</w:t>
            </w:r>
          </w:p>
        </w:tc>
        <w:tc>
          <w:tcPr>
            <w:tcW w:type="dxa" w:w="800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组内互评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于梓越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（待填）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组长</w:t>
            </w:r>
          </w:p>
        </w:tc>
        <w:tc>
          <w:tcPr>
            <w:tcW w:type="dxa" w:w="33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项目管理；音频合成引擎开发；需求分析报告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50%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魏婧怡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（待填）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组员</w:t>
            </w:r>
          </w:p>
        </w:tc>
        <w:tc>
          <w:tcPr>
            <w:tcW w:type="dxa" w:w="33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界面与交互开发；存储模块；测试与设计报告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50%</w:t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一、项目概况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项目</w:t>
            </w:r>
          </w:p>
        </w:tc>
        <w:tc>
          <w:tcPr>
            <w:tcW w:type="dxa" w:w="7326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作品名称</w:t>
            </w:r>
          </w:p>
        </w:tc>
        <w:tc>
          <w:tcPr>
            <w:tcW w:type="dxa" w:w="73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静界 · 白噪声助手（微信小程序 v2.0）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技术方案</w:t>
            </w:r>
          </w:p>
        </w:tc>
        <w:tc>
          <w:tcPr>
            <w:tcW w:type="dxa" w:w="73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微信小程序原生框架 + Web Audio API 实时声音合成 + 液态玻璃双主题 UI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核心功能</w:t>
            </w:r>
          </w:p>
        </w:tc>
        <w:tc>
          <w:tcPr>
            <w:tcW w:type="dxa" w:w="73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11 种环境声（8 自然 + 3 ASMR）任意混音、睡眠定时平滑淡出、番茄时钟、呼吸训练、正念冥想、推荐与自定义场景、深浅双主题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技术亮点</w:t>
            </w:r>
          </w:p>
        </w:tc>
        <w:tc>
          <w:tcPr>
            <w:tcW w:type="dxa" w:w="73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不使用任何音频文件，全部声音（含 ASMR 与颂钵钟声）由算法实时合成；iOS 26 液态玻璃风格界面；代码包小于 100KB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交付物</w:t>
            </w:r>
          </w:p>
        </w:tc>
        <w:tc>
          <w:tcPr>
            <w:tcW w:type="dxa" w:w="73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源码（Gitee/GitHub 仓库）、需求分析报告、设计报告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二、成绩评定（教师填写）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00"/>
        <w:gridCol w:w="5226"/>
        <w:gridCol w:w="1000"/>
      </w:tblGrid>
      <w:tr>
        <w:trPr>
          <w:tblHeader/>
        </w:trPr>
        <w:tc>
          <w:tcPr>
            <w:tcW w:type="dxa" w:w="1900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评定维度</w:t>
            </w:r>
          </w:p>
        </w:tc>
        <w:tc>
          <w:tcPr>
            <w:tcW w:type="dxa" w:w="900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分值</w:t>
            </w:r>
          </w:p>
        </w:tc>
        <w:tc>
          <w:tcPr>
            <w:tcW w:type="dxa" w:w="5226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评分要点</w:t>
            </w:r>
          </w:p>
        </w:tc>
        <w:tc>
          <w:tcPr>
            <w:tcW w:type="dxa" w:w="1000"/>
            <w:shd w:fill="E8F2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得分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功能完成度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52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需求功能全部实现，运行稳定无致命缺陷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技术水平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tcW w:type="dxa" w:w="52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技术方案难度与实现质量（实时合成、混音架构）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创新性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52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零音频资源、算法合成等创新点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文档质量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2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需求分析与设计报告的规范性、完整性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答辩表现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2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演示效果与问题回答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小组总分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52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——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300"/>
      </w:pPr>
    </w:p>
    <w:p>
      <w:pPr>
        <w:spacing w:after="120" w:line="360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注：小组成绩即为全体组员成绩；组长按课程规定在小组成绩基础上加 2 分。</w:t>
      </w:r>
    </w:p>
    <w:p>
      <w:pPr>
        <w:spacing w:before="600"/>
      </w:pPr>
    </w:p>
    <w:p>
      <w:pPr>
        <w:jc w:val="right"/>
      </w:pPr>
      <w:r>
        <w:rPr>
          <w:rFonts w:ascii="宋体" w:cs="宋体" w:eastAsia="宋体" w:hAnsi="宋体"/>
          <w:sz w:val="24"/>
          <w:szCs w:val="24"/>
        </w:rPr>
        <w:t xml:space="preserve">教师签字：＿＿＿＿＿＿＿＿　　</w:t>
      </w:r>
    </w:p>
    <w:p>
      <w:pPr>
        <w:spacing w:before="200"/>
        <w:jc w:val="right"/>
      </w:pPr>
      <w:r>
        <w:rPr>
          <w:rFonts w:ascii="宋体" w:cs="宋体" w:eastAsia="宋体" w:hAnsi="宋体"/>
          <w:sz w:val="24"/>
          <w:szCs w:val="24"/>
        </w:rPr>
        <w:t xml:space="preserve">日期：2026年9月　　</w:t>
      </w:r>
    </w:p>
    <w:sectPr>
      <w:pgSz w:w="11906" w:h="16838" w:orient="portrait"/>
      <w:pgMar w:top="1440" w:right="1560" w:bottom="1440" w:left="1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2026-09-07T12:40:15.643Z</dcterms:created>
  <dcterms:modified xsi:type="dcterms:W3CDTF">2026-09-07T12:40:15.643Z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