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1335" w:rsidP="00964371" w:rsidRDefault="001C2ECC" w14:paraId="68FFCF7C" w14:textId="22CA5623">
      <w:pPr>
        <w:pStyle w:val="Titre"/>
        <w:rPr>
          <w:lang w:val="en-US"/>
        </w:rPr>
      </w:pPr>
      <w:r>
        <w:rPr>
          <w:lang w:val="en-US"/>
        </w:rPr>
        <w:t>Inspect</w:t>
      </w:r>
      <w:r w:rsidR="003407DF">
        <w:rPr>
          <w:lang w:val="en-US"/>
        </w:rPr>
        <w:t xml:space="preserve">_EDF - </w:t>
      </w:r>
      <w:r w:rsidR="00EE74AF">
        <w:rPr>
          <w:lang w:val="en-US"/>
        </w:rPr>
        <w:t>README</w:t>
      </w:r>
    </w:p>
    <w:p w:rsidR="00C64CA0" w:rsidP="007C74BA" w:rsidRDefault="00C64CA0" w14:paraId="4220511B" w14:textId="77777777">
      <w:pPr>
        <w:jc w:val="both"/>
        <w:rPr>
          <w:lang w:val="en-US"/>
        </w:rPr>
      </w:pPr>
    </w:p>
    <w:p w:rsidR="00F61C17" w:rsidP="007C74BA" w:rsidRDefault="001F65A2" w14:paraId="4875196F" w14:textId="57706A05">
      <w:pPr>
        <w:pStyle w:val="Titre2"/>
        <w:jc w:val="both"/>
        <w:rPr>
          <w:lang w:val="en-US"/>
        </w:rPr>
      </w:pPr>
      <w:r>
        <w:rPr>
          <w:lang w:val="en-US"/>
        </w:rPr>
        <w:t>Short description</w:t>
      </w:r>
    </w:p>
    <w:p w:rsidR="0044458C" w:rsidP="007C74BA" w:rsidRDefault="003407DF" w14:paraId="10F3462D" w14:textId="5E383822">
      <w:pPr>
        <w:jc w:val="both"/>
        <w:rPr>
          <w:lang w:val="en-US"/>
        </w:rPr>
      </w:pPr>
      <w:r>
        <w:rPr>
          <w:lang w:val="en-US"/>
        </w:rPr>
        <w:t xml:space="preserve">This folder </w:t>
      </w:r>
      <w:r w:rsidR="004E5325">
        <w:rPr>
          <w:lang w:val="en-US"/>
        </w:rPr>
        <w:t xml:space="preserve">provides a </w:t>
      </w:r>
      <w:r w:rsidR="003D3F04">
        <w:rPr>
          <w:lang w:val="en-US"/>
        </w:rPr>
        <w:t xml:space="preserve">user-friendly way to </w:t>
      </w:r>
      <w:r w:rsidR="00904FE8">
        <w:rPr>
          <w:lang w:val="en-US"/>
        </w:rPr>
        <w:t>work with an EEG database</w:t>
      </w:r>
      <w:r w:rsidR="00664EA7">
        <w:rPr>
          <w:lang w:val="en-US"/>
        </w:rPr>
        <w:t xml:space="preserve"> saved in </w:t>
      </w:r>
      <w:r w:rsidR="00733683">
        <w:rPr>
          <w:lang w:val="en-US"/>
        </w:rPr>
        <w:t>the European Data Format (EDF)</w:t>
      </w:r>
      <w:r w:rsidR="000619B3">
        <w:rPr>
          <w:lang w:val="en-US"/>
        </w:rPr>
        <w:t xml:space="preserve">. </w:t>
      </w:r>
      <w:r w:rsidR="00733683">
        <w:rPr>
          <w:lang w:val="en-US"/>
        </w:rPr>
        <w:t xml:space="preserve">EDF is the </w:t>
      </w:r>
      <w:r w:rsidR="00875968">
        <w:rPr>
          <w:lang w:val="en-US"/>
        </w:rPr>
        <w:t>most common</w:t>
      </w:r>
      <w:r w:rsidR="0044458C">
        <w:rPr>
          <w:lang w:val="en-US"/>
        </w:rPr>
        <w:t xml:space="preserve"> </w:t>
      </w:r>
      <w:r w:rsidR="00875968">
        <w:rPr>
          <w:lang w:val="en-US"/>
        </w:rPr>
        <w:t>format</w:t>
      </w:r>
      <w:r w:rsidR="00C31566">
        <w:rPr>
          <w:lang w:val="en-US"/>
        </w:rPr>
        <w:t xml:space="preserve"> in clinical </w:t>
      </w:r>
      <w:r w:rsidR="0044458C">
        <w:rPr>
          <w:lang w:val="en-US"/>
        </w:rPr>
        <w:t>settings.</w:t>
      </w:r>
    </w:p>
    <w:p w:rsidR="003407DF" w:rsidP="007C74BA" w:rsidRDefault="00875968" w14:paraId="7761F3A6" w14:textId="76AC0567">
      <w:pPr>
        <w:jc w:val="both"/>
        <w:rPr>
          <w:i/>
          <w:iCs/>
          <w:lang w:val="en-US"/>
        </w:rPr>
      </w:pPr>
      <w:r>
        <w:rPr>
          <w:lang w:val="en-US"/>
        </w:rPr>
        <w:t xml:space="preserve"> </w:t>
      </w:r>
      <w:r w:rsidR="000619B3">
        <w:rPr>
          <w:lang w:val="en-US"/>
        </w:rPr>
        <w:t xml:space="preserve">It will guide </w:t>
      </w:r>
      <w:r w:rsidR="008E7530">
        <w:rPr>
          <w:lang w:val="en-US"/>
        </w:rPr>
        <w:t>users</w:t>
      </w:r>
      <w:r w:rsidR="000619B3">
        <w:rPr>
          <w:lang w:val="en-US"/>
        </w:rPr>
        <w:t xml:space="preserve"> from the </w:t>
      </w:r>
      <w:r w:rsidR="00E503F3">
        <w:rPr>
          <w:lang w:val="en-US"/>
        </w:rPr>
        <w:t>installation of python (the programming language used t</w:t>
      </w:r>
      <w:r w:rsidR="00027323">
        <w:rPr>
          <w:lang w:val="en-US"/>
        </w:rPr>
        <w:t xml:space="preserve">o </w:t>
      </w:r>
      <w:r w:rsidR="00F15F3E">
        <w:rPr>
          <w:lang w:val="en-US"/>
        </w:rPr>
        <w:t xml:space="preserve">develop </w:t>
      </w:r>
      <w:r w:rsidR="009D28B5">
        <w:rPr>
          <w:lang w:val="en-US"/>
        </w:rPr>
        <w:t xml:space="preserve">the tools of the folder), passing by tutorials to export EEG </w:t>
      </w:r>
      <w:r w:rsidR="00A8157C">
        <w:rPr>
          <w:lang w:val="en-US"/>
        </w:rPr>
        <w:t>data in EDF format, to the use of</w:t>
      </w:r>
      <w:r w:rsidR="00D4675C">
        <w:rPr>
          <w:lang w:val="en-US"/>
        </w:rPr>
        <w:t xml:space="preserve"> the folder</w:t>
      </w:r>
      <w:r w:rsidR="00A8157C">
        <w:rPr>
          <w:lang w:val="en-US"/>
        </w:rPr>
        <w:t xml:space="preserve"> tool</w:t>
      </w:r>
      <w:r w:rsidR="00D4675C">
        <w:rPr>
          <w:lang w:val="en-US"/>
        </w:rPr>
        <w:t>s</w:t>
      </w:r>
      <w:r w:rsidR="00A8157C">
        <w:rPr>
          <w:lang w:val="en-US"/>
        </w:rPr>
        <w:t xml:space="preserve"> (jupyter notebook</w:t>
      </w:r>
      <w:r w:rsidR="00D4675C">
        <w:rPr>
          <w:lang w:val="en-US"/>
        </w:rPr>
        <w:t>s</w:t>
      </w:r>
      <w:r w:rsidR="007E462E">
        <w:rPr>
          <w:lang w:val="en-US"/>
        </w:rPr>
        <w:t xml:space="preserve"> or stand-alone python </w:t>
      </w:r>
      <w:r w:rsidR="00D4675C">
        <w:rPr>
          <w:lang w:val="en-US"/>
        </w:rPr>
        <w:t xml:space="preserve">scripts </w:t>
      </w:r>
      <w:r w:rsidR="007E462E">
        <w:rPr>
          <w:lang w:val="en-US"/>
        </w:rPr>
        <w:t xml:space="preserve">returning reports) to inspect </w:t>
      </w:r>
      <w:r w:rsidR="00C12978">
        <w:rPr>
          <w:lang w:val="en-US"/>
        </w:rPr>
        <w:t>your database</w:t>
      </w:r>
      <w:r w:rsidR="00704C6F">
        <w:rPr>
          <w:lang w:val="en-US"/>
        </w:rPr>
        <w:t xml:space="preserve">. </w:t>
      </w:r>
      <w:r w:rsidR="00C12978">
        <w:rPr>
          <w:lang w:val="en-US"/>
        </w:rPr>
        <w:t xml:space="preserve"> </w:t>
      </w:r>
      <w:r w:rsidRPr="00E77069" w:rsidR="00704C6F">
        <w:rPr>
          <w:i/>
          <w:iCs/>
          <w:lang w:val="en-US"/>
        </w:rPr>
        <w:t>U</w:t>
      </w:r>
      <w:r w:rsidRPr="00E77069" w:rsidR="00C12978">
        <w:rPr>
          <w:i/>
          <w:iCs/>
          <w:lang w:val="en-US"/>
        </w:rPr>
        <w:t>ltimately</w:t>
      </w:r>
      <w:r w:rsidRPr="00E77069" w:rsidR="00704C6F">
        <w:rPr>
          <w:i/>
          <w:iCs/>
          <w:lang w:val="en-US"/>
        </w:rPr>
        <w:t>, it</w:t>
      </w:r>
      <w:r w:rsidRPr="00E77069" w:rsidR="00C12978">
        <w:rPr>
          <w:i/>
          <w:iCs/>
          <w:lang w:val="en-US"/>
        </w:rPr>
        <w:t xml:space="preserve"> will </w:t>
      </w:r>
      <w:r w:rsidRPr="00E77069" w:rsidR="00704C6F">
        <w:rPr>
          <w:i/>
          <w:iCs/>
          <w:lang w:val="en-US"/>
        </w:rPr>
        <w:t xml:space="preserve">also </w:t>
      </w:r>
      <w:r w:rsidRPr="00E77069" w:rsidR="00C12978">
        <w:rPr>
          <w:i/>
          <w:iCs/>
          <w:lang w:val="en-US"/>
        </w:rPr>
        <w:t>allow you to extract EEG feature</w:t>
      </w:r>
      <w:r w:rsidR="00E77069">
        <w:rPr>
          <w:i/>
          <w:iCs/>
          <w:lang w:val="en-US"/>
        </w:rPr>
        <w:t>s</w:t>
      </w:r>
      <w:r w:rsidRPr="00E77069" w:rsidR="00C12978">
        <w:rPr>
          <w:i/>
          <w:iCs/>
          <w:lang w:val="en-US"/>
        </w:rPr>
        <w:t xml:space="preserve"> such as </w:t>
      </w:r>
      <w:r w:rsidRPr="00E77069" w:rsidR="000E5013">
        <w:rPr>
          <w:i/>
          <w:iCs/>
          <w:lang w:val="en-US"/>
        </w:rPr>
        <w:t>sleep spindles, slow waves, spectral components</w:t>
      </w:r>
      <w:r w:rsidR="00E77069">
        <w:rPr>
          <w:i/>
          <w:iCs/>
          <w:lang w:val="en-US"/>
        </w:rPr>
        <w:t xml:space="preserve"> etc.</w:t>
      </w:r>
    </w:p>
    <w:p w:rsidR="00E77069" w:rsidP="007C74BA" w:rsidRDefault="00E77069" w14:paraId="4FA4F55D" w14:textId="77777777">
      <w:pPr>
        <w:jc w:val="both"/>
        <w:rPr>
          <w:lang w:val="en-US"/>
        </w:rPr>
      </w:pPr>
    </w:p>
    <w:p w:rsidR="00F52DA2" w:rsidP="007C74BA" w:rsidRDefault="00F52DA2" w14:paraId="6B28A536" w14:textId="5A6AF23E">
      <w:pPr>
        <w:pStyle w:val="Titre2"/>
        <w:jc w:val="both"/>
        <w:rPr>
          <w:lang w:val="en-US"/>
        </w:rPr>
      </w:pPr>
      <w:r>
        <w:rPr>
          <w:lang w:val="en-US"/>
        </w:rPr>
        <w:t>Content</w:t>
      </w:r>
    </w:p>
    <w:p w:rsidRPr="00D07F8D" w:rsidR="00D07F8D" w:rsidP="007C74BA" w:rsidRDefault="00D07F8D" w14:paraId="2FE78949" w14:textId="442F039C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Tutorials:</w:t>
      </w:r>
    </w:p>
    <w:p w:rsidR="00254B70" w:rsidP="007C74BA" w:rsidRDefault="008C3C97" w14:paraId="068E01EB" w14:textId="4AAD857F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 w:rsidRPr="001B06EF">
        <w:rPr>
          <w:b/>
          <w:bCs/>
          <w:lang w:val="en-US"/>
        </w:rPr>
        <w:t>1_installing_python</w:t>
      </w:r>
      <w:r>
        <w:rPr>
          <w:lang w:val="en-US"/>
        </w:rPr>
        <w:t>:</w:t>
      </w:r>
      <w:r w:rsidR="00D07F8D">
        <w:rPr>
          <w:lang w:val="en-US"/>
        </w:rPr>
        <w:t xml:space="preserve"> </w:t>
      </w:r>
      <w:r w:rsidR="008E7530">
        <w:rPr>
          <w:lang w:val="en-US"/>
        </w:rPr>
        <w:t>to install python</w:t>
      </w:r>
      <w:r w:rsidR="008D3FF5">
        <w:rPr>
          <w:lang w:val="en-US"/>
        </w:rPr>
        <w:t xml:space="preserve"> (via miniforge) and install the necessary packages to run scripts and notebooks</w:t>
      </w:r>
    </w:p>
    <w:p w:rsidR="00F52DA2" w:rsidP="007C74BA" w:rsidRDefault="00254B70" w14:paraId="3D30EB2C" w14:textId="42B520C9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 w:rsidRPr="07959266" w:rsidR="00254B70">
        <w:rPr>
          <w:b w:val="1"/>
          <w:bCs w:val="1"/>
          <w:lang w:val="en-US"/>
        </w:rPr>
        <w:t>2_create_EEG_montage_Profusion</w:t>
      </w:r>
      <w:r w:rsidRPr="07959266" w:rsidR="00254B70">
        <w:rPr>
          <w:lang w:val="en-US"/>
        </w:rPr>
        <w:t xml:space="preserve">: </w:t>
      </w:r>
      <w:r w:rsidRPr="07959266" w:rsidR="0000534F">
        <w:rPr>
          <w:lang w:val="en-US"/>
        </w:rPr>
        <w:t xml:space="preserve">to </w:t>
      </w:r>
      <w:r w:rsidRPr="07959266" w:rsidR="002062C0">
        <w:rPr>
          <w:lang w:val="en-US"/>
        </w:rPr>
        <w:t xml:space="preserve">create montage in the Profusion software that will </w:t>
      </w:r>
      <w:r w:rsidRPr="07959266" w:rsidR="002062C0">
        <w:rPr>
          <w:lang w:val="en-US"/>
        </w:rPr>
        <w:t>greatly facilitate</w:t>
      </w:r>
      <w:r w:rsidRPr="07959266" w:rsidR="002062C0">
        <w:rPr>
          <w:lang w:val="en-US"/>
        </w:rPr>
        <w:t xml:space="preserve"> the export of</w:t>
      </w:r>
      <w:r w:rsidRPr="07959266" w:rsidR="008C3C97">
        <w:rPr>
          <w:lang w:val="en-US"/>
        </w:rPr>
        <w:t xml:space="preserve"> </w:t>
      </w:r>
      <w:r w:rsidRPr="07959266" w:rsidR="007B7C8B">
        <w:rPr>
          <w:lang w:val="en-US"/>
        </w:rPr>
        <w:t>EEG in EDF and reduc</w:t>
      </w:r>
      <w:r w:rsidRPr="07959266" w:rsidR="00266AC2">
        <w:rPr>
          <w:lang w:val="en-US"/>
        </w:rPr>
        <w:t xml:space="preserve">e </w:t>
      </w:r>
      <w:r w:rsidRPr="07959266" w:rsidR="00322B61">
        <w:rPr>
          <w:lang w:val="en-US"/>
        </w:rPr>
        <w:t>errors in exporting parameters</w:t>
      </w:r>
    </w:p>
    <w:p w:rsidR="00322B61" w:rsidP="007C74BA" w:rsidRDefault="00322B61" w14:paraId="32F5D247" w14:textId="7CD00767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 w:rsidRPr="001B06EF">
        <w:rPr>
          <w:b/>
          <w:bCs/>
          <w:lang w:val="en-US"/>
        </w:rPr>
        <w:t>3_export_EDF_withmontage</w:t>
      </w:r>
      <w:r w:rsidRPr="001B06EF" w:rsidR="00D46F14">
        <w:rPr>
          <w:b/>
          <w:bCs/>
          <w:lang w:val="en-US"/>
        </w:rPr>
        <w:t>_Profusion</w:t>
      </w:r>
      <w:r w:rsidRPr="00D46F14" w:rsidR="00D46F14">
        <w:rPr>
          <w:lang w:val="en-US"/>
        </w:rPr>
        <w:t xml:space="preserve">: to </w:t>
      </w:r>
      <w:r w:rsidR="00D46F14">
        <w:rPr>
          <w:lang w:val="en-US"/>
        </w:rPr>
        <w:t>export your EEG data as EDF</w:t>
      </w:r>
      <w:r w:rsidR="005917F5">
        <w:rPr>
          <w:lang w:val="en-US"/>
        </w:rPr>
        <w:t xml:space="preserve"> with a pre-defined montage (from tuto 2)</w:t>
      </w:r>
    </w:p>
    <w:p w:rsidR="005917F5" w:rsidP="007C74BA" w:rsidRDefault="005917F5" w14:paraId="78AA6BFE" w14:textId="75745BB7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 w:rsidRPr="001B06EF">
        <w:rPr>
          <w:b/>
          <w:bCs/>
          <w:lang w:val="en-US"/>
        </w:rPr>
        <w:t>3bis_export_EDF_manually_Profusion</w:t>
      </w:r>
      <w:r>
        <w:rPr>
          <w:lang w:val="en-US"/>
        </w:rPr>
        <w:t>: to export your EEG data as EDF manually (not recommended</w:t>
      </w:r>
      <w:r w:rsidR="00C33651">
        <w:rPr>
          <w:lang w:val="en-US"/>
        </w:rPr>
        <w:t>)</w:t>
      </w:r>
    </w:p>
    <w:p w:rsidR="00C33651" w:rsidP="007C74BA" w:rsidRDefault="00214B67" w14:paraId="7D4EDB8E" w14:textId="4D92BDA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Jupyter notebooks:</w:t>
      </w:r>
    </w:p>
    <w:p w:rsidR="000D2C13" w:rsidP="007C74BA" w:rsidRDefault="00214B67" w14:paraId="443C022A" w14:textId="3851A5F7">
      <w:pPr>
        <w:pStyle w:val="Paragraphedeliste"/>
        <w:jc w:val="both"/>
        <w:rPr>
          <w:lang w:val="en-US"/>
        </w:rPr>
      </w:pPr>
      <w:r>
        <w:rPr>
          <w:lang w:val="en-US"/>
        </w:rPr>
        <w:t>Jupyter notebooks</w:t>
      </w:r>
      <w:r w:rsidR="009C22CE">
        <w:rPr>
          <w:lang w:val="en-US"/>
        </w:rPr>
        <w:t xml:space="preserve"> are </w:t>
      </w:r>
      <w:r w:rsidR="000A62E3">
        <w:rPr>
          <w:lang w:val="en-US"/>
        </w:rPr>
        <w:t xml:space="preserve">tools </w:t>
      </w:r>
      <w:r w:rsidR="000C01FF">
        <w:rPr>
          <w:lang w:val="en-US"/>
        </w:rPr>
        <w:t>in between</w:t>
      </w:r>
      <w:r w:rsidR="004C1FA6">
        <w:rPr>
          <w:lang w:val="en-US"/>
        </w:rPr>
        <w:t xml:space="preserve"> tutorials </w:t>
      </w:r>
      <w:r w:rsidR="005C58C9">
        <w:rPr>
          <w:lang w:val="en-US"/>
        </w:rPr>
        <w:t xml:space="preserve">and </w:t>
      </w:r>
      <w:r w:rsidR="00F01025">
        <w:rPr>
          <w:lang w:val="en-US"/>
        </w:rPr>
        <w:t xml:space="preserve">scripts that </w:t>
      </w:r>
      <w:r w:rsidR="000C01FF">
        <w:rPr>
          <w:lang w:val="en-US"/>
        </w:rPr>
        <w:t>allow</w:t>
      </w:r>
      <w:r w:rsidR="00F01025">
        <w:rPr>
          <w:lang w:val="en-US"/>
        </w:rPr>
        <w:t xml:space="preserve"> users to </w:t>
      </w:r>
      <w:r w:rsidR="00C57CDC">
        <w:rPr>
          <w:lang w:val="en-US"/>
        </w:rPr>
        <w:t>interact with code</w:t>
      </w:r>
      <w:r w:rsidR="00F13255">
        <w:rPr>
          <w:lang w:val="en-US"/>
        </w:rPr>
        <w:t xml:space="preserve"> and the ou</w:t>
      </w:r>
      <w:r w:rsidR="000C01FF">
        <w:rPr>
          <w:lang w:val="en-US"/>
        </w:rPr>
        <w:t>t</w:t>
      </w:r>
      <w:r w:rsidR="00F13255">
        <w:rPr>
          <w:lang w:val="en-US"/>
        </w:rPr>
        <w:t>put</w:t>
      </w:r>
      <w:r w:rsidR="000C01FF">
        <w:rPr>
          <w:lang w:val="en-US"/>
        </w:rPr>
        <w:t xml:space="preserve">. They are used </w:t>
      </w:r>
      <w:r w:rsidR="00F5712C">
        <w:rPr>
          <w:lang w:val="en-US"/>
        </w:rPr>
        <w:t xml:space="preserve">here as step-by-step </w:t>
      </w:r>
      <w:r w:rsidR="0079039D">
        <w:rPr>
          <w:lang w:val="en-US"/>
        </w:rPr>
        <w:t>tutorials</w:t>
      </w:r>
      <w:r w:rsidR="007F1E14">
        <w:rPr>
          <w:lang w:val="en-US"/>
        </w:rPr>
        <w:t xml:space="preserve"> to understand the specificities of the EDF format and </w:t>
      </w:r>
      <w:r w:rsidR="000D2C13">
        <w:rPr>
          <w:lang w:val="en-US"/>
        </w:rPr>
        <w:t>the parameters we need to be careful with (when exporting the EEG data)</w:t>
      </w:r>
    </w:p>
    <w:p w:rsidR="00D17B11" w:rsidP="007C74BA" w:rsidRDefault="001C4A15" w14:paraId="20738B1E" w14:textId="6FEDA698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 w:rsidRPr="001C4A15">
        <w:rPr>
          <w:b/>
          <w:bCs/>
          <w:lang w:val="en-US"/>
        </w:rPr>
        <w:t>Inspect_edf_v1</w:t>
      </w:r>
      <w:r w:rsidR="0023709C">
        <w:rPr>
          <w:b/>
          <w:bCs/>
          <w:lang w:val="en-US"/>
        </w:rPr>
        <w:t>.ipynb</w:t>
      </w:r>
      <w:r>
        <w:rPr>
          <w:lang w:val="en-US"/>
        </w:rPr>
        <w:t xml:space="preserve">: </w:t>
      </w:r>
      <w:r w:rsidR="00AC17E2">
        <w:rPr>
          <w:lang w:val="en-US"/>
        </w:rPr>
        <w:t xml:space="preserve">Provide detailed </w:t>
      </w:r>
      <w:r w:rsidR="00B227F7">
        <w:rPr>
          <w:lang w:val="en-US"/>
        </w:rPr>
        <w:t>explanation</w:t>
      </w:r>
      <w:r w:rsidR="00253E31">
        <w:rPr>
          <w:lang w:val="en-US"/>
        </w:rPr>
        <w:t xml:space="preserve"> of the EDF format and its specificities.</w:t>
      </w:r>
      <w:r w:rsidR="00AD76F9">
        <w:rPr>
          <w:lang w:val="en-US"/>
        </w:rPr>
        <w:t xml:space="preserve"> It will </w:t>
      </w:r>
      <w:r w:rsidR="00326785">
        <w:rPr>
          <w:lang w:val="en-US"/>
        </w:rPr>
        <w:t>allow you</w:t>
      </w:r>
      <w:r w:rsidR="00AD76F9">
        <w:rPr>
          <w:lang w:val="en-US"/>
        </w:rPr>
        <w:t xml:space="preserve"> to load your database and inspect each </w:t>
      </w:r>
      <w:r w:rsidR="00326785">
        <w:rPr>
          <w:lang w:val="en-US"/>
        </w:rPr>
        <w:t>parameter</w:t>
      </w:r>
      <w:r w:rsidR="00AD76F9">
        <w:rPr>
          <w:lang w:val="en-US"/>
        </w:rPr>
        <w:t xml:space="preserve"> step-by-step. The users </w:t>
      </w:r>
      <w:r w:rsidR="00326785">
        <w:rPr>
          <w:lang w:val="en-US"/>
        </w:rPr>
        <w:t>will have to run each step (cell) one-by-one</w:t>
      </w:r>
      <w:r w:rsidR="00D17B11">
        <w:rPr>
          <w:lang w:val="en-US"/>
        </w:rPr>
        <w:t>. It is recommended for the first use</w:t>
      </w:r>
      <w:r w:rsidR="00384303">
        <w:rPr>
          <w:lang w:val="en-US"/>
        </w:rPr>
        <w:t xml:space="preserve"> </w:t>
      </w:r>
      <w:r w:rsidR="00451726">
        <w:rPr>
          <w:lang w:val="en-US"/>
        </w:rPr>
        <w:t>i</w:t>
      </w:r>
      <w:r w:rsidR="00384303">
        <w:rPr>
          <w:lang w:val="en-US"/>
        </w:rPr>
        <w:t xml:space="preserve">f the user is interested in </w:t>
      </w:r>
      <w:r w:rsidR="00D247C4">
        <w:rPr>
          <w:lang w:val="en-US"/>
        </w:rPr>
        <w:t>checking the code</w:t>
      </w:r>
      <w:r w:rsidR="00D17B11">
        <w:rPr>
          <w:lang w:val="en-US"/>
        </w:rPr>
        <w:t>.</w:t>
      </w:r>
    </w:p>
    <w:p w:rsidR="00A11B84" w:rsidP="007C74BA" w:rsidRDefault="00D17B11" w14:paraId="3D89E578" w14:textId="77777777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>
        <w:rPr>
          <w:b/>
          <w:bCs/>
          <w:lang w:val="en-US"/>
        </w:rPr>
        <w:t>Inspect_edf_voila</w:t>
      </w:r>
      <w:r w:rsidR="0023709C">
        <w:rPr>
          <w:b/>
          <w:bCs/>
          <w:lang w:val="en-US"/>
        </w:rPr>
        <w:t>.ipynb</w:t>
      </w:r>
      <w:r>
        <w:rPr>
          <w:lang w:val="en-US"/>
        </w:rPr>
        <w:t xml:space="preserve">: </w:t>
      </w:r>
      <w:r w:rsidR="0023709C">
        <w:rPr>
          <w:lang w:val="en-US"/>
        </w:rPr>
        <w:t>Same cont</w:t>
      </w:r>
      <w:r w:rsidR="00D247C4">
        <w:rPr>
          <w:lang w:val="en-US"/>
        </w:rPr>
        <w:t xml:space="preserve">ent as inspect_edf_v1 but the code is hidden </w:t>
      </w:r>
      <w:r w:rsidR="00E55A0A">
        <w:rPr>
          <w:lang w:val="en-US"/>
        </w:rPr>
        <w:t>(so the notebook is more readable in itself). It is recommended for the first use if the user is not interested in the code</w:t>
      </w:r>
      <w:r w:rsidR="00A11B84">
        <w:rPr>
          <w:lang w:val="en-US"/>
        </w:rPr>
        <w:t>.</w:t>
      </w:r>
    </w:p>
    <w:p w:rsidR="00A11B84" w:rsidP="007C74BA" w:rsidRDefault="00A11B84" w14:paraId="35CA114F" w14:textId="77777777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 w:rsidRPr="00A11B84">
        <w:rPr>
          <w:lang w:val="en-US"/>
        </w:rPr>
        <w:t>Python</w:t>
      </w:r>
      <w:r>
        <w:rPr>
          <w:lang w:val="en-US"/>
        </w:rPr>
        <w:t xml:space="preserve"> scripts:</w:t>
      </w:r>
    </w:p>
    <w:p w:rsidR="00395048" w:rsidP="007C74BA" w:rsidRDefault="00A11B84" w14:paraId="4A7BE00C" w14:textId="77777777">
      <w:pPr>
        <w:pStyle w:val="Paragraphedeliste"/>
        <w:jc w:val="both"/>
        <w:rPr>
          <w:lang w:val="en-US"/>
        </w:rPr>
      </w:pPr>
      <w:r>
        <w:rPr>
          <w:lang w:val="en-US"/>
        </w:rPr>
        <w:lastRenderedPageBreak/>
        <w:t xml:space="preserve">Python scripts </w:t>
      </w:r>
      <w:r w:rsidR="00505863">
        <w:rPr>
          <w:lang w:val="en-US"/>
        </w:rPr>
        <w:t xml:space="preserve">are tools </w:t>
      </w:r>
      <w:r w:rsidR="00C51081">
        <w:rPr>
          <w:lang w:val="en-US"/>
        </w:rPr>
        <w:t>that the user will just have to run in order to get reports</w:t>
      </w:r>
      <w:r w:rsidR="00D42FDB">
        <w:rPr>
          <w:lang w:val="en-US"/>
        </w:rPr>
        <w:t xml:space="preserve"> and summary tables. The</w:t>
      </w:r>
      <w:r w:rsidR="003419B8">
        <w:rPr>
          <w:lang w:val="en-US"/>
        </w:rPr>
        <w:t>y</w:t>
      </w:r>
      <w:r w:rsidR="00D42FDB">
        <w:rPr>
          <w:lang w:val="en-US"/>
        </w:rPr>
        <w:t xml:space="preserve"> are recommended for users just interested in </w:t>
      </w:r>
      <w:r w:rsidR="003419B8">
        <w:rPr>
          <w:lang w:val="en-US"/>
        </w:rPr>
        <w:t xml:space="preserve">inspecting quickly their database (and that already </w:t>
      </w:r>
      <w:r w:rsidR="0036399A">
        <w:rPr>
          <w:lang w:val="en-US"/>
        </w:rPr>
        <w:t xml:space="preserve">understand </w:t>
      </w:r>
      <w:r w:rsidR="00395048">
        <w:rPr>
          <w:lang w:val="en-US"/>
        </w:rPr>
        <w:t>them).</w:t>
      </w:r>
    </w:p>
    <w:p w:rsidR="006D7D85" w:rsidP="007C74BA" w:rsidRDefault="00395048" w14:paraId="5FEF6F69" w14:textId="77777777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 w:rsidRPr="00EF77F1">
        <w:rPr>
          <w:b/>
          <w:bCs/>
          <w:lang w:val="en-US"/>
        </w:rPr>
        <w:t>Insp</w:t>
      </w:r>
      <w:r w:rsidRPr="00EF77F1" w:rsidR="00EF77F1">
        <w:rPr>
          <w:b/>
          <w:bCs/>
          <w:lang w:val="en-US"/>
        </w:rPr>
        <w:t>e</w:t>
      </w:r>
      <w:r w:rsidRPr="00EF77F1">
        <w:rPr>
          <w:b/>
          <w:bCs/>
          <w:lang w:val="en-US"/>
        </w:rPr>
        <w:t>ct_edf_</w:t>
      </w:r>
      <w:r w:rsidRPr="00EF77F1" w:rsidR="00EF77F1">
        <w:rPr>
          <w:b/>
          <w:bCs/>
          <w:lang w:val="en-US"/>
        </w:rPr>
        <w:t>perdataset.py</w:t>
      </w:r>
      <w:r w:rsidR="00EF77F1">
        <w:rPr>
          <w:lang w:val="en-US"/>
        </w:rPr>
        <w:t xml:space="preserve">: </w:t>
      </w:r>
      <w:r w:rsidR="00EC7118">
        <w:rPr>
          <w:lang w:val="en-US"/>
        </w:rPr>
        <w:t xml:space="preserve">Generates a report </w:t>
      </w:r>
      <w:r w:rsidR="00092E58">
        <w:rPr>
          <w:lang w:val="en-US"/>
        </w:rPr>
        <w:t xml:space="preserve">for the whole database, pointing to files that may have </w:t>
      </w:r>
      <w:r w:rsidR="00A54F96">
        <w:rPr>
          <w:lang w:val="en-US"/>
        </w:rPr>
        <w:t>a problem in their parameters. It additionally creates</w:t>
      </w:r>
      <w:r w:rsidRPr="00A11B84" w:rsidR="00253E31">
        <w:rPr>
          <w:lang w:val="en-US"/>
        </w:rPr>
        <w:t xml:space="preserve"> </w:t>
      </w:r>
      <w:r w:rsidR="00A54F96">
        <w:rPr>
          <w:lang w:val="en-US"/>
        </w:rPr>
        <w:t>summary tables</w:t>
      </w:r>
      <w:r w:rsidR="007C74BA">
        <w:rPr>
          <w:lang w:val="en-US"/>
        </w:rPr>
        <w:t xml:space="preserve"> (.tsv) </w:t>
      </w:r>
      <w:r w:rsidR="006D7D85">
        <w:rPr>
          <w:lang w:val="en-US"/>
        </w:rPr>
        <w:t>to inspect the content of files if needed.</w:t>
      </w:r>
    </w:p>
    <w:p w:rsidR="00103106" w:rsidP="007C74BA" w:rsidRDefault="006D7D85" w14:paraId="40456F62" w14:textId="77777777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>
        <w:rPr>
          <w:b/>
          <w:bCs/>
          <w:lang w:val="en-US"/>
        </w:rPr>
        <w:t>Inspect_edf_perparticipant</w:t>
      </w:r>
      <w:r w:rsidRPr="006D7D85">
        <w:rPr>
          <w:b/>
          <w:bCs/>
          <w:lang w:val="en-US"/>
        </w:rPr>
        <w:t>.py</w:t>
      </w:r>
      <w:r w:rsidR="00C360DE">
        <w:rPr>
          <w:lang w:val="en-US"/>
        </w:rPr>
        <w:t xml:space="preserve">: The report is generated at the participant level, so that </w:t>
      </w:r>
      <w:r w:rsidR="00522C62">
        <w:rPr>
          <w:lang w:val="en-US"/>
        </w:rPr>
        <w:t xml:space="preserve">each participant can be inspected separately (more readable than a table, but </w:t>
      </w:r>
      <w:r w:rsidR="00103106">
        <w:rPr>
          <w:lang w:val="en-US"/>
        </w:rPr>
        <w:t>longer to go through.</w:t>
      </w:r>
    </w:p>
    <w:p w:rsidR="00214B67" w:rsidP="007C74BA" w:rsidRDefault="00103106" w14:paraId="48E1BEAD" w14:textId="4BFE1827">
      <w:pPr>
        <w:pStyle w:val="Paragraphedeliste"/>
        <w:numPr>
          <w:ilvl w:val="1"/>
          <w:numId w:val="11"/>
        </w:numPr>
        <w:jc w:val="both"/>
        <w:rPr>
          <w:lang w:val="en-US"/>
        </w:rPr>
      </w:pPr>
      <w:r>
        <w:rPr>
          <w:b/>
          <w:bCs/>
          <w:lang w:val="en-US"/>
        </w:rPr>
        <w:t>Check_hypno_config</w:t>
      </w:r>
      <w:r w:rsidRPr="00A6202C" w:rsidR="00A6202C">
        <w:rPr>
          <w:b/>
          <w:bCs/>
          <w:lang w:val="en-US"/>
        </w:rPr>
        <w:t>.py</w:t>
      </w:r>
      <w:r w:rsidRPr="00A6202C" w:rsidR="00A6202C">
        <w:rPr>
          <w:lang w:val="en-US"/>
        </w:rPr>
        <w:t xml:space="preserve">: </w:t>
      </w:r>
      <w:r w:rsidR="0015133E">
        <w:rPr>
          <w:lang w:val="en-US"/>
        </w:rPr>
        <w:t>Allows to rema</w:t>
      </w:r>
      <w:r w:rsidR="00AA33B0">
        <w:rPr>
          <w:lang w:val="en-US"/>
        </w:rPr>
        <w:t>p the label in the hypnograms in order to</w:t>
      </w:r>
      <w:r w:rsidRPr="00A11B84" w:rsidR="000C01FF">
        <w:rPr>
          <w:lang w:val="en-US"/>
        </w:rPr>
        <w:t xml:space="preserve"> </w:t>
      </w:r>
      <w:r w:rsidR="00AA33B0">
        <w:rPr>
          <w:lang w:val="en-US"/>
        </w:rPr>
        <w:t xml:space="preserve">harmonize the dataset and </w:t>
      </w:r>
      <w:r w:rsidR="001F3A24">
        <w:rPr>
          <w:lang w:val="en-US"/>
        </w:rPr>
        <w:t xml:space="preserve">ease the future analyses. </w:t>
      </w:r>
      <w:r w:rsidR="004A66C1">
        <w:rPr>
          <w:lang w:val="en-US"/>
        </w:rPr>
        <w:t>For now, you need to manually insert the study folder</w:t>
      </w:r>
      <w:r w:rsidR="00614C56">
        <w:rPr>
          <w:lang w:val="en-US"/>
        </w:rPr>
        <w:t xml:space="preserve"> and</w:t>
      </w:r>
      <w:r w:rsidR="004A66C1">
        <w:rPr>
          <w:lang w:val="en-US"/>
        </w:rPr>
        <w:t xml:space="preserve"> </w:t>
      </w:r>
      <w:r w:rsidR="00614C56">
        <w:rPr>
          <w:lang w:val="en-US"/>
        </w:rPr>
        <w:t>hypnogram suffix in a code editor</w:t>
      </w:r>
      <w:r w:rsidR="00AA4612">
        <w:rPr>
          <w:lang w:val="en-US"/>
        </w:rPr>
        <w:t xml:space="preserve"> (like spyder). </w:t>
      </w:r>
      <w:r w:rsidR="001F3A24">
        <w:rPr>
          <w:lang w:val="en-US"/>
        </w:rPr>
        <w:t>It generates new</w:t>
      </w:r>
      <w:r w:rsidR="00A9778D">
        <w:rPr>
          <w:lang w:val="en-US"/>
        </w:rPr>
        <w:t xml:space="preserve"> and renamed</w:t>
      </w:r>
      <w:r w:rsidR="00AA4612">
        <w:rPr>
          <w:lang w:val="en-US"/>
        </w:rPr>
        <w:t xml:space="preserve"> </w:t>
      </w:r>
      <w:r w:rsidR="001F3A24">
        <w:rPr>
          <w:lang w:val="en-US"/>
        </w:rPr>
        <w:t>hypnogram files (</w:t>
      </w:r>
      <w:r w:rsidR="008B0CE7">
        <w:rPr>
          <w:lang w:val="en-US"/>
        </w:rPr>
        <w:t>NIP_</w:t>
      </w:r>
      <w:r w:rsidR="00245F0D">
        <w:rPr>
          <w:lang w:val="en-US"/>
        </w:rPr>
        <w:t>Hypnogram_remapped.txt</w:t>
      </w:r>
      <w:r w:rsidR="00A9778D">
        <w:rPr>
          <w:lang w:val="en-US"/>
        </w:rPr>
        <w:t xml:space="preserve">) that </w:t>
      </w:r>
      <w:r w:rsidR="002617A0">
        <w:rPr>
          <w:lang w:val="en-US"/>
        </w:rPr>
        <w:t>contain</w:t>
      </w:r>
      <w:r w:rsidR="00A9778D">
        <w:rPr>
          <w:lang w:val="en-US"/>
        </w:rPr>
        <w:t xml:space="preserve"> harmonized sleep stage labels.</w:t>
      </w:r>
    </w:p>
    <w:p w:rsidR="00A9778D" w:rsidP="00A9778D" w:rsidRDefault="00A9778D" w14:paraId="582CA45A" w14:textId="77777777">
      <w:pPr>
        <w:jc w:val="both"/>
        <w:rPr>
          <w:lang w:val="en-US"/>
        </w:rPr>
      </w:pPr>
    </w:p>
    <w:p w:rsidR="000F16B6" w:rsidP="000F16B6" w:rsidRDefault="000F16B6" w14:paraId="70E3ED04" w14:textId="72EDD746">
      <w:pPr>
        <w:pStyle w:val="Titre2"/>
        <w:rPr>
          <w:lang w:val="en-US"/>
        </w:rPr>
      </w:pPr>
      <w:r>
        <w:rPr>
          <w:lang w:val="en-US"/>
        </w:rPr>
        <w:t>Workflow</w:t>
      </w:r>
    </w:p>
    <w:p w:rsidR="000F16B6" w:rsidP="00B22AC2" w:rsidRDefault="00360145" w14:paraId="29CBD205" w14:textId="6564D234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I</w:t>
      </w:r>
      <w:r w:rsidRPr="00360145" w:rsidR="00134B55">
        <w:rPr>
          <w:lang w:val="en-US"/>
        </w:rPr>
        <w:t>nstall python and the necessary packages</w:t>
      </w:r>
      <w:r w:rsidRPr="00360145">
        <w:rPr>
          <w:lang w:val="en-US"/>
        </w:rPr>
        <w:t xml:space="preserve"> (if python is already</w:t>
      </w:r>
      <w:r>
        <w:rPr>
          <w:lang w:val="en-US"/>
        </w:rPr>
        <w:t xml:space="preserve">, create a new environment </w:t>
      </w:r>
      <w:r w:rsidR="0089786C">
        <w:rPr>
          <w:lang w:val="en-US"/>
        </w:rPr>
        <w:t>with the .y</w:t>
      </w:r>
      <w:r w:rsidR="000107EF">
        <w:rPr>
          <w:lang w:val="en-US"/>
        </w:rPr>
        <w:t>a</w:t>
      </w:r>
      <w:r w:rsidR="0089786C">
        <w:rPr>
          <w:lang w:val="en-US"/>
        </w:rPr>
        <w:t>ml in order to install the packages</w:t>
      </w:r>
      <w:r w:rsidR="000107EF">
        <w:rPr>
          <w:lang w:val="en-US"/>
        </w:rPr>
        <w:t>) with the 1</w:t>
      </w:r>
      <w:r w:rsidRPr="000107EF" w:rsidR="000107EF">
        <w:rPr>
          <w:vertAlign w:val="superscript"/>
          <w:lang w:val="en-US"/>
        </w:rPr>
        <w:t>st</w:t>
      </w:r>
      <w:r w:rsidR="000107EF">
        <w:rPr>
          <w:lang w:val="en-US"/>
        </w:rPr>
        <w:t xml:space="preserve"> tuto</w:t>
      </w:r>
      <w:r w:rsidR="00B22AC2">
        <w:rPr>
          <w:lang w:val="en-US"/>
        </w:rPr>
        <w:t>rial</w:t>
      </w:r>
    </w:p>
    <w:p w:rsidR="000107EF" w:rsidP="00B22AC2" w:rsidRDefault="000107EF" w14:paraId="485699C5" w14:textId="2AD9FA34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Familiarize yourself with </w:t>
      </w:r>
      <w:r w:rsidR="00643E71">
        <w:rPr>
          <w:lang w:val="en-US"/>
        </w:rPr>
        <w:t>exporting your data in Profusion and then export your data with the 2</w:t>
      </w:r>
      <w:r w:rsidRPr="00643E71" w:rsidR="00643E71">
        <w:rPr>
          <w:vertAlign w:val="superscript"/>
          <w:lang w:val="en-US"/>
        </w:rPr>
        <w:t>nd</w:t>
      </w:r>
      <w:r w:rsidR="00643E71">
        <w:rPr>
          <w:lang w:val="en-US"/>
        </w:rPr>
        <w:t xml:space="preserve"> and 3</w:t>
      </w:r>
      <w:r w:rsidRPr="00643E71" w:rsidR="00643E71">
        <w:rPr>
          <w:vertAlign w:val="superscript"/>
          <w:lang w:val="en-US"/>
        </w:rPr>
        <w:t>rd</w:t>
      </w:r>
      <w:r w:rsidR="00643E71">
        <w:rPr>
          <w:lang w:val="en-US"/>
        </w:rPr>
        <w:t xml:space="preserve"> tuto</w:t>
      </w:r>
      <w:r w:rsidR="00B22AC2">
        <w:rPr>
          <w:lang w:val="en-US"/>
        </w:rPr>
        <w:t>rials</w:t>
      </w:r>
    </w:p>
    <w:p w:rsidR="00B22AC2" w:rsidP="00B22AC2" w:rsidRDefault="00076D52" w14:paraId="15E68D17" w14:textId="51BEC1E0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Inspect your first database with inspect_edf_voila.ipynb to understand </w:t>
      </w:r>
      <w:r w:rsidR="00E0272B">
        <w:rPr>
          <w:lang w:val="en-US"/>
        </w:rPr>
        <w:t>subtilities of the EDF format</w:t>
      </w:r>
    </w:p>
    <w:p w:rsidR="00E0272B" w:rsidP="00B22AC2" w:rsidRDefault="00E0272B" w14:paraId="6443F30D" w14:textId="236C9FEF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Then use only the script </w:t>
      </w:r>
      <w:r w:rsidR="00327192">
        <w:rPr>
          <w:lang w:val="en-US"/>
        </w:rPr>
        <w:t>inspect_edf_perdataset.py to get a quick report (and occasionally use notebook</w:t>
      </w:r>
      <w:r w:rsidR="00680225">
        <w:rPr>
          <w:lang w:val="en-US"/>
        </w:rPr>
        <w:t>s for careful inspection)</w:t>
      </w:r>
      <w:r w:rsidR="00327192">
        <w:rPr>
          <w:lang w:val="en-US"/>
        </w:rPr>
        <w:t xml:space="preserve"> </w:t>
      </w:r>
    </w:p>
    <w:p w:rsidR="00680225" w:rsidP="00680225" w:rsidRDefault="00680225" w14:paraId="5343D7E7" w14:textId="77777777">
      <w:pPr>
        <w:jc w:val="both"/>
        <w:rPr>
          <w:lang w:val="en-US"/>
        </w:rPr>
      </w:pPr>
    </w:p>
    <w:p w:rsidR="00680225" w:rsidP="00680225" w:rsidRDefault="00680225" w14:paraId="278B8932" w14:textId="70948765">
      <w:pPr>
        <w:pStyle w:val="Titre2"/>
        <w:rPr>
          <w:lang w:val="en-US"/>
        </w:rPr>
      </w:pPr>
      <w:r>
        <w:rPr>
          <w:lang w:val="en-US"/>
        </w:rPr>
        <w:t>How to run notebooks and python scripts</w:t>
      </w:r>
    </w:p>
    <w:p w:rsidR="008F5312" w:rsidP="00A664EF" w:rsidRDefault="00D47CDD" w14:paraId="54A77AB0" w14:textId="77777777">
      <w:pPr>
        <w:rPr>
          <w:lang w:val="en-US"/>
        </w:rPr>
      </w:pPr>
      <w:r>
        <w:rPr>
          <w:lang w:val="en-US"/>
        </w:rPr>
        <w:t>Once python and packages are installed</w:t>
      </w:r>
      <w:r w:rsidR="008F5312">
        <w:rPr>
          <w:lang w:val="en-US"/>
        </w:rPr>
        <w:t>:</w:t>
      </w:r>
      <w:r w:rsidR="00A70B4C">
        <w:rPr>
          <w:lang w:val="en-US"/>
        </w:rPr>
        <w:t xml:space="preserve"> </w:t>
      </w:r>
    </w:p>
    <w:p w:rsidR="008F5312" w:rsidP="008F5312" w:rsidRDefault="00A70B4C" w14:paraId="34771CCA" w14:textId="77777777">
      <w:pPr>
        <w:pStyle w:val="Paragraphedeliste"/>
        <w:numPr>
          <w:ilvl w:val="0"/>
          <w:numId w:val="11"/>
        </w:numPr>
        <w:rPr>
          <w:lang w:val="en-US"/>
        </w:rPr>
      </w:pPr>
      <w:r w:rsidRPr="008F5312">
        <w:rPr>
          <w:lang w:val="en-US"/>
        </w:rPr>
        <w:t>open your terminal</w:t>
      </w:r>
      <w:r w:rsidRPr="008F5312" w:rsidR="007E46F9">
        <w:rPr>
          <w:lang w:val="en-US"/>
        </w:rPr>
        <w:t xml:space="preserve"> and activate your virtual environment (</w:t>
      </w:r>
      <w:r w:rsidRPr="008F5312" w:rsidR="001222C6">
        <w:rPr>
          <w:lang w:val="en-US"/>
        </w:rPr>
        <w:t xml:space="preserve">run `conda activate </w:t>
      </w:r>
      <w:r w:rsidRPr="008F5312" w:rsidR="00C4031F">
        <w:rPr>
          <w:lang w:val="en-US"/>
        </w:rPr>
        <w:t>inspect_edf</w:t>
      </w:r>
      <w:r w:rsidRPr="008F5312" w:rsidR="00D720D6">
        <w:rPr>
          <w:lang w:val="en-US"/>
        </w:rPr>
        <w:t>`)</w:t>
      </w:r>
    </w:p>
    <w:p w:rsidR="00A664EF" w:rsidP="008F5312" w:rsidRDefault="00D720D6" w14:paraId="64891549" w14:textId="4AC2610B">
      <w:pPr>
        <w:pStyle w:val="Paragraphedeliste"/>
        <w:numPr>
          <w:ilvl w:val="0"/>
          <w:numId w:val="11"/>
        </w:numPr>
        <w:rPr>
          <w:lang w:val="en-US"/>
        </w:rPr>
      </w:pPr>
      <w:r w:rsidRPr="3C4184A3" w:rsidR="00D720D6">
        <w:rPr>
          <w:lang w:val="en-US"/>
        </w:rPr>
        <w:t xml:space="preserve">Go to your </w:t>
      </w:r>
      <w:r w:rsidRPr="3C4184A3" w:rsidR="003943D5">
        <w:rPr>
          <w:lang w:val="en-US"/>
        </w:rPr>
        <w:t>folder</w:t>
      </w:r>
      <w:r w:rsidRPr="3C4184A3" w:rsidR="00A95AC5">
        <w:rPr>
          <w:lang w:val="en-US"/>
        </w:rPr>
        <w:t xml:space="preserve"> </w:t>
      </w:r>
      <w:r w:rsidRPr="3C4184A3" w:rsidR="033973DD">
        <w:rPr>
          <w:lang w:val="en-US"/>
        </w:rPr>
        <w:t xml:space="preserve">tools </w:t>
      </w:r>
      <w:r w:rsidRPr="3C4184A3" w:rsidR="003943D5">
        <w:rPr>
          <w:lang w:val="en-US"/>
        </w:rPr>
        <w:t xml:space="preserve">(run `cd </w:t>
      </w:r>
      <w:r w:rsidRPr="3C4184A3" w:rsidR="003943D5">
        <w:rPr>
          <w:lang w:val="en-US"/>
        </w:rPr>
        <w:t>my_folder_path</w:t>
      </w:r>
      <w:r w:rsidRPr="3C4184A3" w:rsidR="00A95AC5">
        <w:rPr>
          <w:lang w:val="en-US"/>
        </w:rPr>
        <w:t>\</w:t>
      </w:r>
      <w:r w:rsidRPr="3C4184A3" w:rsidR="4B590156">
        <w:rPr>
          <w:lang w:val="en-US"/>
        </w:rPr>
        <w:t>tool</w:t>
      </w:r>
      <w:r w:rsidRPr="3C4184A3" w:rsidR="5144948B">
        <w:rPr>
          <w:lang w:val="en-US"/>
        </w:rPr>
        <w:t>s</w:t>
      </w:r>
      <w:r w:rsidRPr="3C4184A3" w:rsidR="003943D5">
        <w:rPr>
          <w:lang w:val="en-US"/>
        </w:rPr>
        <w:t>`)</w:t>
      </w:r>
      <w:r w:rsidRPr="3C4184A3" w:rsidR="00D47CDD">
        <w:rPr>
          <w:lang w:val="en-US"/>
        </w:rPr>
        <w:t xml:space="preserve"> </w:t>
      </w:r>
    </w:p>
    <w:p w:rsidR="008F5312" w:rsidP="00FC5088" w:rsidRDefault="00A95AC5" w14:paraId="64C4444D" w14:textId="42486293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R</w:t>
      </w:r>
      <w:r w:rsidR="00D857BE">
        <w:rPr>
          <w:lang w:val="en-US"/>
        </w:rPr>
        <w:t>un</w:t>
      </w:r>
      <w:r>
        <w:rPr>
          <w:lang w:val="en-US"/>
        </w:rPr>
        <w:t xml:space="preserve"> </w:t>
      </w:r>
      <w:r w:rsidR="006B53C6">
        <w:rPr>
          <w:lang w:val="en-US"/>
        </w:rPr>
        <w:t>`jupyter notebook` to open a notebook (an html page will open</w:t>
      </w:r>
      <w:r w:rsidR="00FC5088">
        <w:rPr>
          <w:lang w:val="en-US"/>
        </w:rPr>
        <w:t xml:space="preserve"> and select your file)</w:t>
      </w:r>
    </w:p>
    <w:p w:rsidR="00FC5088" w:rsidP="00FC5088" w:rsidRDefault="00FC5088" w14:paraId="3D3FCC3B" w14:textId="4EB5F9FD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Run `voila inspect_edf_voila.ipynb` to </w:t>
      </w:r>
      <w:r w:rsidR="00675F47">
        <w:rPr>
          <w:lang w:val="en-US"/>
        </w:rPr>
        <w:t>open the notebook with the hidden code</w:t>
      </w:r>
    </w:p>
    <w:p w:rsidRPr="008678BF" w:rsidR="00964371" w:rsidP="008678BF" w:rsidRDefault="005450F6" w14:paraId="4B11F1F1" w14:textId="2F651ED9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Run `python my_script_name` to </w:t>
      </w:r>
      <w:r w:rsidR="00DD1892">
        <w:rPr>
          <w:lang w:val="en-US"/>
        </w:rPr>
        <w:t>run a python script</w:t>
      </w:r>
    </w:p>
    <w:p w:rsidRPr="00AC17E2" w:rsidR="2B245579" w:rsidP="007C74BA" w:rsidRDefault="2B245579" w14:paraId="222D0527" w14:textId="6F949057">
      <w:pPr>
        <w:jc w:val="both"/>
        <w:rPr>
          <w:lang w:val="en-US"/>
        </w:rPr>
      </w:pPr>
    </w:p>
    <w:sectPr w:rsidRPr="00AC17E2" w:rsidR="2B245579">
      <w:headerReference w:type="default" r:id="rId7"/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3D60" w:rsidRDefault="008D3D60" w14:paraId="6C16323E" w14:textId="77777777">
      <w:pPr>
        <w:spacing w:after="0" w:line="240" w:lineRule="auto"/>
      </w:pPr>
      <w:r>
        <w:separator/>
      </w:r>
    </w:p>
  </w:endnote>
  <w:endnote w:type="continuationSeparator" w:id="0">
    <w:p w:rsidR="008D3D60" w:rsidRDefault="008D3D60" w14:paraId="4CE014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56A3806" w:rsidTr="756A3806" w14:paraId="31D92326" w14:textId="77777777">
      <w:trPr>
        <w:trHeight w:val="300"/>
      </w:trPr>
      <w:tc>
        <w:tcPr>
          <w:tcW w:w="3020" w:type="dxa"/>
        </w:tcPr>
        <w:p w:rsidR="756A3806" w:rsidP="756A3806" w:rsidRDefault="756A3806" w14:paraId="21571F70" w14:textId="3E13885D">
          <w:pPr>
            <w:pStyle w:val="En-tte"/>
            <w:ind w:left="-115"/>
          </w:pPr>
        </w:p>
      </w:tc>
      <w:tc>
        <w:tcPr>
          <w:tcW w:w="3020" w:type="dxa"/>
        </w:tcPr>
        <w:p w:rsidR="756A3806" w:rsidP="756A3806" w:rsidRDefault="756A3806" w14:paraId="19C587A8" w14:textId="5E5CCB67">
          <w:pPr>
            <w:pStyle w:val="En-tte"/>
            <w:jc w:val="center"/>
          </w:pPr>
        </w:p>
      </w:tc>
      <w:tc>
        <w:tcPr>
          <w:tcW w:w="3020" w:type="dxa"/>
        </w:tcPr>
        <w:p w:rsidR="756A3806" w:rsidP="756A3806" w:rsidRDefault="756A3806" w14:paraId="09817672" w14:textId="7F81C231">
          <w:pPr>
            <w:pStyle w:val="En-tte"/>
            <w:ind w:right="-115"/>
            <w:jc w:val="right"/>
          </w:pPr>
        </w:p>
      </w:tc>
    </w:tr>
  </w:tbl>
  <w:p w:rsidR="756A3806" w:rsidP="756A3806" w:rsidRDefault="756A3806" w14:paraId="513CCB0D" w14:textId="228540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3D60" w:rsidRDefault="008D3D60" w14:paraId="53A37CEA" w14:textId="77777777">
      <w:pPr>
        <w:spacing w:after="0" w:line="240" w:lineRule="auto"/>
      </w:pPr>
      <w:r>
        <w:separator/>
      </w:r>
    </w:p>
  </w:footnote>
  <w:footnote w:type="continuationSeparator" w:id="0">
    <w:p w:rsidR="008D3D60" w:rsidRDefault="008D3D60" w14:paraId="7CAF38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56A3806" w:rsidTr="756A3806" w14:paraId="1E77922A" w14:textId="77777777">
      <w:trPr>
        <w:trHeight w:val="300"/>
      </w:trPr>
      <w:tc>
        <w:tcPr>
          <w:tcW w:w="3020" w:type="dxa"/>
        </w:tcPr>
        <w:p w:rsidR="756A3806" w:rsidP="756A3806" w:rsidRDefault="756A3806" w14:paraId="4F70B6EF" w14:textId="13A04C86">
          <w:pPr>
            <w:pStyle w:val="En-tte"/>
            <w:ind w:left="-115"/>
          </w:pPr>
        </w:p>
      </w:tc>
      <w:tc>
        <w:tcPr>
          <w:tcW w:w="3020" w:type="dxa"/>
        </w:tcPr>
        <w:p w:rsidR="756A3806" w:rsidP="756A3806" w:rsidRDefault="756A3806" w14:paraId="18D451B2" w14:textId="273DA2D9">
          <w:pPr>
            <w:pStyle w:val="En-tte"/>
            <w:jc w:val="center"/>
          </w:pPr>
        </w:p>
      </w:tc>
      <w:tc>
        <w:tcPr>
          <w:tcW w:w="3020" w:type="dxa"/>
        </w:tcPr>
        <w:p w:rsidR="756A3806" w:rsidP="756A3806" w:rsidRDefault="756A3806" w14:paraId="5E144FB7" w14:textId="5C5EF07E">
          <w:pPr>
            <w:pStyle w:val="En-tte"/>
            <w:ind w:right="-115"/>
            <w:jc w:val="right"/>
          </w:pPr>
          <w:r>
            <w:t>Last update</w:t>
          </w:r>
          <w:r w:rsidR="00D93480">
            <w:t xml:space="preserve"> </w:t>
          </w:r>
          <w:r w:rsidR="00CF240F">
            <w:t xml:space="preserve"> </w:t>
          </w:r>
          <w:r w:rsidR="0059203B">
            <w:fldChar w:fldCharType="begin"/>
          </w:r>
          <w:r w:rsidR="0059203B">
            <w:instrText xml:space="preserve"> SAVEDATE  \@ "dd.MM.yy"  \* MERGEFORMAT </w:instrText>
          </w:r>
          <w:r w:rsidR="0059203B">
            <w:fldChar w:fldCharType="separate"/>
          </w:r>
          <w:r w:rsidR="00973614">
            <w:rPr>
              <w:noProof/>
            </w:rPr>
            <w:t>26.09.25</w:t>
          </w:r>
          <w:r w:rsidR="0059203B">
            <w:fldChar w:fldCharType="end"/>
          </w:r>
        </w:p>
      </w:tc>
    </w:tr>
  </w:tbl>
  <w:p w:rsidR="756A3806" w:rsidP="756A3806" w:rsidRDefault="756A3806" w14:paraId="4976CA90" w14:textId="0BBBBB4C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3xoqRixfrBTgJ" int2:id="hNGsdV1g">
      <int2:state int2:value="Rejected" int2:type="spell"/>
    </int2:textHash>
    <int2:textHash int2:hashCode="l8nZbjm6DjKnnV" int2:id="td96LgqK">
      <int2:state int2:value="Rejected" int2:type="spell"/>
    </int2:textHash>
    <int2:textHash int2:hashCode="o6z4zanqShulOq" int2:id="aSFvCxOK">
      <int2:state int2:value="Rejected" int2:type="spell"/>
    </int2:textHash>
    <int2:textHash int2:hashCode="pS7eN1abfWXX1T" int2:id="M1eSd95E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30B5"/>
    <w:multiLevelType w:val="hybridMultilevel"/>
    <w:tmpl w:val="11D6B810"/>
    <w:lvl w:ilvl="0" w:tplc="ED4AD2D0">
      <w:start w:val="1"/>
      <w:numFmt w:val="bullet"/>
      <w:lvlText w:val=""/>
      <w:lvlJc w:val="left"/>
      <w:pPr>
        <w:ind w:left="1800" w:hanging="360"/>
      </w:pPr>
      <w:rPr>
        <w:rFonts w:hint="default" w:ascii="Wingdings" w:hAnsi="Wingdings"/>
      </w:rPr>
    </w:lvl>
    <w:lvl w:ilvl="1" w:tplc="301CECE6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E46A40E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F95CC7D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D4DC7D3C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28BC6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5F8CD1A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D526218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8774F1D2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3E8602F"/>
    <w:multiLevelType w:val="hybridMultilevel"/>
    <w:tmpl w:val="A7B20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35B8"/>
    <w:multiLevelType w:val="hybridMultilevel"/>
    <w:tmpl w:val="80CC72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4E0D"/>
    <w:multiLevelType w:val="hybridMultilevel"/>
    <w:tmpl w:val="1332B050"/>
    <w:lvl w:ilvl="0" w:tplc="605C24F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4323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FE1F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6871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D04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C697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3404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66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AE5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AC26B4"/>
    <w:multiLevelType w:val="hybridMultilevel"/>
    <w:tmpl w:val="526AFB7A"/>
    <w:lvl w:ilvl="0" w:tplc="FAEE0148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9FD8C998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6CEE67F4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60864DB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A3A0D178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9362BA3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5744337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676639E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B1494D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2F4223E8"/>
    <w:multiLevelType w:val="hybridMultilevel"/>
    <w:tmpl w:val="69043626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B77462D"/>
    <w:multiLevelType w:val="hybridMultilevel"/>
    <w:tmpl w:val="69E61060"/>
    <w:lvl w:ilvl="0" w:tplc="B8BC83B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21819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CAF4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07AD57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33E444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AA8C5B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D7A4F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AA1F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D8A507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205AC29"/>
    <w:multiLevelType w:val="hybridMultilevel"/>
    <w:tmpl w:val="2CB21788"/>
    <w:lvl w:ilvl="0" w:tplc="41A6135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00659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770774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5A282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3AFF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B963E4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304C74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EC8AA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87C22F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AC50005"/>
    <w:multiLevelType w:val="hybridMultilevel"/>
    <w:tmpl w:val="EADA6B00"/>
    <w:lvl w:ilvl="0" w:tplc="4E2A319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C74947"/>
    <w:multiLevelType w:val="hybridMultilevel"/>
    <w:tmpl w:val="CB62059E"/>
    <w:lvl w:ilvl="0" w:tplc="82B28892">
      <w:start w:val="8"/>
      <w:numFmt w:val="bullet"/>
      <w:lvlText w:val=""/>
      <w:lvlJc w:val="left"/>
      <w:pPr>
        <w:ind w:left="180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6846843B"/>
    <w:multiLevelType w:val="hybridMultilevel"/>
    <w:tmpl w:val="303AA6FC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DF7C2CA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D50B50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F8EDBF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F92D06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5F266B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20C6BF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732D6C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9AC0302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6C170DC6"/>
    <w:multiLevelType w:val="hybridMultilevel"/>
    <w:tmpl w:val="5EF69F26"/>
    <w:lvl w:ilvl="0" w:tplc="F3301A8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1B614F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924CE9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1EE4C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7F4FB6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89AF2A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C2772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FF4D2D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9F25E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88163089">
    <w:abstractNumId w:val="6"/>
  </w:num>
  <w:num w:numId="2" w16cid:durableId="738014887">
    <w:abstractNumId w:val="0"/>
  </w:num>
  <w:num w:numId="3" w16cid:durableId="1129586046">
    <w:abstractNumId w:val="11"/>
  </w:num>
  <w:num w:numId="4" w16cid:durableId="1185946053">
    <w:abstractNumId w:val="10"/>
  </w:num>
  <w:num w:numId="5" w16cid:durableId="293366629">
    <w:abstractNumId w:val="7"/>
  </w:num>
  <w:num w:numId="6" w16cid:durableId="786508543">
    <w:abstractNumId w:val="4"/>
  </w:num>
  <w:num w:numId="7" w16cid:durableId="340814803">
    <w:abstractNumId w:val="3"/>
  </w:num>
  <w:num w:numId="8" w16cid:durableId="365180782">
    <w:abstractNumId w:val="2"/>
  </w:num>
  <w:num w:numId="9" w16cid:durableId="1701664893">
    <w:abstractNumId w:val="5"/>
  </w:num>
  <w:num w:numId="10" w16cid:durableId="1598438915">
    <w:abstractNumId w:val="9"/>
  </w:num>
  <w:num w:numId="11" w16cid:durableId="868638083">
    <w:abstractNumId w:val="8"/>
  </w:num>
  <w:num w:numId="12" w16cid:durableId="86968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00534F"/>
    <w:rsid w:val="000107EF"/>
    <w:rsid w:val="00010820"/>
    <w:rsid w:val="00013C6B"/>
    <w:rsid w:val="00021687"/>
    <w:rsid w:val="00027323"/>
    <w:rsid w:val="00035056"/>
    <w:rsid w:val="000619B3"/>
    <w:rsid w:val="00076D52"/>
    <w:rsid w:val="00092E58"/>
    <w:rsid w:val="000A62E3"/>
    <w:rsid w:val="000C01FF"/>
    <w:rsid w:val="000D2C13"/>
    <w:rsid w:val="000E5013"/>
    <w:rsid w:val="000F16B6"/>
    <w:rsid w:val="00103106"/>
    <w:rsid w:val="001222C6"/>
    <w:rsid w:val="00134B55"/>
    <w:rsid w:val="0014357E"/>
    <w:rsid w:val="0015133E"/>
    <w:rsid w:val="00158C59"/>
    <w:rsid w:val="001765AF"/>
    <w:rsid w:val="001B06EF"/>
    <w:rsid w:val="001B6178"/>
    <w:rsid w:val="001C0B38"/>
    <w:rsid w:val="001C2ECC"/>
    <w:rsid w:val="001C4A15"/>
    <w:rsid w:val="001F3A24"/>
    <w:rsid w:val="001F65A2"/>
    <w:rsid w:val="002062C0"/>
    <w:rsid w:val="0021244B"/>
    <w:rsid w:val="00214B67"/>
    <w:rsid w:val="002350DC"/>
    <w:rsid w:val="0023709C"/>
    <w:rsid w:val="00245F0D"/>
    <w:rsid w:val="00253E31"/>
    <w:rsid w:val="00254B70"/>
    <w:rsid w:val="002617A0"/>
    <w:rsid w:val="00266AC2"/>
    <w:rsid w:val="00302342"/>
    <w:rsid w:val="00322B61"/>
    <w:rsid w:val="00326780"/>
    <w:rsid w:val="00326785"/>
    <w:rsid w:val="00327192"/>
    <w:rsid w:val="003407DF"/>
    <w:rsid w:val="003419B8"/>
    <w:rsid w:val="003567A6"/>
    <w:rsid w:val="00360145"/>
    <w:rsid w:val="0036399A"/>
    <w:rsid w:val="00384303"/>
    <w:rsid w:val="003943D5"/>
    <w:rsid w:val="00395048"/>
    <w:rsid w:val="003D3F04"/>
    <w:rsid w:val="0044458C"/>
    <w:rsid w:val="00451726"/>
    <w:rsid w:val="004A66C1"/>
    <w:rsid w:val="004A7F8B"/>
    <w:rsid w:val="004C1FA6"/>
    <w:rsid w:val="004C33C0"/>
    <w:rsid w:val="004D098C"/>
    <w:rsid w:val="004E5325"/>
    <w:rsid w:val="004F7D06"/>
    <w:rsid w:val="00505863"/>
    <w:rsid w:val="005146C1"/>
    <w:rsid w:val="00522C62"/>
    <w:rsid w:val="005450F6"/>
    <w:rsid w:val="00564EB3"/>
    <w:rsid w:val="0057608B"/>
    <w:rsid w:val="005917F5"/>
    <w:rsid w:val="0059203B"/>
    <w:rsid w:val="005C58C9"/>
    <w:rsid w:val="00614C56"/>
    <w:rsid w:val="00621D36"/>
    <w:rsid w:val="00643E71"/>
    <w:rsid w:val="00664EA7"/>
    <w:rsid w:val="00675F47"/>
    <w:rsid w:val="00680225"/>
    <w:rsid w:val="00681335"/>
    <w:rsid w:val="00696ACA"/>
    <w:rsid w:val="006B53C6"/>
    <w:rsid w:val="006C1CF0"/>
    <w:rsid w:val="006D7D85"/>
    <w:rsid w:val="006F40C8"/>
    <w:rsid w:val="00704C6F"/>
    <w:rsid w:val="007138A9"/>
    <w:rsid w:val="00733683"/>
    <w:rsid w:val="00736BFD"/>
    <w:rsid w:val="0079039D"/>
    <w:rsid w:val="007B48F4"/>
    <w:rsid w:val="007B7C8B"/>
    <w:rsid w:val="007C74BA"/>
    <w:rsid w:val="007E369E"/>
    <w:rsid w:val="007E3837"/>
    <w:rsid w:val="007E462E"/>
    <w:rsid w:val="007E46F9"/>
    <w:rsid w:val="007F1E14"/>
    <w:rsid w:val="00821FDD"/>
    <w:rsid w:val="00856526"/>
    <w:rsid w:val="008678BF"/>
    <w:rsid w:val="00875968"/>
    <w:rsid w:val="00883084"/>
    <w:rsid w:val="0089786C"/>
    <w:rsid w:val="008A036F"/>
    <w:rsid w:val="008B0CE7"/>
    <w:rsid w:val="008C0A27"/>
    <w:rsid w:val="008C3C97"/>
    <w:rsid w:val="008D3D60"/>
    <w:rsid w:val="008D3FF5"/>
    <w:rsid w:val="008E7530"/>
    <w:rsid w:val="008F5312"/>
    <w:rsid w:val="00904FE8"/>
    <w:rsid w:val="00923C31"/>
    <w:rsid w:val="00964371"/>
    <w:rsid w:val="00973614"/>
    <w:rsid w:val="009C22CE"/>
    <w:rsid w:val="009C4672"/>
    <w:rsid w:val="009D28B5"/>
    <w:rsid w:val="009D7940"/>
    <w:rsid w:val="009E0FF6"/>
    <w:rsid w:val="00A02F80"/>
    <w:rsid w:val="00A11B84"/>
    <w:rsid w:val="00A36FD2"/>
    <w:rsid w:val="00A5024F"/>
    <w:rsid w:val="00A54F96"/>
    <w:rsid w:val="00A6202C"/>
    <w:rsid w:val="00A664EF"/>
    <w:rsid w:val="00A70B4C"/>
    <w:rsid w:val="00A8157C"/>
    <w:rsid w:val="00A95AC5"/>
    <w:rsid w:val="00A9778D"/>
    <w:rsid w:val="00AA33B0"/>
    <w:rsid w:val="00AA4612"/>
    <w:rsid w:val="00AC17E2"/>
    <w:rsid w:val="00AD76F9"/>
    <w:rsid w:val="00B2221C"/>
    <w:rsid w:val="00B227F7"/>
    <w:rsid w:val="00B22AC2"/>
    <w:rsid w:val="00B90B47"/>
    <w:rsid w:val="00C12978"/>
    <w:rsid w:val="00C31566"/>
    <w:rsid w:val="00C33651"/>
    <w:rsid w:val="00C360DE"/>
    <w:rsid w:val="00C4031F"/>
    <w:rsid w:val="00C43A78"/>
    <w:rsid w:val="00C51081"/>
    <w:rsid w:val="00C57CDC"/>
    <w:rsid w:val="00C64CA0"/>
    <w:rsid w:val="00CC2F09"/>
    <w:rsid w:val="00CF240F"/>
    <w:rsid w:val="00D07F8D"/>
    <w:rsid w:val="00D17B11"/>
    <w:rsid w:val="00D247C4"/>
    <w:rsid w:val="00D42FDB"/>
    <w:rsid w:val="00D4675C"/>
    <w:rsid w:val="00D46F14"/>
    <w:rsid w:val="00D47CDD"/>
    <w:rsid w:val="00D63D45"/>
    <w:rsid w:val="00D720D6"/>
    <w:rsid w:val="00D72E89"/>
    <w:rsid w:val="00D857BE"/>
    <w:rsid w:val="00D93480"/>
    <w:rsid w:val="00DC6514"/>
    <w:rsid w:val="00DD1892"/>
    <w:rsid w:val="00E0272B"/>
    <w:rsid w:val="00E503F3"/>
    <w:rsid w:val="00E50659"/>
    <w:rsid w:val="00E55A0A"/>
    <w:rsid w:val="00E56068"/>
    <w:rsid w:val="00E77069"/>
    <w:rsid w:val="00EB7D34"/>
    <w:rsid w:val="00EC7118"/>
    <w:rsid w:val="00EE74AF"/>
    <w:rsid w:val="00EF77F1"/>
    <w:rsid w:val="00F01025"/>
    <w:rsid w:val="00F037E8"/>
    <w:rsid w:val="00F13255"/>
    <w:rsid w:val="00F15F3E"/>
    <w:rsid w:val="00F52DA2"/>
    <w:rsid w:val="00F5712C"/>
    <w:rsid w:val="00F60D5F"/>
    <w:rsid w:val="00F61C17"/>
    <w:rsid w:val="00FC5088"/>
    <w:rsid w:val="01534EEF"/>
    <w:rsid w:val="018A08BB"/>
    <w:rsid w:val="01D2783A"/>
    <w:rsid w:val="03387C07"/>
    <w:rsid w:val="033973DD"/>
    <w:rsid w:val="0474EF60"/>
    <w:rsid w:val="04F5DE0C"/>
    <w:rsid w:val="0576AFF4"/>
    <w:rsid w:val="06B52D73"/>
    <w:rsid w:val="0713FF6E"/>
    <w:rsid w:val="071433B2"/>
    <w:rsid w:val="07959266"/>
    <w:rsid w:val="07C0C111"/>
    <w:rsid w:val="087D2705"/>
    <w:rsid w:val="0921E052"/>
    <w:rsid w:val="0A50021B"/>
    <w:rsid w:val="0A6E56A0"/>
    <w:rsid w:val="0B4AC55F"/>
    <w:rsid w:val="0B644BBA"/>
    <w:rsid w:val="0BD9992C"/>
    <w:rsid w:val="0E21884D"/>
    <w:rsid w:val="0F90AEC9"/>
    <w:rsid w:val="0F9B2E79"/>
    <w:rsid w:val="0FA9ADCC"/>
    <w:rsid w:val="0FF93D51"/>
    <w:rsid w:val="1158A14E"/>
    <w:rsid w:val="1179002A"/>
    <w:rsid w:val="11C00AE8"/>
    <w:rsid w:val="130D158E"/>
    <w:rsid w:val="135D943C"/>
    <w:rsid w:val="1380AF0F"/>
    <w:rsid w:val="14209FED"/>
    <w:rsid w:val="153711CC"/>
    <w:rsid w:val="157A6227"/>
    <w:rsid w:val="159BAA22"/>
    <w:rsid w:val="1619748E"/>
    <w:rsid w:val="162C1438"/>
    <w:rsid w:val="167BB940"/>
    <w:rsid w:val="17139967"/>
    <w:rsid w:val="172DE6FF"/>
    <w:rsid w:val="174A0194"/>
    <w:rsid w:val="1907172C"/>
    <w:rsid w:val="19609E34"/>
    <w:rsid w:val="1ABF1ED0"/>
    <w:rsid w:val="1AC02AC7"/>
    <w:rsid w:val="1B1AB7B0"/>
    <w:rsid w:val="1C5B922F"/>
    <w:rsid w:val="1C7DE2A4"/>
    <w:rsid w:val="1CED57A2"/>
    <w:rsid w:val="1D0DE233"/>
    <w:rsid w:val="1DFC8050"/>
    <w:rsid w:val="1EA9798C"/>
    <w:rsid w:val="1FC47AA8"/>
    <w:rsid w:val="1FF14370"/>
    <w:rsid w:val="21367DF6"/>
    <w:rsid w:val="218985FC"/>
    <w:rsid w:val="2195693B"/>
    <w:rsid w:val="21A4B4BD"/>
    <w:rsid w:val="21C4BF61"/>
    <w:rsid w:val="22099EF6"/>
    <w:rsid w:val="22BFDE3A"/>
    <w:rsid w:val="2335D1A3"/>
    <w:rsid w:val="23471A48"/>
    <w:rsid w:val="238AAF1F"/>
    <w:rsid w:val="24A0B457"/>
    <w:rsid w:val="24BAC8AC"/>
    <w:rsid w:val="24ED25B1"/>
    <w:rsid w:val="250EAC3D"/>
    <w:rsid w:val="2531A942"/>
    <w:rsid w:val="26AAF3B0"/>
    <w:rsid w:val="27066B6B"/>
    <w:rsid w:val="2791767A"/>
    <w:rsid w:val="28519E48"/>
    <w:rsid w:val="2853CDFA"/>
    <w:rsid w:val="28C4CDD6"/>
    <w:rsid w:val="28DC8706"/>
    <w:rsid w:val="290476CF"/>
    <w:rsid w:val="295B6C43"/>
    <w:rsid w:val="29EBC149"/>
    <w:rsid w:val="2A086832"/>
    <w:rsid w:val="2A26834B"/>
    <w:rsid w:val="2B1367E8"/>
    <w:rsid w:val="2B245579"/>
    <w:rsid w:val="2C52CFF9"/>
    <w:rsid w:val="2CA3ECA0"/>
    <w:rsid w:val="2CC87912"/>
    <w:rsid w:val="2D42C6F0"/>
    <w:rsid w:val="2D623B3A"/>
    <w:rsid w:val="2D877F43"/>
    <w:rsid w:val="2DA87ED7"/>
    <w:rsid w:val="2DDFF7AE"/>
    <w:rsid w:val="2DE1D83C"/>
    <w:rsid w:val="2F0BE487"/>
    <w:rsid w:val="306B381D"/>
    <w:rsid w:val="30A4DACF"/>
    <w:rsid w:val="30B8EB3E"/>
    <w:rsid w:val="30B93D27"/>
    <w:rsid w:val="3114DDCC"/>
    <w:rsid w:val="3123A1DD"/>
    <w:rsid w:val="316425F6"/>
    <w:rsid w:val="31C798A4"/>
    <w:rsid w:val="3372D882"/>
    <w:rsid w:val="3384EB4F"/>
    <w:rsid w:val="350D268F"/>
    <w:rsid w:val="350F4AC6"/>
    <w:rsid w:val="3531B938"/>
    <w:rsid w:val="357CDFE0"/>
    <w:rsid w:val="35E08F54"/>
    <w:rsid w:val="37E79DFA"/>
    <w:rsid w:val="381C057A"/>
    <w:rsid w:val="38BA6FC1"/>
    <w:rsid w:val="38C39C38"/>
    <w:rsid w:val="39770475"/>
    <w:rsid w:val="3AB44E53"/>
    <w:rsid w:val="3C0F6DB8"/>
    <w:rsid w:val="3C4184A3"/>
    <w:rsid w:val="3D847F54"/>
    <w:rsid w:val="3DAAEB44"/>
    <w:rsid w:val="3EECFB54"/>
    <w:rsid w:val="421377F9"/>
    <w:rsid w:val="422781ED"/>
    <w:rsid w:val="425C72E5"/>
    <w:rsid w:val="430A742B"/>
    <w:rsid w:val="434A14B5"/>
    <w:rsid w:val="439B46F2"/>
    <w:rsid w:val="44B723A1"/>
    <w:rsid w:val="4550D476"/>
    <w:rsid w:val="457F11E1"/>
    <w:rsid w:val="45E6C73D"/>
    <w:rsid w:val="46233EFF"/>
    <w:rsid w:val="46C05BAA"/>
    <w:rsid w:val="46CC9515"/>
    <w:rsid w:val="475C4BC5"/>
    <w:rsid w:val="47647D96"/>
    <w:rsid w:val="4798D4E1"/>
    <w:rsid w:val="48253386"/>
    <w:rsid w:val="4A271786"/>
    <w:rsid w:val="4AB8C73B"/>
    <w:rsid w:val="4B590156"/>
    <w:rsid w:val="4C265878"/>
    <w:rsid w:val="4CBE4E85"/>
    <w:rsid w:val="4CEEA5FA"/>
    <w:rsid w:val="4D1E0D28"/>
    <w:rsid w:val="4D2438D7"/>
    <w:rsid w:val="4DAED4BA"/>
    <w:rsid w:val="4E41594C"/>
    <w:rsid w:val="4EF89F74"/>
    <w:rsid w:val="4F566282"/>
    <w:rsid w:val="4F6817FF"/>
    <w:rsid w:val="50E331CB"/>
    <w:rsid w:val="5123B7B0"/>
    <w:rsid w:val="5144948B"/>
    <w:rsid w:val="519E8F91"/>
    <w:rsid w:val="51F1D20A"/>
    <w:rsid w:val="534F4344"/>
    <w:rsid w:val="5370494B"/>
    <w:rsid w:val="54376D85"/>
    <w:rsid w:val="54B5E955"/>
    <w:rsid w:val="55A6172E"/>
    <w:rsid w:val="57772E73"/>
    <w:rsid w:val="577BEB14"/>
    <w:rsid w:val="582B0E86"/>
    <w:rsid w:val="5A05CF1A"/>
    <w:rsid w:val="5A8588D5"/>
    <w:rsid w:val="5C538C76"/>
    <w:rsid w:val="5CCDA2FD"/>
    <w:rsid w:val="5D035DB8"/>
    <w:rsid w:val="5DE072BB"/>
    <w:rsid w:val="5E2DB660"/>
    <w:rsid w:val="5ED80A41"/>
    <w:rsid w:val="5F6E721F"/>
    <w:rsid w:val="5FD8930D"/>
    <w:rsid w:val="60E0FE40"/>
    <w:rsid w:val="6193F8E4"/>
    <w:rsid w:val="6269C3EC"/>
    <w:rsid w:val="6293AF18"/>
    <w:rsid w:val="634C99D8"/>
    <w:rsid w:val="638F60EE"/>
    <w:rsid w:val="63916244"/>
    <w:rsid w:val="64646504"/>
    <w:rsid w:val="648C69D7"/>
    <w:rsid w:val="6492A842"/>
    <w:rsid w:val="66564A20"/>
    <w:rsid w:val="66FCB337"/>
    <w:rsid w:val="671DDB29"/>
    <w:rsid w:val="67A101BF"/>
    <w:rsid w:val="6866514A"/>
    <w:rsid w:val="68932B79"/>
    <w:rsid w:val="68CF5FAD"/>
    <w:rsid w:val="690B3B27"/>
    <w:rsid w:val="6911C262"/>
    <w:rsid w:val="69AB183D"/>
    <w:rsid w:val="69CDEBC9"/>
    <w:rsid w:val="6A21B506"/>
    <w:rsid w:val="6A37598D"/>
    <w:rsid w:val="6A77E1C9"/>
    <w:rsid w:val="6B69B14E"/>
    <w:rsid w:val="6BCE03B8"/>
    <w:rsid w:val="6CB6313A"/>
    <w:rsid w:val="6D3FB29D"/>
    <w:rsid w:val="6ECB7554"/>
    <w:rsid w:val="6EF4537E"/>
    <w:rsid w:val="700749DF"/>
    <w:rsid w:val="7069C842"/>
    <w:rsid w:val="713CCA91"/>
    <w:rsid w:val="717302F3"/>
    <w:rsid w:val="722AE2A9"/>
    <w:rsid w:val="74099BAA"/>
    <w:rsid w:val="74210166"/>
    <w:rsid w:val="74C3B0AF"/>
    <w:rsid w:val="754EC3EE"/>
    <w:rsid w:val="756A3806"/>
    <w:rsid w:val="76D1E88E"/>
    <w:rsid w:val="7719E565"/>
    <w:rsid w:val="771F2F2B"/>
    <w:rsid w:val="7757BF2F"/>
    <w:rsid w:val="7837D481"/>
    <w:rsid w:val="78B99EE4"/>
    <w:rsid w:val="79BF836F"/>
    <w:rsid w:val="79BF9F89"/>
    <w:rsid w:val="79D77665"/>
    <w:rsid w:val="79FD1988"/>
    <w:rsid w:val="7A0AFA97"/>
    <w:rsid w:val="7A1F391D"/>
    <w:rsid w:val="7AA6823C"/>
    <w:rsid w:val="7BB039B3"/>
    <w:rsid w:val="7C476654"/>
    <w:rsid w:val="7C6E7B19"/>
    <w:rsid w:val="7CD5CAC6"/>
    <w:rsid w:val="7CED8F35"/>
    <w:rsid w:val="7F928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D9715"/>
  <w15:chartTrackingRefBased/>
  <w15:docId w15:val="{7557AC4B-230E-4F99-B863-81D20410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43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65A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4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4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9643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1F65A2"/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9643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964371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964371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964371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964371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964371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9643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65A2"/>
    <w:pPr>
      <w:spacing w:after="80" w:line="240" w:lineRule="auto"/>
      <w:contextualSpacing/>
    </w:pPr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F65A2"/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96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4371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9643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43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43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9643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4371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0108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0820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0108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820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010820"/>
    <w:rPr>
      <w:b/>
      <w:bCs/>
      <w:sz w:val="20"/>
      <w:szCs w:val="20"/>
    </w:rPr>
  </w:style>
  <w:style w:type="character" w:styleId="normaltextrun" w:customStyle="1">
    <w:name w:val="normaltextrun"/>
    <w:basedOn w:val="Policepardfaut"/>
    <w:rsid w:val="756A3806"/>
    <w:rPr>
      <w:rFonts w:asciiTheme="minorHAnsi" w:hAnsiTheme="minorHAnsi" w:eastAsiaTheme="minorEastAsia" w:cstheme="minorBidi"/>
      <w:sz w:val="22"/>
      <w:szCs w:val="22"/>
    </w:rPr>
  </w:style>
  <w:style w:type="paragraph" w:styleId="En-tte">
    <w:name w:val="header"/>
    <w:basedOn w:val="Normal"/>
    <w:uiPriority w:val="99"/>
    <w:unhideWhenUsed/>
    <w:rsid w:val="756A3806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756A3806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extedelespacerserv">
    <w:name w:val="Placeholder Text"/>
    <w:basedOn w:val="Policepardfaut"/>
    <w:uiPriority w:val="99"/>
    <w:semiHidden/>
    <w:rsid w:val="005920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NEDELEC Yvan</dc:creator>
  <keywords/>
  <dc:description/>
  <lastModifiedBy>NEDELEC Yvan</lastModifiedBy>
  <revision>135</revision>
  <dcterms:created xsi:type="dcterms:W3CDTF">2025-10-03T12:49:00.0000000Z</dcterms:created>
  <dcterms:modified xsi:type="dcterms:W3CDTF">2025-10-03T16:04:47.1857847Z</dcterms:modified>
</coreProperties>
</file>