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DEDDB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RW"/>
        </w:rPr>
        <w:t>PREMAV Data Sync &amp; Automated ETL Pipeline</w:t>
      </w:r>
    </w:p>
    <w:p w14:paraId="340AA06F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Project Description</w:t>
      </w:r>
    </w:p>
    <w:p w14:paraId="16B98CCE" w14:textId="77777777" w:rsidR="0087184B" w:rsidRPr="0087184B" w:rsidRDefault="0087184B" w:rsidP="0087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This project automates the extraction, transformation, and loading (ETL) of research data from </w:t>
      </w:r>
      <w:proofErr w:type="spellStart"/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REDCap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into a </w:t>
      </w: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MySQL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database. It is designed to bridge the gap between raw data collection and real-time analysis by ensuring that the database is always synchronized with the most current, cleaned information.</w:t>
      </w:r>
    </w:p>
    <w:p w14:paraId="675B8370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RW"/>
        </w:rPr>
      </w:pPr>
      <w:r w:rsidRPr="0087184B">
        <w:rPr>
          <w:rFonts w:ascii="Segoe UI Emoji" w:eastAsia="Times New Roman" w:hAnsi="Segoe UI Emoji" w:cs="Segoe UI Emoji"/>
          <w:b/>
          <w:bCs/>
          <w:sz w:val="27"/>
          <w:szCs w:val="27"/>
          <w:lang w:eastAsia="en-RW"/>
        </w:rPr>
        <w:t>🚀</w:t>
      </w:r>
      <w:r w:rsidRPr="0087184B">
        <w:rPr>
          <w:rFonts w:ascii="Times New Roman" w:eastAsia="Times New Roman" w:hAnsi="Times New Roman" w:cs="Times New Roman"/>
          <w:b/>
          <w:bCs/>
          <w:sz w:val="27"/>
          <w:szCs w:val="27"/>
          <w:lang w:eastAsia="en-RW"/>
        </w:rPr>
        <w:t xml:space="preserve"> Key Features</w:t>
      </w:r>
    </w:p>
    <w:p w14:paraId="3CCE6044" w14:textId="77777777" w:rsidR="0087184B" w:rsidRPr="0087184B" w:rsidRDefault="0087184B" w:rsidP="00871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Automated Batch Fetching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Successfully bypasses </w:t>
      </w:r>
      <w:proofErr w:type="spellStart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REDCap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API memory and timeout limitations (specifically the 336-record wall) by requesting data in manageable chunks.</w:t>
      </w:r>
    </w:p>
    <w:p w14:paraId="544FDEDA" w14:textId="77777777" w:rsidR="0087184B" w:rsidRPr="0087184B" w:rsidRDefault="0087184B" w:rsidP="00871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Intelligent Data Cleaning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</w:t>
      </w:r>
    </w:p>
    <w:p w14:paraId="17253C58" w14:textId="77777777" w:rsidR="0087184B" w:rsidRPr="0087184B" w:rsidRDefault="0087184B" w:rsidP="00871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Automatically handles longitudinal data by forward-filling and back-filling demographic and static fields across repeating events.</w:t>
      </w:r>
    </w:p>
    <w:p w14:paraId="0A88CC12" w14:textId="77777777" w:rsidR="0087184B" w:rsidRPr="0087184B" w:rsidRDefault="0087184B" w:rsidP="008718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Filters incomplete records to ensure data integrity.</w:t>
      </w:r>
    </w:p>
    <w:p w14:paraId="3D0988AF" w14:textId="77777777" w:rsidR="0087184B" w:rsidRPr="0087184B" w:rsidRDefault="0087184B" w:rsidP="00871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Custom Row Indexing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Replaces internal </w:t>
      </w:r>
      <w:proofErr w:type="spellStart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REDCap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identifiers with a clean, sequential range ($1$ to $n$) while maintaining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record_id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as a primary key for database consistency.</w:t>
      </w:r>
    </w:p>
    <w:p w14:paraId="31CD799E" w14:textId="77777777" w:rsidR="0087184B" w:rsidRPr="0087184B" w:rsidRDefault="0087184B" w:rsidP="00871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Analysis-Ready Output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Generates a cleaned, processed dataset in both </w:t>
      </w: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MySQL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and </w:t>
      </w: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Excel (.xlsx)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formats, with calculated status fields ready for immediate statistical analysis.</w:t>
      </w:r>
    </w:p>
    <w:p w14:paraId="32BF6649" w14:textId="77777777" w:rsidR="0087184B" w:rsidRPr="0087184B" w:rsidRDefault="0087184B" w:rsidP="00871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Dynamic Schema Mapping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Automatically creates and updates MySQL tables based on the first 256 columns of the processed </w:t>
      </w:r>
      <w:proofErr w:type="spellStart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DataFrame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.</w:t>
      </w:r>
    </w:p>
    <w:p w14:paraId="73C3C7B9" w14:textId="77777777" w:rsidR="0087184B" w:rsidRPr="0087184B" w:rsidRDefault="0087184B" w:rsidP="0087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pict w14:anchorId="6655FA00">
          <v:rect id="_x0000_i1025" style="width:0;height:1.5pt" o:hralign="center" o:hrstd="t" o:hr="t" fillcolor="#a0a0a0" stroked="f"/>
        </w:pict>
      </w:r>
    </w:p>
    <w:p w14:paraId="38D1EFCE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Technical Architecture</w:t>
      </w:r>
    </w:p>
    <w:p w14:paraId="68E98561" w14:textId="77777777" w:rsidR="0087184B" w:rsidRPr="0087184B" w:rsidRDefault="0087184B" w:rsidP="0087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Source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</w:t>
      </w:r>
      <w:proofErr w:type="spellStart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REDCap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API (Raw Data)</w:t>
      </w:r>
    </w:p>
    <w:p w14:paraId="61AEC862" w14:textId="77777777" w:rsidR="0087184B" w:rsidRPr="0087184B" w:rsidRDefault="0087184B" w:rsidP="0087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Processing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Python (Pandas &amp; NumPy)</w:t>
      </w:r>
    </w:p>
    <w:p w14:paraId="094A31E5" w14:textId="77777777" w:rsidR="0087184B" w:rsidRPr="0087184B" w:rsidRDefault="0087184B" w:rsidP="00871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Storage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</w:t>
      </w:r>
    </w:p>
    <w:p w14:paraId="7E68CCF1" w14:textId="77777777" w:rsidR="0087184B" w:rsidRPr="0087184B" w:rsidRDefault="0087184B" w:rsidP="00871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Relational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MySQL (Local or Remote)</w:t>
      </w:r>
    </w:p>
    <w:p w14:paraId="158B46F2" w14:textId="77777777" w:rsidR="0087184B" w:rsidRPr="0087184B" w:rsidRDefault="0087184B" w:rsidP="0087184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Flat File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Excel (For manual review/backup)</w:t>
      </w:r>
    </w:p>
    <w:p w14:paraId="1B2D5C1A" w14:textId="77777777" w:rsidR="0087184B" w:rsidRPr="0087184B" w:rsidRDefault="0087184B" w:rsidP="0087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pict w14:anchorId="0B64B210">
          <v:rect id="_x0000_i1026" style="width:0;height:1.5pt" o:hralign="center" o:hrstd="t" o:hr="t" fillcolor="#a0a0a0" stroked="f"/>
        </w:pict>
      </w:r>
    </w:p>
    <w:p w14:paraId="36330F0A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File Structure</w:t>
      </w:r>
    </w:p>
    <w:p w14:paraId="5FD4B1F2" w14:textId="77777777" w:rsidR="0087184B" w:rsidRPr="0087184B" w:rsidRDefault="0087184B" w:rsidP="00871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Courier New" w:eastAsia="Times New Roman" w:hAnsi="Courier New" w:cs="Courier New"/>
          <w:b/>
          <w:bCs/>
          <w:sz w:val="20"/>
          <w:szCs w:val="20"/>
          <w:lang w:eastAsia="en-RW"/>
        </w:rPr>
        <w:t>script.py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The execution engine. It manages the infinite loop, handles API communication via batching, and triggers the sync every 30 seconds.</w:t>
      </w:r>
    </w:p>
    <w:p w14:paraId="7DBB7D68" w14:textId="77777777" w:rsidR="0087184B" w:rsidRPr="0087184B" w:rsidRDefault="0087184B" w:rsidP="00871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Courier New" w:eastAsia="Times New Roman" w:hAnsi="Courier New" w:cs="Courier New"/>
          <w:b/>
          <w:bCs/>
          <w:sz w:val="20"/>
          <w:szCs w:val="20"/>
          <w:lang w:eastAsia="en-RW"/>
        </w:rPr>
        <w:t>premav.py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The logic module. Contains the data cleaning algorithms, demographic filling, sequential ID generation, and the dynamic MySQL </w:t>
      </w: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REPLACE INTO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logic.</w:t>
      </w:r>
    </w:p>
    <w:p w14:paraId="1CC6FF96" w14:textId="77777777" w:rsidR="0087184B" w:rsidRPr="0087184B" w:rsidRDefault="0087184B" w:rsidP="0087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lastRenderedPageBreak/>
        <w:pict w14:anchorId="310FBE0B">
          <v:rect id="_x0000_i1027" style="width:0;height:1.5pt" o:hralign="center" o:hrstd="t" o:hr="t" fillcolor="#a0a0a0" stroked="f"/>
        </w:pict>
      </w:r>
    </w:p>
    <w:p w14:paraId="1947DA43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Data Transformation Logic</w:t>
      </w:r>
    </w:p>
    <w:p w14:paraId="748CFBBA" w14:textId="77777777" w:rsidR="0087184B" w:rsidRPr="0087184B" w:rsidRDefault="0087184B" w:rsidP="0087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To ensure the dataset is </w:t>
      </w: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ready for analysis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, the following transformations are applied:</w:t>
      </w:r>
    </w:p>
    <w:p w14:paraId="5FA20209" w14:textId="77777777" w:rsidR="0087184B" w:rsidRPr="0087184B" w:rsidRDefault="0087184B" w:rsidP="00871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Longitudinal Filling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Demographic data is synchronized across all repeating instances for a single record.</w:t>
      </w:r>
    </w:p>
    <w:p w14:paraId="6534E9A9" w14:textId="77777777" w:rsidR="0087184B" w:rsidRPr="0087184B" w:rsidRDefault="0087184B" w:rsidP="00871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Participant Status Assignment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A </w:t>
      </w: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status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column is dynamically created by parsing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participant_id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strings (categorizing as </w:t>
      </w:r>
      <w:r w:rsidRPr="0087184B">
        <w:rPr>
          <w:rFonts w:ascii="Times New Roman" w:eastAsia="Times New Roman" w:hAnsi="Times New Roman" w:cs="Times New Roman"/>
          <w:i/>
          <w:iCs/>
          <w:sz w:val="24"/>
          <w:szCs w:val="24"/>
          <w:lang w:eastAsia="en-RW"/>
        </w:rPr>
        <w:t>Recovered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, </w:t>
      </w:r>
      <w:r w:rsidRPr="0087184B">
        <w:rPr>
          <w:rFonts w:ascii="Times New Roman" w:eastAsia="Times New Roman" w:hAnsi="Times New Roman" w:cs="Times New Roman"/>
          <w:i/>
          <w:iCs/>
          <w:sz w:val="24"/>
          <w:szCs w:val="24"/>
          <w:lang w:eastAsia="en-RW"/>
        </w:rPr>
        <w:t>Contact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, or </w:t>
      </w:r>
      <w:r w:rsidRPr="0087184B">
        <w:rPr>
          <w:rFonts w:ascii="Times New Roman" w:eastAsia="Times New Roman" w:hAnsi="Times New Roman" w:cs="Times New Roman"/>
          <w:i/>
          <w:iCs/>
          <w:sz w:val="24"/>
          <w:szCs w:val="24"/>
          <w:lang w:eastAsia="en-RW"/>
        </w:rPr>
        <w:t>Control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).</w:t>
      </w:r>
    </w:p>
    <w:p w14:paraId="39F4E2CB" w14:textId="77777777" w:rsidR="0087184B" w:rsidRPr="0087184B" w:rsidRDefault="0087184B" w:rsidP="00871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Column Constraint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 Data is limited to the first 256 variables to ensure compatibility with standard database row-size limits.</w:t>
      </w:r>
    </w:p>
    <w:p w14:paraId="02AD5CE4" w14:textId="77777777" w:rsidR="0087184B" w:rsidRPr="0087184B" w:rsidRDefault="0087184B" w:rsidP="00871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Range Indexing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The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record_id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is transformed into a clean integer sequence.</w:t>
      </w:r>
    </w:p>
    <w:p w14:paraId="4FD153D2" w14:textId="77777777" w:rsidR="0087184B" w:rsidRPr="0087184B" w:rsidRDefault="0087184B" w:rsidP="0087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pict w14:anchorId="43FA889C">
          <v:rect id="_x0000_i1028" style="width:0;height:1.5pt" o:hralign="center" o:hrstd="t" o:hr="t" fillcolor="#a0a0a0" stroked="f"/>
        </w:pict>
      </w:r>
    </w:p>
    <w:p w14:paraId="2C897396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Setup &amp; Installation</w:t>
      </w:r>
    </w:p>
    <w:p w14:paraId="3024193C" w14:textId="77777777" w:rsidR="0087184B" w:rsidRPr="0087184B" w:rsidRDefault="0087184B" w:rsidP="00871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Clone the Repository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</w:t>
      </w:r>
    </w:p>
    <w:p w14:paraId="73E8E12B" w14:textId="77777777" w:rsidR="0087184B" w:rsidRPr="0087184B" w:rsidRDefault="0087184B" w:rsidP="0087184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Bash</w:t>
      </w:r>
    </w:p>
    <w:p w14:paraId="48132EAC" w14:textId="77777777" w:rsidR="0087184B" w:rsidRPr="0087184B" w:rsidRDefault="0087184B" w:rsidP="0087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RW"/>
        </w:rPr>
      </w:pP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git clone https://github.com/your-username/premav-sync.git</w:t>
      </w:r>
    </w:p>
    <w:p w14:paraId="22F266A9" w14:textId="77777777" w:rsidR="0087184B" w:rsidRPr="0087184B" w:rsidRDefault="0087184B" w:rsidP="00871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Install Dependencies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:</w:t>
      </w:r>
    </w:p>
    <w:p w14:paraId="485923A2" w14:textId="77777777" w:rsidR="0087184B" w:rsidRPr="0087184B" w:rsidRDefault="0087184B" w:rsidP="0087184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Bash</w:t>
      </w:r>
    </w:p>
    <w:p w14:paraId="1EB8C735" w14:textId="77777777" w:rsidR="0087184B" w:rsidRPr="0087184B" w:rsidRDefault="0087184B" w:rsidP="0087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RW"/>
        </w:rPr>
      </w:pP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 xml:space="preserve">pip install pandas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numpy</w:t>
      </w:r>
      <w:proofErr w:type="spellEnd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 xml:space="preserve">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mysql</w:t>
      </w:r>
      <w:proofErr w:type="spellEnd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 xml:space="preserve">-connector-python requests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openpyxl</w:t>
      </w:r>
      <w:proofErr w:type="spellEnd"/>
    </w:p>
    <w:p w14:paraId="31BF0F6D" w14:textId="77777777" w:rsidR="0087184B" w:rsidRPr="0087184B" w:rsidRDefault="0087184B" w:rsidP="00871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Configure Database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Update </w:t>
      </w: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DB_CONFIG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in </w:t>
      </w: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premav.py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with your MySQL host, user, and password.</w:t>
      </w:r>
    </w:p>
    <w:p w14:paraId="09BF93E7" w14:textId="77777777" w:rsidR="0087184B" w:rsidRPr="0087184B" w:rsidRDefault="0087184B" w:rsidP="00871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Configure API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: Update </w:t>
      </w:r>
      <w:proofErr w:type="spellStart"/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api_token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in </w:t>
      </w:r>
      <w:r w:rsidRPr="0087184B">
        <w:rPr>
          <w:rFonts w:ascii="Courier New" w:eastAsia="Times New Roman" w:hAnsi="Courier New" w:cs="Courier New"/>
          <w:sz w:val="20"/>
          <w:szCs w:val="20"/>
          <w:lang w:eastAsia="en-RW"/>
        </w:rPr>
        <w:t>script.py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with your </w:t>
      </w:r>
      <w:proofErr w:type="spellStart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>REDCap</w:t>
      </w:r>
      <w:proofErr w:type="spellEnd"/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project token.</w:t>
      </w:r>
    </w:p>
    <w:p w14:paraId="1599CD74" w14:textId="77777777" w:rsidR="0087184B" w:rsidRPr="0087184B" w:rsidRDefault="0087184B" w:rsidP="008718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pict w14:anchorId="7D578FA0">
          <v:rect id="_x0000_i1029" style="width:0;height:1.5pt" o:hralign="center" o:hrstd="t" o:hr="t" fillcolor="#a0a0a0" stroked="f"/>
        </w:pict>
      </w:r>
    </w:p>
    <w:p w14:paraId="486B8806" w14:textId="77777777" w:rsidR="0087184B" w:rsidRPr="0087184B" w:rsidRDefault="0087184B" w:rsidP="00871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36"/>
          <w:szCs w:val="36"/>
          <w:lang w:eastAsia="en-RW"/>
        </w:rPr>
        <w:t>Author</w:t>
      </w:r>
    </w:p>
    <w:p w14:paraId="604E2073" w14:textId="77777777" w:rsidR="0087184B" w:rsidRPr="0087184B" w:rsidRDefault="0087184B" w:rsidP="00871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RW"/>
        </w:rPr>
      </w:pPr>
      <w:r w:rsidRPr="0087184B">
        <w:rPr>
          <w:rFonts w:ascii="Times New Roman" w:eastAsia="Times New Roman" w:hAnsi="Times New Roman" w:cs="Times New Roman"/>
          <w:b/>
          <w:bCs/>
          <w:sz w:val="24"/>
          <w:szCs w:val="24"/>
          <w:lang w:eastAsia="en-RW"/>
        </w:rPr>
        <w:t>Yves Marie Ishimwe Kirunga</w:t>
      </w:r>
      <w:r w:rsidRPr="0087184B">
        <w:rPr>
          <w:rFonts w:ascii="Times New Roman" w:eastAsia="Times New Roman" w:hAnsi="Times New Roman" w:cs="Times New Roman"/>
          <w:sz w:val="24"/>
          <w:szCs w:val="24"/>
          <w:lang w:eastAsia="en-RW"/>
        </w:rPr>
        <w:t xml:space="preserve"> </w:t>
      </w:r>
      <w:r w:rsidRPr="0087184B">
        <w:rPr>
          <w:rFonts w:ascii="Times New Roman" w:eastAsia="Times New Roman" w:hAnsi="Times New Roman" w:cs="Times New Roman"/>
          <w:i/>
          <w:iCs/>
          <w:sz w:val="24"/>
          <w:szCs w:val="24"/>
          <w:lang w:eastAsia="en-RW"/>
        </w:rPr>
        <w:t>Date: 2025-03-04</w:t>
      </w:r>
    </w:p>
    <w:p w14:paraId="71DCABD7" w14:textId="77777777" w:rsidR="0087184B" w:rsidRDefault="0087184B"/>
    <w:sectPr w:rsidR="0087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0438B"/>
    <w:multiLevelType w:val="multilevel"/>
    <w:tmpl w:val="C2D6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A7129"/>
    <w:multiLevelType w:val="multilevel"/>
    <w:tmpl w:val="FA86A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43C27"/>
    <w:multiLevelType w:val="multilevel"/>
    <w:tmpl w:val="CBF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663BC"/>
    <w:multiLevelType w:val="multilevel"/>
    <w:tmpl w:val="D37C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D16E1F"/>
    <w:multiLevelType w:val="multilevel"/>
    <w:tmpl w:val="C8F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4B"/>
    <w:rsid w:val="0087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7223"/>
  <w15:chartTrackingRefBased/>
  <w15:docId w15:val="{948A809E-4DFB-4BFD-AD44-5BB3542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RW"/>
    </w:rPr>
  </w:style>
  <w:style w:type="paragraph" w:styleId="Heading2">
    <w:name w:val="heading 2"/>
    <w:basedOn w:val="Normal"/>
    <w:link w:val="Heading2Char"/>
    <w:uiPriority w:val="9"/>
    <w:qFormat/>
    <w:rsid w:val="00871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RW"/>
    </w:rPr>
  </w:style>
  <w:style w:type="paragraph" w:styleId="Heading3">
    <w:name w:val="heading 3"/>
    <w:basedOn w:val="Normal"/>
    <w:link w:val="Heading3Char"/>
    <w:uiPriority w:val="9"/>
    <w:qFormat/>
    <w:rsid w:val="00871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R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4B"/>
    <w:rPr>
      <w:rFonts w:ascii="Times New Roman" w:eastAsia="Times New Roman" w:hAnsi="Times New Roman" w:cs="Times New Roman"/>
      <w:b/>
      <w:bCs/>
      <w:kern w:val="36"/>
      <w:sz w:val="48"/>
      <w:szCs w:val="48"/>
      <w:lang w:eastAsia="en-RW"/>
    </w:rPr>
  </w:style>
  <w:style w:type="character" w:customStyle="1" w:styleId="Heading2Char">
    <w:name w:val="Heading 2 Char"/>
    <w:basedOn w:val="DefaultParagraphFont"/>
    <w:link w:val="Heading2"/>
    <w:uiPriority w:val="9"/>
    <w:rsid w:val="0087184B"/>
    <w:rPr>
      <w:rFonts w:ascii="Times New Roman" w:eastAsia="Times New Roman" w:hAnsi="Times New Roman" w:cs="Times New Roman"/>
      <w:b/>
      <w:bCs/>
      <w:sz w:val="36"/>
      <w:szCs w:val="36"/>
      <w:lang w:eastAsia="en-RW"/>
    </w:rPr>
  </w:style>
  <w:style w:type="character" w:customStyle="1" w:styleId="Heading3Char">
    <w:name w:val="Heading 3 Char"/>
    <w:basedOn w:val="DefaultParagraphFont"/>
    <w:link w:val="Heading3"/>
    <w:uiPriority w:val="9"/>
    <w:rsid w:val="0087184B"/>
    <w:rPr>
      <w:rFonts w:ascii="Times New Roman" w:eastAsia="Times New Roman" w:hAnsi="Times New Roman" w:cs="Times New Roman"/>
      <w:b/>
      <w:bCs/>
      <w:sz w:val="27"/>
      <w:szCs w:val="27"/>
      <w:lang w:eastAsia="en-RW"/>
    </w:rPr>
  </w:style>
  <w:style w:type="paragraph" w:styleId="NormalWeb">
    <w:name w:val="Normal (Web)"/>
    <w:basedOn w:val="Normal"/>
    <w:uiPriority w:val="99"/>
    <w:semiHidden/>
    <w:unhideWhenUsed/>
    <w:rsid w:val="0087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RW"/>
    </w:rPr>
  </w:style>
  <w:style w:type="character" w:customStyle="1" w:styleId="math-inline">
    <w:name w:val="math-inline"/>
    <w:basedOn w:val="DefaultParagraphFont"/>
    <w:rsid w:val="0087184B"/>
  </w:style>
  <w:style w:type="character" w:styleId="HTMLCode">
    <w:name w:val="HTML Code"/>
    <w:basedOn w:val="DefaultParagraphFont"/>
    <w:uiPriority w:val="99"/>
    <w:semiHidden/>
    <w:unhideWhenUsed/>
    <w:rsid w:val="0087184B"/>
    <w:rPr>
      <w:rFonts w:ascii="Courier New" w:eastAsia="Times New Roman" w:hAnsi="Courier New" w:cs="Courier New"/>
      <w:sz w:val="20"/>
      <w:szCs w:val="20"/>
    </w:rPr>
  </w:style>
  <w:style w:type="character" w:customStyle="1" w:styleId="ng-tns-c1342159905-328">
    <w:name w:val="ng-tns-c1342159905-328"/>
    <w:basedOn w:val="DefaultParagraphFont"/>
    <w:rsid w:val="008718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R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84B"/>
    <w:rPr>
      <w:rFonts w:ascii="Courier New" w:eastAsia="Times New Roman" w:hAnsi="Courier New" w:cs="Courier New"/>
      <w:sz w:val="20"/>
      <w:szCs w:val="20"/>
      <w:lang w:eastAsia="en-RW"/>
    </w:rPr>
  </w:style>
  <w:style w:type="character" w:customStyle="1" w:styleId="hljs-builtin">
    <w:name w:val="hljs-built_in"/>
    <w:basedOn w:val="DefaultParagraphFont"/>
    <w:rsid w:val="0087184B"/>
  </w:style>
  <w:style w:type="character" w:customStyle="1" w:styleId="ng-tns-c1342159905-329">
    <w:name w:val="ng-tns-c1342159905-329"/>
    <w:basedOn w:val="DefaultParagraphFont"/>
    <w:rsid w:val="0087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9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Marie Ishimwe Kirunga</dc:creator>
  <cp:keywords/>
  <dc:description/>
  <cp:lastModifiedBy>Yves Marie Ishimwe Kirunga</cp:lastModifiedBy>
  <cp:revision>1</cp:revision>
  <dcterms:created xsi:type="dcterms:W3CDTF">2026-02-12T13:19:00Z</dcterms:created>
  <dcterms:modified xsi:type="dcterms:W3CDTF">2026-02-12T13:20:00Z</dcterms:modified>
</cp:coreProperties>
</file>