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"/>
          <w:lang w:eastAsia="en-US"/>
          <w14:ligatures w14:val="standardContextual"/>
        </w:rPr>
        <w:id w:val="77251776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C62E447" w14:textId="4B8DB92D" w:rsidR="003B40C2" w:rsidRDefault="003B40C2">
          <w:pPr>
            <w:pStyle w:val="Sansinterligne"/>
            <w:rPr>
              <w:sz w:val="2"/>
            </w:rPr>
          </w:pPr>
        </w:p>
        <w:p w14:paraId="28DC6A0F" w14:textId="776E720B" w:rsidR="003B40C2" w:rsidRDefault="003B40C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43BEFC2" wp14:editId="7E2A52A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5F18A1" id="Groupe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3C8AD9" wp14:editId="31A796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78D1B" w14:textId="67969F9C" w:rsidR="003B40C2" w:rsidRDefault="00ED1659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82DA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Cégep </w:t>
                                    </w:r>
                                    <w:r w:rsidR="003328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Marie - Victorin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5D0ED7" w14:textId="36D89A57" w:rsidR="003B40C2" w:rsidRDefault="000A5C6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Projet développement d’une application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3C8AD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Jz5Z715AgAAWQ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36278D1B" w14:textId="67969F9C" w:rsidR="003B40C2" w:rsidRDefault="00ED1659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82DA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Cégep </w:t>
                              </w:r>
                              <w:r w:rsidR="003328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Marie - Victorin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65D0ED7" w14:textId="36D89A57" w:rsidR="003B40C2" w:rsidRDefault="000A5C6D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Projet développement d’une application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92780D3" w14:textId="30216803" w:rsidR="0018012B" w:rsidRDefault="003B40C2"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7B83298F" wp14:editId="0C9FFB15">
                    <wp:extent cx="5943600" cy="914400"/>
                    <wp:effectExtent l="0" t="0" r="0" b="3810"/>
                    <wp:docPr id="1060284660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-6993148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58C923" w14:textId="4C4D2588" w:rsidR="003B40C2" w:rsidRDefault="008C249E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Conception projet en app web pour système hospitalière</w:t>
                                    </w:r>
                                  </w:p>
                                </w:sdtContent>
                              </w:sdt>
                              <w:p w14:paraId="6F315F96" w14:textId="77777777" w:rsidR="003B40C2" w:rsidRPr="003328A2" w:rsidRDefault="00ED165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Titre1Car"/>
                                    </w:rPr>
                                    <w:alias w:val="Sous-titre"/>
                                    <w:tag w:val=""/>
                                    <w:id w:val="-14705149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1Car"/>
                                    </w:rPr>
                                  </w:sdtEndPr>
                                  <w:sdtContent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 xml:space="preserve">Jimmy, </w:t>
                                    </w:r>
                                    <w:proofErr w:type="spellStart"/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>Shaheem</w:t>
                                    </w:r>
                                    <w:proofErr w:type="spellEnd"/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3328A2" w:rsidRPr="003328A2">
                                      <w:rPr>
                                        <w:rStyle w:val="Titre1Car"/>
                                      </w:rPr>
                                      <w:t>Yanni</w:t>
                                    </w:r>
                                    <w:proofErr w:type="spellEnd"/>
                                    <w:r w:rsidR="003328A2">
                                      <w:rPr>
                                        <w:rStyle w:val="Titre1Car"/>
                                      </w:rPr>
                                      <w:t xml:space="preserve"> - JSY</w:t>
                                    </w:r>
                                  </w:sdtContent>
                                </w:sdt>
                                <w:r w:rsidR="003B40C2" w:rsidRPr="003328A2">
                                  <w:rPr>
                                    <w:sz w:val="40"/>
                                    <w:szCs w:val="4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03E74A4C" w14:textId="77777777" w:rsidR="003B40C2" w:rsidRDefault="003B40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B83298F" id="Zone de texte 62" o:spid="_x0000_s1027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-6993148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58C923" w14:textId="4C4D2588" w:rsidR="003B40C2" w:rsidRDefault="008C249E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Conception projet en app web pour système hospitalière</w:t>
                              </w:r>
                            </w:p>
                          </w:sdtContent>
                        </w:sdt>
                        <w:p w14:paraId="6F315F96" w14:textId="77777777" w:rsidR="003B40C2" w:rsidRPr="003328A2" w:rsidRDefault="00ED1659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Titre1Car"/>
                              </w:rPr>
                              <w:alias w:val="Sous-titre"/>
                              <w:tag w:val=""/>
                              <w:id w:val="-14705149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Titre1Car"/>
                              </w:rPr>
                            </w:sdtEndPr>
                            <w:sdtContent>
                              <w:r w:rsidR="003328A2" w:rsidRPr="003328A2">
                                <w:rPr>
                                  <w:rStyle w:val="Titre1Car"/>
                                </w:rPr>
                                <w:t xml:space="preserve">Jimmy, </w:t>
                              </w:r>
                              <w:proofErr w:type="spellStart"/>
                              <w:r w:rsidR="003328A2" w:rsidRPr="003328A2">
                                <w:rPr>
                                  <w:rStyle w:val="Titre1Car"/>
                                </w:rPr>
                                <w:t>Shaheem</w:t>
                              </w:r>
                              <w:proofErr w:type="spellEnd"/>
                              <w:r w:rsidR="003328A2" w:rsidRPr="003328A2">
                                <w:rPr>
                                  <w:rStyle w:val="Titre1Car"/>
                                </w:rPr>
                                <w:t xml:space="preserve">, </w:t>
                              </w:r>
                              <w:proofErr w:type="spellStart"/>
                              <w:r w:rsidR="003328A2" w:rsidRPr="003328A2">
                                <w:rPr>
                                  <w:rStyle w:val="Titre1Car"/>
                                </w:rPr>
                                <w:t>Yanni</w:t>
                              </w:r>
                              <w:proofErr w:type="spellEnd"/>
                              <w:r w:rsidR="003328A2">
                                <w:rPr>
                                  <w:rStyle w:val="Titre1Car"/>
                                </w:rPr>
                                <w:t xml:space="preserve"> - JSY</w:t>
                              </w:r>
                            </w:sdtContent>
                          </w:sdt>
                          <w:r w:rsidR="003B40C2" w:rsidRPr="003328A2">
                            <w:rPr>
                              <w:sz w:val="40"/>
                              <w:szCs w:val="40"/>
                              <w:lang w:val="fr-FR"/>
                            </w:rPr>
                            <w:t xml:space="preserve"> </w:t>
                          </w:r>
                        </w:p>
                        <w:p w14:paraId="03E74A4C" w14:textId="77777777" w:rsidR="003B40C2" w:rsidRDefault="003B40C2"/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5F3F7B5C" w14:textId="4C2082D7" w:rsidR="0018012B" w:rsidRDefault="003B40C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145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06DA5" w14:textId="08F4A239" w:rsidR="00176C1F" w:rsidRPr="001B0385" w:rsidRDefault="00176C1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4CC7916" w14:textId="2AE668FA" w:rsidR="00176C1F" w:rsidRDefault="00176C1F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80344" w:history="1">
            <w:r w:rsidRPr="001E38D7">
              <w:rPr>
                <w:rStyle w:val="Lienhypertexte"/>
                <w:noProof/>
              </w:rPr>
              <w:t>1.1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5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1F54" w14:textId="5F158F56" w:rsidR="00176C1F" w:rsidRDefault="00ED165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8880345" w:history="1">
            <w:r w:rsidR="00176C1F" w:rsidRPr="001E38D7">
              <w:rPr>
                <w:rStyle w:val="Lienhypertexte"/>
                <w:noProof/>
              </w:rPr>
              <w:t>1.2 Agile</w:t>
            </w:r>
            <w:r w:rsidR="00176C1F">
              <w:rPr>
                <w:noProof/>
                <w:webHidden/>
              </w:rPr>
              <w:tab/>
            </w:r>
            <w:r w:rsidR="00176C1F">
              <w:rPr>
                <w:noProof/>
                <w:webHidden/>
              </w:rPr>
              <w:fldChar w:fldCharType="begin"/>
            </w:r>
            <w:r w:rsidR="00176C1F">
              <w:rPr>
                <w:noProof/>
                <w:webHidden/>
              </w:rPr>
              <w:instrText xml:space="preserve"> PAGEREF _Toc158880345 \h </w:instrText>
            </w:r>
            <w:r w:rsidR="00176C1F">
              <w:rPr>
                <w:noProof/>
                <w:webHidden/>
              </w:rPr>
            </w:r>
            <w:r w:rsidR="00176C1F">
              <w:rPr>
                <w:noProof/>
                <w:webHidden/>
              </w:rPr>
              <w:fldChar w:fldCharType="separate"/>
            </w:r>
            <w:r w:rsidR="004805A7">
              <w:rPr>
                <w:noProof/>
                <w:webHidden/>
              </w:rPr>
              <w:t>1</w:t>
            </w:r>
            <w:r w:rsidR="00176C1F">
              <w:rPr>
                <w:noProof/>
                <w:webHidden/>
              </w:rPr>
              <w:fldChar w:fldCharType="end"/>
            </w:r>
          </w:hyperlink>
        </w:p>
        <w:p w14:paraId="3714A74B" w14:textId="09A45F8B" w:rsidR="00176C1F" w:rsidRDefault="00ED165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8880346" w:history="1">
            <w:r w:rsidR="00176C1F" w:rsidRPr="001E38D7">
              <w:rPr>
                <w:rStyle w:val="Lienhypertexte"/>
                <w:noProof/>
              </w:rPr>
              <w:t>1.3 Vues d’ensemble des fonctions pour l’application</w:t>
            </w:r>
            <w:r w:rsidR="00176C1F">
              <w:rPr>
                <w:noProof/>
                <w:webHidden/>
              </w:rPr>
              <w:tab/>
            </w:r>
            <w:r w:rsidR="00176C1F">
              <w:rPr>
                <w:noProof/>
                <w:webHidden/>
              </w:rPr>
              <w:fldChar w:fldCharType="begin"/>
            </w:r>
            <w:r w:rsidR="00176C1F">
              <w:rPr>
                <w:noProof/>
                <w:webHidden/>
              </w:rPr>
              <w:instrText xml:space="preserve"> PAGEREF _Toc158880346 \h </w:instrText>
            </w:r>
            <w:r w:rsidR="00176C1F">
              <w:rPr>
                <w:noProof/>
                <w:webHidden/>
              </w:rPr>
            </w:r>
            <w:r w:rsidR="00176C1F">
              <w:rPr>
                <w:noProof/>
                <w:webHidden/>
              </w:rPr>
              <w:fldChar w:fldCharType="separate"/>
            </w:r>
            <w:r w:rsidR="004805A7">
              <w:rPr>
                <w:noProof/>
                <w:webHidden/>
              </w:rPr>
              <w:t>1</w:t>
            </w:r>
            <w:r w:rsidR="00176C1F">
              <w:rPr>
                <w:noProof/>
                <w:webHidden/>
              </w:rPr>
              <w:fldChar w:fldCharType="end"/>
            </w:r>
          </w:hyperlink>
        </w:p>
        <w:p w14:paraId="2E62B08E" w14:textId="40BAE02D" w:rsidR="00176C1F" w:rsidRDefault="00ED165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8880347" w:history="1">
            <w:r w:rsidR="00176C1F" w:rsidRPr="001E38D7">
              <w:rPr>
                <w:rStyle w:val="Lienhypertexte"/>
                <w:noProof/>
              </w:rPr>
              <w:t>1.4 Descriptions des utilisateurs.</w:t>
            </w:r>
            <w:r w:rsidR="00176C1F">
              <w:rPr>
                <w:noProof/>
                <w:webHidden/>
              </w:rPr>
              <w:tab/>
            </w:r>
            <w:r w:rsidR="00176C1F">
              <w:rPr>
                <w:noProof/>
                <w:webHidden/>
              </w:rPr>
              <w:fldChar w:fldCharType="begin"/>
            </w:r>
            <w:r w:rsidR="00176C1F">
              <w:rPr>
                <w:noProof/>
                <w:webHidden/>
              </w:rPr>
              <w:instrText xml:space="preserve"> PAGEREF _Toc158880347 \h </w:instrText>
            </w:r>
            <w:r w:rsidR="00176C1F">
              <w:rPr>
                <w:noProof/>
                <w:webHidden/>
              </w:rPr>
            </w:r>
            <w:r w:rsidR="00176C1F">
              <w:rPr>
                <w:noProof/>
                <w:webHidden/>
              </w:rPr>
              <w:fldChar w:fldCharType="separate"/>
            </w:r>
            <w:r w:rsidR="004805A7">
              <w:rPr>
                <w:noProof/>
                <w:webHidden/>
              </w:rPr>
              <w:t>2</w:t>
            </w:r>
            <w:r w:rsidR="00176C1F">
              <w:rPr>
                <w:noProof/>
                <w:webHidden/>
              </w:rPr>
              <w:fldChar w:fldCharType="end"/>
            </w:r>
          </w:hyperlink>
        </w:p>
        <w:p w14:paraId="1B1BF5EE" w14:textId="449429D6" w:rsidR="00176C1F" w:rsidRDefault="00ED165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8880348" w:history="1">
            <w:r w:rsidR="00176C1F" w:rsidRPr="001E38D7">
              <w:rPr>
                <w:rStyle w:val="Lienhypertexte"/>
                <w:noProof/>
              </w:rPr>
              <w:t>1.5 Contrainte de l’application</w:t>
            </w:r>
            <w:r w:rsidR="00176C1F">
              <w:rPr>
                <w:noProof/>
                <w:webHidden/>
              </w:rPr>
              <w:tab/>
            </w:r>
            <w:r w:rsidR="00176C1F">
              <w:rPr>
                <w:noProof/>
                <w:webHidden/>
              </w:rPr>
              <w:fldChar w:fldCharType="begin"/>
            </w:r>
            <w:r w:rsidR="00176C1F">
              <w:rPr>
                <w:noProof/>
                <w:webHidden/>
              </w:rPr>
              <w:instrText xml:space="preserve"> PAGEREF _Toc158880348 \h </w:instrText>
            </w:r>
            <w:r w:rsidR="00176C1F">
              <w:rPr>
                <w:noProof/>
                <w:webHidden/>
              </w:rPr>
            </w:r>
            <w:r w:rsidR="00176C1F">
              <w:rPr>
                <w:noProof/>
                <w:webHidden/>
              </w:rPr>
              <w:fldChar w:fldCharType="separate"/>
            </w:r>
            <w:r w:rsidR="004805A7">
              <w:rPr>
                <w:noProof/>
                <w:webHidden/>
              </w:rPr>
              <w:t>3</w:t>
            </w:r>
            <w:r w:rsidR="00176C1F">
              <w:rPr>
                <w:noProof/>
                <w:webHidden/>
              </w:rPr>
              <w:fldChar w:fldCharType="end"/>
            </w:r>
          </w:hyperlink>
        </w:p>
        <w:p w14:paraId="1AB663BC" w14:textId="763A9DF2" w:rsidR="00176C1F" w:rsidRDefault="00ED165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:lang w:eastAsia="fr-CA"/>
              <w14:ligatures w14:val="none"/>
            </w:rPr>
          </w:pPr>
          <w:hyperlink w:anchor="_Toc158880349" w:history="1">
            <w:r w:rsidR="00176C1F" w:rsidRPr="001E38D7">
              <w:rPr>
                <w:rStyle w:val="Lienhypertexte"/>
                <w:noProof/>
              </w:rPr>
              <w:t>2.1 Définitions, acronymes et abréviations</w:t>
            </w:r>
            <w:r w:rsidR="00176C1F">
              <w:rPr>
                <w:noProof/>
                <w:webHidden/>
              </w:rPr>
              <w:tab/>
            </w:r>
            <w:r w:rsidR="00176C1F">
              <w:rPr>
                <w:noProof/>
                <w:webHidden/>
              </w:rPr>
              <w:fldChar w:fldCharType="begin"/>
            </w:r>
            <w:r w:rsidR="00176C1F">
              <w:rPr>
                <w:noProof/>
                <w:webHidden/>
              </w:rPr>
              <w:instrText xml:space="preserve"> PAGEREF _Toc158880349 \h </w:instrText>
            </w:r>
            <w:r w:rsidR="00176C1F">
              <w:rPr>
                <w:noProof/>
                <w:webHidden/>
              </w:rPr>
            </w:r>
            <w:r w:rsidR="00176C1F">
              <w:rPr>
                <w:noProof/>
                <w:webHidden/>
              </w:rPr>
              <w:fldChar w:fldCharType="separate"/>
            </w:r>
            <w:r w:rsidR="004805A7">
              <w:rPr>
                <w:noProof/>
                <w:webHidden/>
              </w:rPr>
              <w:t>4</w:t>
            </w:r>
            <w:r w:rsidR="00176C1F">
              <w:rPr>
                <w:noProof/>
                <w:webHidden/>
              </w:rPr>
              <w:fldChar w:fldCharType="end"/>
            </w:r>
          </w:hyperlink>
        </w:p>
        <w:p w14:paraId="7C1B4188" w14:textId="3CF6C560" w:rsidR="00176C1F" w:rsidRDefault="00176C1F">
          <w:r>
            <w:rPr>
              <w:b/>
              <w:bCs/>
              <w:lang w:val="fr-FR"/>
            </w:rPr>
            <w:fldChar w:fldCharType="end"/>
          </w:r>
        </w:p>
      </w:sdtContent>
    </w:sdt>
    <w:p w14:paraId="0045425A" w14:textId="75D8AD52" w:rsidR="00CC293B" w:rsidRPr="00CC293B" w:rsidRDefault="00176C1F" w:rsidP="7538FB19">
      <w:pPr>
        <w:pStyle w:val="Titre2"/>
      </w:pPr>
      <w:bookmarkStart w:id="0" w:name="_Toc158880344"/>
      <w:r>
        <w:t xml:space="preserve">1.1 </w:t>
      </w:r>
      <w:r w:rsidR="00CC293B">
        <w:t>Description du projet</w:t>
      </w:r>
      <w:bookmarkEnd w:id="0"/>
    </w:p>
    <w:p w14:paraId="77802778" w14:textId="2935BE11" w:rsidR="00CC293B" w:rsidRDefault="2A17D3D8" w:rsidP="00CC293B">
      <w:pPr>
        <w:pStyle w:val="Paragraphedeliste"/>
        <w:ind w:left="372"/>
      </w:pPr>
      <w:r>
        <w:t>L’application intitulé</w:t>
      </w:r>
      <w:r w:rsidR="27D8C705">
        <w:t>e</w:t>
      </w:r>
      <w:r w:rsidR="5B48FB56">
        <w:t xml:space="preserve"> </w:t>
      </w:r>
      <w:proofErr w:type="spellStart"/>
      <w:r w:rsidR="5B48FB56">
        <w:t>MedHub</w:t>
      </w:r>
      <w:proofErr w:type="spellEnd"/>
      <w:r>
        <w:t xml:space="preserve"> sera une application de gestion </w:t>
      </w:r>
      <w:r w:rsidR="522585EA">
        <w:t xml:space="preserve">des soins de santé d’une manière efficace et rapide </w:t>
      </w:r>
      <w:r w:rsidR="763649DA">
        <w:t>visant à faciliter</w:t>
      </w:r>
      <w:r w:rsidR="522585EA">
        <w:t xml:space="preserve"> </w:t>
      </w:r>
      <w:r w:rsidR="2E2F6203">
        <w:t>la</w:t>
      </w:r>
      <w:r w:rsidR="522585EA">
        <w:t xml:space="preserve"> communication entre patients et médecins.</w:t>
      </w:r>
      <w:r w:rsidR="2E2F6203">
        <w:t xml:space="preserve"> L’application permettra aux patients de prendre des rendez-vous,</w:t>
      </w:r>
      <w:r w:rsidR="763649DA">
        <w:t xml:space="preserve"> de consulter leurs résultats médicaux et d’accéder aux ressources médicales tel</w:t>
      </w:r>
      <w:r w:rsidR="03268B29">
        <w:t>le</w:t>
      </w:r>
      <w:r w:rsidR="763649DA">
        <w:t xml:space="preserve">s que des conseils de santé ou des ressources éducatives en général. Le logiciel </w:t>
      </w:r>
      <w:r w:rsidR="05134C66">
        <w:t>permettra aux</w:t>
      </w:r>
      <w:r w:rsidR="763649DA">
        <w:t xml:space="preserve"> médecins de</w:t>
      </w:r>
      <w:r w:rsidR="05134C66">
        <w:t xml:space="preserve"> voir les réservations fai</w:t>
      </w:r>
      <w:r w:rsidR="7AC1ED62">
        <w:t>t</w:t>
      </w:r>
      <w:r w:rsidR="05134C66">
        <w:t>e</w:t>
      </w:r>
      <w:r w:rsidR="7AC1ED62">
        <w:t>s</w:t>
      </w:r>
      <w:r w:rsidR="05134C66">
        <w:t xml:space="preserve"> par les patients et y</w:t>
      </w:r>
      <w:r w:rsidR="763649DA">
        <w:t xml:space="preserve"> </w:t>
      </w:r>
      <w:r w:rsidR="05134C66">
        <w:t>modifier en cas d’indisponibilité, d’accéder aux dossiers médicaux des patients et de</w:t>
      </w:r>
      <w:r w:rsidR="5B48FB56">
        <w:t xml:space="preserve"> demander de nouvel approvisionnement tel que des médicaments ou des équipements. Cependant, </w:t>
      </w:r>
      <w:proofErr w:type="spellStart"/>
      <w:r w:rsidR="5B48FB56">
        <w:t>MedHub</w:t>
      </w:r>
      <w:proofErr w:type="spellEnd"/>
      <w:r w:rsidR="5B48FB56">
        <w:t xml:space="preserve"> ne pourra pas partager des informations médicales sans consentement et elle ne pourra pas effectuer des procédures médicales à distance. </w:t>
      </w:r>
    </w:p>
    <w:p w14:paraId="435D00C3" w14:textId="77777777" w:rsidR="00155952" w:rsidRDefault="00155952" w:rsidP="00176C1F">
      <w:pPr>
        <w:pStyle w:val="Sous-titre"/>
      </w:pPr>
    </w:p>
    <w:p w14:paraId="1019A34F" w14:textId="21C6FDFA" w:rsidR="000E7420" w:rsidRDefault="00176C1F" w:rsidP="00176C1F">
      <w:pPr>
        <w:pStyle w:val="Titre2"/>
      </w:pPr>
      <w:bookmarkStart w:id="1" w:name="_Toc158880345"/>
      <w:r>
        <w:t xml:space="preserve">1.2 </w:t>
      </w:r>
      <w:r w:rsidR="518E3B8D">
        <w:t>Agile</w:t>
      </w:r>
      <w:bookmarkEnd w:id="1"/>
      <w:r w:rsidR="2AF77670">
        <w:t xml:space="preserve"> </w:t>
      </w:r>
    </w:p>
    <w:p w14:paraId="456D72F8" w14:textId="4CB9C178" w:rsidR="000E7420" w:rsidRDefault="30CE72F5" w:rsidP="4523D167">
      <w:r>
        <w:t xml:space="preserve">La méthode agile sert à </w:t>
      </w:r>
      <w:r w:rsidR="26EAE49C">
        <w:t>gérer</w:t>
      </w:r>
      <w:r>
        <w:t xml:space="preserve"> notre projet de </w:t>
      </w:r>
      <w:r w:rsidR="22D1DC1C">
        <w:t>façon</w:t>
      </w:r>
      <w:r>
        <w:t xml:space="preserve"> efficace et plus collaborative entre </w:t>
      </w:r>
      <w:r w:rsidR="1E771736">
        <w:t>les membres de l’</w:t>
      </w:r>
      <w:r w:rsidR="6FC81F0D">
        <w:t>équipe</w:t>
      </w:r>
      <w:r w:rsidR="1E771736">
        <w:t xml:space="preserve"> et ainsi </w:t>
      </w:r>
      <w:r w:rsidR="6274C6EC">
        <w:t>distribué</w:t>
      </w:r>
      <w:r w:rsidR="1E771736">
        <w:t xml:space="preserve"> les taches et de les </w:t>
      </w:r>
      <w:r w:rsidR="0D7B5B24">
        <w:t>gérer</w:t>
      </w:r>
      <w:r w:rsidR="1E771736">
        <w:t xml:space="preserve"> au fur </w:t>
      </w:r>
      <w:r w:rsidR="209BF74D">
        <w:t xml:space="preserve">et </w:t>
      </w:r>
      <w:r w:rsidR="00FA4C3F">
        <w:t>à</w:t>
      </w:r>
      <w:r w:rsidR="1E771736">
        <w:t xml:space="preserve"> mesure</w:t>
      </w:r>
      <w:r w:rsidR="0CC02430">
        <w:t>. Gr</w:t>
      </w:r>
      <w:r w:rsidR="4EA8E11B">
        <w:t>â</w:t>
      </w:r>
      <w:r w:rsidR="0CC02430">
        <w:t xml:space="preserve">ce à cette méthode, le projet peut être beaucoup mieux </w:t>
      </w:r>
      <w:r w:rsidR="00B45503">
        <w:t xml:space="preserve">adapté </w:t>
      </w:r>
      <w:r w:rsidR="0CC02430">
        <w:t>selon les évènement</w:t>
      </w:r>
      <w:r w:rsidR="2E1113CD">
        <w:t>s</w:t>
      </w:r>
      <w:r w:rsidR="55AED155">
        <w:t xml:space="preserve"> ou </w:t>
      </w:r>
      <w:r w:rsidR="423E9EE4">
        <w:t>problème</w:t>
      </w:r>
      <w:r w:rsidR="2C346D6D">
        <w:t>s</w:t>
      </w:r>
      <w:r w:rsidR="423E9EE4">
        <w:t>.</w:t>
      </w:r>
      <w:r w:rsidR="55AED155">
        <w:t xml:space="preserve"> </w:t>
      </w:r>
      <w:r w:rsidR="00B45503">
        <w:t>L’un des points forts de la méthode agile est s</w:t>
      </w:r>
      <w:r w:rsidR="00FF0376">
        <w:t>es livraisons fréquentes, qui permet de maintenir un avancement constant du projet et permet à l’équipe de voir visuellement le progrè</w:t>
      </w:r>
      <w:r w:rsidR="00891CD0">
        <w:t>s accompli</w:t>
      </w:r>
      <w:r w:rsidR="3F3142DF">
        <w:t>t</w:t>
      </w:r>
      <w:r w:rsidR="00891CD0">
        <w:t xml:space="preserve"> par l’équipe</w:t>
      </w:r>
      <w:r w:rsidR="00DE691F">
        <w:t xml:space="preserve"> grâce à l’application Trello</w:t>
      </w:r>
      <w:r w:rsidR="00FF0376">
        <w:t>.</w:t>
      </w:r>
    </w:p>
    <w:p w14:paraId="70FF2BFC" w14:textId="77777777" w:rsidR="00CF1828" w:rsidRDefault="00CF1828" w:rsidP="4523D167"/>
    <w:p w14:paraId="4748560D" w14:textId="66C780F1" w:rsidR="00155952" w:rsidRDefault="518E3B8D" w:rsidP="00176C1F">
      <w:pPr>
        <w:pStyle w:val="Titre2"/>
      </w:pPr>
      <w:bookmarkStart w:id="2" w:name="_Toc158880346"/>
      <w:r>
        <w:t>1.3</w:t>
      </w:r>
      <w:r w:rsidR="4D420CAB">
        <w:t xml:space="preserve"> </w:t>
      </w:r>
      <w:r w:rsidR="69137467">
        <w:t>Vues d’ensemble des fonctions pour l’application</w:t>
      </w:r>
      <w:bookmarkEnd w:id="2"/>
    </w:p>
    <w:p w14:paraId="6483C055" w14:textId="0C8274E1" w:rsidR="00155952" w:rsidRDefault="69137467" w:rsidP="4523D167">
      <w:pPr>
        <w:pStyle w:val="Paragraphedeliste"/>
        <w:ind w:left="0"/>
      </w:pPr>
      <w:proofErr w:type="spellStart"/>
      <w:r>
        <w:t>MedHub</w:t>
      </w:r>
      <w:proofErr w:type="spellEnd"/>
      <w:r>
        <w:t xml:space="preserve"> offre de diverses fonctionnalités visant à simplifier et améliorer la gestion des soins de santé pour les patients et les médecins. Voici une vue d’ensemble des principales fonctionnalités du logiciel :</w:t>
      </w:r>
    </w:p>
    <w:p w14:paraId="0BCB4F54" w14:textId="77777777" w:rsidR="00155952" w:rsidRDefault="00155952" w:rsidP="4523D167">
      <w:pPr>
        <w:pStyle w:val="Paragraphedeliste"/>
        <w:ind w:left="0"/>
      </w:pPr>
    </w:p>
    <w:p w14:paraId="04234BCF" w14:textId="53287FB2" w:rsidR="00155952" w:rsidRDefault="69137467" w:rsidP="4523D167">
      <w:pPr>
        <w:pStyle w:val="Paragraphedeliste"/>
        <w:ind w:left="0"/>
      </w:pPr>
      <w:r>
        <w:t>C</w:t>
      </w:r>
      <w:r w:rsidR="4597D943">
        <w:t>ô</w:t>
      </w:r>
      <w:r>
        <w:t>té patient :</w:t>
      </w:r>
    </w:p>
    <w:p w14:paraId="334307FA" w14:textId="66E109DB" w:rsidR="00155952" w:rsidRDefault="69137467" w:rsidP="4523D167">
      <w:pPr>
        <w:pStyle w:val="Paragraphedeliste"/>
        <w:numPr>
          <w:ilvl w:val="0"/>
          <w:numId w:val="3"/>
        </w:numPr>
      </w:pPr>
      <w:r>
        <w:t>L’application permet de faire une réservation aux médecins selon les besoins</w:t>
      </w:r>
      <w:r w:rsidR="195B4DAA">
        <w:t xml:space="preserve"> et de l’annuler au besoin</w:t>
      </w:r>
      <w:r w:rsidR="4D6F18EF">
        <w:t xml:space="preserve">. </w:t>
      </w:r>
    </w:p>
    <w:p w14:paraId="295EAFC0" w14:textId="6E4DE709" w:rsidR="00155952" w:rsidRPr="000E7420" w:rsidRDefault="213F8804" w:rsidP="4523D167">
      <w:pPr>
        <w:pStyle w:val="Paragraphedeliste"/>
        <w:numPr>
          <w:ilvl w:val="0"/>
          <w:numId w:val="3"/>
        </w:numPr>
        <w:rPr>
          <w:lang w:val="en-CA"/>
        </w:rPr>
      </w:pPr>
      <w:r>
        <w:t>Recevoir le</w:t>
      </w:r>
      <w:r w:rsidR="08E151A1">
        <w:t xml:space="preserve">urs résultats médicaux </w:t>
      </w:r>
    </w:p>
    <w:p w14:paraId="3F39B040" w14:textId="12970447" w:rsidR="08E151A1" w:rsidRDefault="00891CD0" w:rsidP="4523D167">
      <w:pPr>
        <w:pStyle w:val="Paragraphedeliste"/>
        <w:numPr>
          <w:ilvl w:val="0"/>
          <w:numId w:val="3"/>
        </w:numPr>
      </w:pPr>
      <w:r>
        <w:t xml:space="preserve">De rechercher des médecins </w:t>
      </w:r>
    </w:p>
    <w:p w14:paraId="1D6BB088" w14:textId="0C7C36CE" w:rsidR="08E151A1" w:rsidRDefault="08E151A1" w:rsidP="4523D167">
      <w:pPr>
        <w:pStyle w:val="Paragraphedeliste"/>
        <w:numPr>
          <w:ilvl w:val="0"/>
          <w:numId w:val="3"/>
        </w:numPr>
      </w:pPr>
      <w:r>
        <w:t>Accéder à des ressources médicales éducatives.</w:t>
      </w:r>
    </w:p>
    <w:p w14:paraId="30D1F6E0" w14:textId="144E1F73" w:rsidR="00891CD0" w:rsidRDefault="6CAFA998" w:rsidP="00891CD0">
      <w:pPr>
        <w:pStyle w:val="Paragraphedeliste"/>
        <w:numPr>
          <w:ilvl w:val="0"/>
          <w:numId w:val="3"/>
        </w:numPr>
      </w:pPr>
      <w:r>
        <w:t>Inscription</w:t>
      </w:r>
    </w:p>
    <w:p w14:paraId="573A55EF" w14:textId="1A562CB3" w:rsidR="31E28E3A" w:rsidRDefault="31E28E3A" w:rsidP="4523D167">
      <w:r>
        <w:t>C</w:t>
      </w:r>
      <w:r w:rsidR="574A68B4">
        <w:t>ô</w:t>
      </w:r>
      <w:r>
        <w:t>té médecin :</w:t>
      </w:r>
    </w:p>
    <w:p w14:paraId="2D0AB137" w14:textId="2EC9E330" w:rsidR="31E28E3A" w:rsidRDefault="31E28E3A" w:rsidP="4523D167">
      <w:pPr>
        <w:pStyle w:val="Paragraphedeliste"/>
        <w:numPr>
          <w:ilvl w:val="0"/>
          <w:numId w:val="2"/>
        </w:numPr>
      </w:pPr>
      <w:r>
        <w:t>Modifier le rendez-vous ou l’annuler</w:t>
      </w:r>
      <w:r w:rsidR="795ED706">
        <w:t>.</w:t>
      </w:r>
    </w:p>
    <w:p w14:paraId="18356BE7" w14:textId="251930B2" w:rsidR="31E28E3A" w:rsidRDefault="31E28E3A" w:rsidP="4523D167">
      <w:pPr>
        <w:pStyle w:val="Paragraphedeliste"/>
        <w:numPr>
          <w:ilvl w:val="0"/>
          <w:numId w:val="2"/>
        </w:numPr>
      </w:pPr>
      <w:r>
        <w:t xml:space="preserve">Accéder au dossier médical de ses patients </w:t>
      </w:r>
    </w:p>
    <w:p w14:paraId="1A50E225" w14:textId="5B51EAAA" w:rsidR="78F03CD1" w:rsidRDefault="78F03CD1" w:rsidP="4523D167">
      <w:pPr>
        <w:pStyle w:val="Paragraphedeliste"/>
        <w:numPr>
          <w:ilvl w:val="0"/>
          <w:numId w:val="2"/>
        </w:numPr>
      </w:pPr>
      <w:r>
        <w:t xml:space="preserve">Envoyer les résultats médicaux aux patients </w:t>
      </w:r>
    </w:p>
    <w:p w14:paraId="48293F64" w14:textId="60FD11D9" w:rsidR="31E28E3A" w:rsidRDefault="31E28E3A" w:rsidP="4523D167">
      <w:pPr>
        <w:pStyle w:val="Paragraphedeliste"/>
        <w:numPr>
          <w:ilvl w:val="0"/>
          <w:numId w:val="2"/>
        </w:numPr>
      </w:pPr>
      <w:r>
        <w:t>Demande de matériel</w:t>
      </w:r>
    </w:p>
    <w:p w14:paraId="37CE80E6" w14:textId="0E1C130B" w:rsidR="6B30A01E" w:rsidRDefault="6B30A01E" w:rsidP="4523D167">
      <w:pPr>
        <w:pStyle w:val="Paragraphedeliste"/>
        <w:numPr>
          <w:ilvl w:val="0"/>
          <w:numId w:val="2"/>
        </w:numPr>
      </w:pPr>
      <w:r>
        <w:t xml:space="preserve">Inscription </w:t>
      </w:r>
    </w:p>
    <w:p w14:paraId="6DCB9A7D" w14:textId="3FCA3FC2" w:rsidR="31E28E3A" w:rsidRDefault="31E28E3A" w:rsidP="4523D167">
      <w:r>
        <w:t>C</w:t>
      </w:r>
      <w:r w:rsidR="54D2B6D1">
        <w:t>ô</w:t>
      </w:r>
      <w:r>
        <w:t xml:space="preserve">té administrateur : </w:t>
      </w:r>
    </w:p>
    <w:p w14:paraId="77988DC4" w14:textId="4B251B6C" w:rsidR="31E28E3A" w:rsidRDefault="31E28E3A" w:rsidP="4523D167">
      <w:pPr>
        <w:pStyle w:val="Paragraphedeliste"/>
        <w:numPr>
          <w:ilvl w:val="0"/>
          <w:numId w:val="1"/>
        </w:numPr>
      </w:pPr>
      <w:r>
        <w:t xml:space="preserve">Maintenance de l’application </w:t>
      </w:r>
    </w:p>
    <w:p w14:paraId="7870F4DA" w14:textId="3A2C95E2" w:rsidR="00C51470" w:rsidRDefault="00C51470" w:rsidP="4523D167">
      <w:pPr>
        <w:pStyle w:val="Paragraphedeliste"/>
        <w:numPr>
          <w:ilvl w:val="0"/>
          <w:numId w:val="1"/>
        </w:numPr>
      </w:pPr>
      <w:r>
        <w:t>Gestion des utilisateurs</w:t>
      </w:r>
      <w:r w:rsidR="4C2B4B47">
        <w:t xml:space="preserve"> (HCM) </w:t>
      </w:r>
    </w:p>
    <w:p w14:paraId="4DA9C3DA" w14:textId="490DAEAB" w:rsidR="00C51470" w:rsidRDefault="00C51470" w:rsidP="005E2AD0">
      <w:pPr>
        <w:pStyle w:val="Paragraphedeliste"/>
        <w:numPr>
          <w:ilvl w:val="0"/>
          <w:numId w:val="1"/>
        </w:numPr>
      </w:pPr>
      <w:r>
        <w:t>Confirmation/refus de l’inscription d’un médecin</w:t>
      </w:r>
    </w:p>
    <w:p w14:paraId="7A1C2822" w14:textId="77777777" w:rsidR="00176C1F" w:rsidRPr="00176C1F" w:rsidRDefault="00176C1F" w:rsidP="00176C1F"/>
    <w:p w14:paraId="58C0AA2C" w14:textId="6C161C0F" w:rsidR="7B1E5F04" w:rsidRDefault="7B1E5F04" w:rsidP="00176C1F">
      <w:pPr>
        <w:pStyle w:val="Titre2"/>
      </w:pPr>
      <w:bookmarkStart w:id="3" w:name="_Toc158880347"/>
      <w:r>
        <w:t>1.4 Descriptions des utilisateurs.</w:t>
      </w:r>
      <w:bookmarkEnd w:id="3"/>
      <w:r>
        <w:t xml:space="preserve"> </w:t>
      </w:r>
    </w:p>
    <w:p w14:paraId="1095C77A" w14:textId="5218CB0D" w:rsidR="569D09E1" w:rsidRDefault="569D09E1" w:rsidP="4523D167">
      <w:pPr>
        <w:pStyle w:val="Paragraphedeliste"/>
        <w:ind w:left="372"/>
        <w:rPr>
          <w:b/>
          <w:bCs/>
        </w:rPr>
      </w:pPr>
      <w:r w:rsidRPr="4523D167">
        <w:rPr>
          <w:b/>
          <w:bCs/>
        </w:rPr>
        <w:t>Patients</w:t>
      </w:r>
    </w:p>
    <w:p w14:paraId="68FF518F" w14:textId="69FCA69A" w:rsidR="569D09E1" w:rsidRDefault="569D09E1" w:rsidP="4523D167">
      <w:pPr>
        <w:pStyle w:val="Paragraphedeliste"/>
        <w:ind w:left="372"/>
      </w:pPr>
      <w:r>
        <w:t xml:space="preserve">Les patients auront accès au côté </w:t>
      </w:r>
      <w:r w:rsidR="00893F86">
        <w:t>« </w:t>
      </w:r>
      <w:r>
        <w:t>client</w:t>
      </w:r>
      <w:r w:rsidR="00893F86">
        <w:t> »</w:t>
      </w:r>
      <w:r>
        <w:t xml:space="preserve"> de l’application. Ils</w:t>
      </w:r>
      <w:r w:rsidR="00A72213">
        <w:t xml:space="preserve"> sont les utilisateurs qui</w:t>
      </w:r>
      <w:r>
        <w:t xml:space="preserve"> pourront prendre des rendez-vous </w:t>
      </w:r>
      <w:r w:rsidR="005710C5">
        <w:t>et son considérés comme les « consommateurs » de l’application</w:t>
      </w:r>
      <w:r>
        <w:t>. Ils pourront aussi accéder aux soins m</w:t>
      </w:r>
      <w:r w:rsidR="737CF07D">
        <w:t>édicaux et à des conseils laissés par les médecins</w:t>
      </w:r>
      <w:r w:rsidR="00BF4B9E">
        <w:t xml:space="preserve"> </w:t>
      </w:r>
      <w:r w:rsidR="00881288">
        <w:t>dans leurs dossiers médica</w:t>
      </w:r>
      <w:r w:rsidR="6971954F">
        <w:t>ux</w:t>
      </w:r>
      <w:r w:rsidR="737CF07D">
        <w:t>. L’application aura beaucoup de descriptions</w:t>
      </w:r>
      <w:r w:rsidR="00881288">
        <w:t xml:space="preserve"> d</w:t>
      </w:r>
      <w:r w:rsidR="00BD75F0">
        <w:t>étaillées</w:t>
      </w:r>
      <w:r w:rsidR="737CF07D">
        <w:t xml:space="preserve"> pour pouvoir guider les clients qui ne sont pas à l’aise avec ce type d’application. </w:t>
      </w:r>
    </w:p>
    <w:p w14:paraId="2468F572" w14:textId="3AD75562" w:rsidR="4523D167" w:rsidRDefault="4523D167" w:rsidP="4523D167">
      <w:pPr>
        <w:pStyle w:val="Paragraphedeliste"/>
        <w:ind w:left="372"/>
      </w:pPr>
    </w:p>
    <w:p w14:paraId="4D8F04CB" w14:textId="09C37902" w:rsidR="09539EA9" w:rsidRDefault="09539EA9" w:rsidP="4523D167">
      <w:pPr>
        <w:pStyle w:val="Paragraphedeliste"/>
        <w:ind w:left="372"/>
      </w:pPr>
      <w:r w:rsidRPr="4523D167">
        <w:rPr>
          <w:b/>
          <w:bCs/>
        </w:rPr>
        <w:t>Médecin</w:t>
      </w:r>
      <w:r w:rsidR="405824C0" w:rsidRPr="4523D167">
        <w:rPr>
          <w:b/>
          <w:bCs/>
        </w:rPr>
        <w:t>s</w:t>
      </w:r>
    </w:p>
    <w:p w14:paraId="0145A15A" w14:textId="64A660FA" w:rsidR="09539EA9" w:rsidRDefault="09539EA9" w:rsidP="4523D167">
      <w:pPr>
        <w:pStyle w:val="Paragraphedeliste"/>
        <w:ind w:left="372"/>
      </w:pPr>
      <w:r>
        <w:t>Les médecins auront accès</w:t>
      </w:r>
      <w:r w:rsidR="002E1976">
        <w:t xml:space="preserve"> au côté « </w:t>
      </w:r>
      <w:r w:rsidR="00F635FF">
        <w:t>Médecin » de l’</w:t>
      </w:r>
      <w:r w:rsidR="00793E4E">
        <w:t>application, ceux</w:t>
      </w:r>
      <w:r w:rsidR="00194C6A">
        <w:t xml:space="preserve"> qui offrent leurs services </w:t>
      </w:r>
      <w:r w:rsidR="005D7988">
        <w:t xml:space="preserve">aux patients. Les médecins </w:t>
      </w:r>
      <w:r w:rsidR="00793E4E">
        <w:t>ont plusieurs</w:t>
      </w:r>
      <w:r>
        <w:t xml:space="preserve"> fonctionnalités dans l’application</w:t>
      </w:r>
      <w:r w:rsidR="005A4DDE">
        <w:t>, leur permettant de gérer efficacement leur pratique médicale</w:t>
      </w:r>
      <w:r>
        <w:t>.  Ils pourront modifier</w:t>
      </w:r>
      <w:r w:rsidR="005A4DDE">
        <w:t>,</w:t>
      </w:r>
      <w:r>
        <w:t xml:space="preserve"> supprimer </w:t>
      </w:r>
      <w:r w:rsidR="005A4DDE">
        <w:t xml:space="preserve">et consulter </w:t>
      </w:r>
      <w:r>
        <w:t xml:space="preserve">des rendez-vous </w:t>
      </w:r>
      <w:r w:rsidR="000A583B">
        <w:t xml:space="preserve">créés par les </w:t>
      </w:r>
      <w:r w:rsidR="00D41265">
        <w:t>patients.</w:t>
      </w:r>
      <w:r w:rsidR="020C48AA">
        <w:t xml:space="preserve"> Concernant les dossiers des patients, ils auront </w:t>
      </w:r>
      <w:r w:rsidR="00D41265">
        <w:t>un accès complet</w:t>
      </w:r>
      <w:r w:rsidR="000A583B">
        <w:t xml:space="preserve"> </w:t>
      </w:r>
      <w:r w:rsidR="00D41265">
        <w:t>aux</w:t>
      </w:r>
      <w:r w:rsidR="020C48AA">
        <w:t xml:space="preserve"> dossier</w:t>
      </w:r>
      <w:r w:rsidR="61406547">
        <w:t>s</w:t>
      </w:r>
      <w:r w:rsidR="00D41265">
        <w:t xml:space="preserve"> médicaux</w:t>
      </w:r>
      <w:r w:rsidR="020C48AA">
        <w:t xml:space="preserve"> de chaque patient. </w:t>
      </w:r>
      <w:r w:rsidR="00663D28">
        <w:t>De plus</w:t>
      </w:r>
      <w:r w:rsidR="020C48AA">
        <w:t xml:space="preserve">, </w:t>
      </w:r>
      <w:r w:rsidR="00663D28">
        <w:t>les médecins</w:t>
      </w:r>
      <w:r w:rsidR="020C48AA">
        <w:t xml:space="preserve"> </w:t>
      </w:r>
      <w:r w:rsidR="00663D28">
        <w:t>auront la possibilité de</w:t>
      </w:r>
      <w:r w:rsidR="020C48AA">
        <w:t xml:space="preserve"> demander des soins </w:t>
      </w:r>
      <w:r w:rsidR="29600A01">
        <w:t xml:space="preserve">médicaux </w:t>
      </w:r>
      <w:r w:rsidR="00BC4595">
        <w:t>spécifiques</w:t>
      </w:r>
      <w:r w:rsidR="020C48AA">
        <w:t xml:space="preserve"> </w:t>
      </w:r>
      <w:r w:rsidR="00BC4595">
        <w:t>e</w:t>
      </w:r>
      <w:r w:rsidR="00793E4E">
        <w:t>n</w:t>
      </w:r>
      <w:r w:rsidR="020C48AA">
        <w:t xml:space="preserve"> be</w:t>
      </w:r>
      <w:r w:rsidR="62B1C7E5">
        <w:t xml:space="preserve">soin. </w:t>
      </w:r>
    </w:p>
    <w:p w14:paraId="53ABA786" w14:textId="07A0FC00" w:rsidR="4523D167" w:rsidRDefault="4523D167" w:rsidP="4523D167">
      <w:pPr>
        <w:pStyle w:val="Paragraphedeliste"/>
        <w:ind w:left="372"/>
      </w:pPr>
    </w:p>
    <w:p w14:paraId="51B83914" w14:textId="286C2867" w:rsidR="06681CFD" w:rsidRDefault="06681CFD" w:rsidP="4523D167">
      <w:pPr>
        <w:pStyle w:val="Paragraphedeliste"/>
        <w:ind w:left="372"/>
      </w:pPr>
      <w:r w:rsidRPr="4523D167">
        <w:rPr>
          <w:b/>
          <w:bCs/>
        </w:rPr>
        <w:t>Administrateur</w:t>
      </w:r>
    </w:p>
    <w:p w14:paraId="644FCF24" w14:textId="43E128A7" w:rsidR="06681CFD" w:rsidRDefault="06681CFD" w:rsidP="4523D167">
      <w:pPr>
        <w:pStyle w:val="Paragraphedeliste"/>
        <w:ind w:left="372"/>
      </w:pPr>
      <w:r>
        <w:t xml:space="preserve">L’administrateur </w:t>
      </w:r>
      <w:r w:rsidR="0048478A">
        <w:t>détient un</w:t>
      </w:r>
      <w:r>
        <w:t xml:space="preserve"> accès </w:t>
      </w:r>
      <w:r w:rsidR="0048478A">
        <w:t xml:space="preserve">complet </w:t>
      </w:r>
      <w:r>
        <w:t>à</w:t>
      </w:r>
      <w:r w:rsidR="0048478A">
        <w:t xml:space="preserve"> l’ensemble de</w:t>
      </w:r>
      <w:r>
        <w:t xml:space="preserve"> </w:t>
      </w:r>
      <w:r w:rsidR="00D42023">
        <w:t>l’application.</w:t>
      </w:r>
      <w:r>
        <w:t xml:space="preserve"> Il aura accès à toutes les permissions</w:t>
      </w:r>
      <w:r w:rsidR="006E009B">
        <w:t xml:space="preserve"> pour gérer chaque aspect du système.</w:t>
      </w:r>
      <w:r w:rsidR="00892270">
        <w:t xml:space="preserve"> En plus d’avoir toutes les fonctionnalités </w:t>
      </w:r>
      <w:r w:rsidR="00277563">
        <w:t>des médecins, il</w:t>
      </w:r>
      <w:r w:rsidR="00D42023">
        <w:t xml:space="preserve"> est aussi responsable de la gestion globale de l’</w:t>
      </w:r>
      <w:r w:rsidR="00197B35">
        <w:t>application. Cela</w:t>
      </w:r>
      <w:r w:rsidR="00277563">
        <w:t xml:space="preserve"> comprend</w:t>
      </w:r>
      <w:r w:rsidR="00197B35">
        <w:t xml:space="preserve"> la supervision des utilisateurs</w:t>
      </w:r>
      <w:r w:rsidR="00491C4A">
        <w:t xml:space="preserve">, la gestion des mises </w:t>
      </w:r>
      <w:r w:rsidR="00B47550">
        <w:t>à</w:t>
      </w:r>
      <w:r w:rsidR="00491C4A">
        <w:t xml:space="preserve"> jour de l’application et aussi la </w:t>
      </w:r>
      <w:r w:rsidR="00F328B9">
        <w:t xml:space="preserve">personne qui confirme ou refuse l’inscription d’un médecin. </w:t>
      </w:r>
      <w:r w:rsidR="00277563">
        <w:t xml:space="preserve"> </w:t>
      </w:r>
      <w:r>
        <w:t xml:space="preserve"> </w:t>
      </w:r>
    </w:p>
    <w:p w14:paraId="743CA2DD" w14:textId="77777777" w:rsidR="00B47550" w:rsidRDefault="00B47550" w:rsidP="4523D167">
      <w:pPr>
        <w:pStyle w:val="Paragraphedeliste"/>
        <w:ind w:left="372"/>
        <w:rPr>
          <w:b/>
          <w:bCs/>
        </w:rPr>
      </w:pPr>
    </w:p>
    <w:p w14:paraId="50DE9B9A" w14:textId="5D6EF4E9" w:rsidR="4523D167" w:rsidRDefault="4523D167" w:rsidP="4523D167">
      <w:pPr>
        <w:pStyle w:val="Paragraphedeliste"/>
        <w:ind w:left="372"/>
      </w:pPr>
    </w:p>
    <w:p w14:paraId="243DE16C" w14:textId="4DB9D6B8" w:rsidR="4523D167" w:rsidRDefault="4523D167" w:rsidP="4523D167">
      <w:pPr>
        <w:pStyle w:val="Paragraphedeliste"/>
        <w:ind w:left="372"/>
      </w:pPr>
    </w:p>
    <w:p w14:paraId="18C73FCB" w14:textId="39AB700F" w:rsidR="4523D167" w:rsidRDefault="4523D167" w:rsidP="4523D167">
      <w:pPr>
        <w:pStyle w:val="Paragraphedeliste"/>
        <w:ind w:left="0"/>
      </w:pPr>
    </w:p>
    <w:p w14:paraId="742903B6" w14:textId="4532465D" w:rsidR="7DB50821" w:rsidRDefault="7DB50821" w:rsidP="00176C1F">
      <w:pPr>
        <w:pStyle w:val="Titre2"/>
      </w:pPr>
      <w:bookmarkStart w:id="4" w:name="_Toc158880348"/>
      <w:r>
        <w:t xml:space="preserve">1.5 </w:t>
      </w:r>
      <w:r w:rsidRPr="4523D167">
        <w:t>Contrainte de l’application</w:t>
      </w:r>
      <w:bookmarkEnd w:id="4"/>
      <w:r w:rsidRPr="4523D167">
        <w:t xml:space="preserve"> </w:t>
      </w:r>
    </w:p>
    <w:p w14:paraId="7D77F9B0" w14:textId="77777777" w:rsidR="0018012B" w:rsidRDefault="0018012B" w:rsidP="0018012B"/>
    <w:p w14:paraId="2A99BB01" w14:textId="7A57C79A" w:rsidR="0018012B" w:rsidRDefault="0018012B" w:rsidP="0018012B">
      <w:r>
        <w:rPr>
          <w:noProof/>
        </w:rPr>
        <w:drawing>
          <wp:inline distT="0" distB="0" distL="0" distR="0" wp14:anchorId="14916B4A" wp14:editId="28702F78">
            <wp:extent cx="5486400" cy="3200400"/>
            <wp:effectExtent l="0" t="0" r="19050" b="190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99C0E45" w14:textId="77777777" w:rsidR="00E93A5F" w:rsidRPr="0018012B" w:rsidRDefault="00E93A5F" w:rsidP="0018012B"/>
    <w:p w14:paraId="4A0F63FE" w14:textId="5F08EAE3" w:rsidR="00906B7A" w:rsidRDefault="7DB50821" w:rsidP="4523D167">
      <w:pPr>
        <w:pStyle w:val="Paragraphedeliste"/>
        <w:ind w:left="0"/>
      </w:pPr>
      <w:r>
        <w:t>Pour l</w:t>
      </w:r>
      <w:r w:rsidR="00BE6E39">
        <w:t>a conception du</w:t>
      </w:r>
      <w:r>
        <w:t xml:space="preserve"> frontend, </w:t>
      </w:r>
      <w:r w:rsidR="00BE6E39">
        <w:t>nous avons opté</w:t>
      </w:r>
      <w:r w:rsidR="00E96388">
        <w:t xml:space="preserve"> pour l’utilisation</w:t>
      </w:r>
      <w:r>
        <w:t xml:space="preserve"> </w:t>
      </w:r>
      <w:r w:rsidR="00E96388">
        <w:t>de</w:t>
      </w:r>
      <w:r w:rsidR="00045106">
        <w:t xml:space="preserve"> la </w:t>
      </w:r>
      <w:r w:rsidR="0047283E">
        <w:t>librairie</w:t>
      </w:r>
      <w:r>
        <w:t xml:space="preserve"> </w:t>
      </w:r>
      <w:proofErr w:type="spellStart"/>
      <w:r w:rsidR="5BB7F275">
        <w:t>R</w:t>
      </w:r>
      <w:r>
        <w:t>eact</w:t>
      </w:r>
      <w:proofErr w:type="spellEnd"/>
      <w:r>
        <w:t xml:space="preserve"> </w:t>
      </w:r>
      <w:r w:rsidR="28B98057">
        <w:t>JS</w:t>
      </w:r>
      <w:r w:rsidR="00E96388">
        <w:t xml:space="preserve">, reconnu pour sa flexibilité et son efficacité dans le développement </w:t>
      </w:r>
      <w:r w:rsidR="0052074D">
        <w:t xml:space="preserve">des applications </w:t>
      </w:r>
      <w:r w:rsidR="00906B7A">
        <w:t>web</w:t>
      </w:r>
      <w:r w:rsidR="0052074D">
        <w:t>.</w:t>
      </w:r>
    </w:p>
    <w:p w14:paraId="0360A430" w14:textId="77777777" w:rsidR="00AD2E5A" w:rsidRDefault="00906B7A" w:rsidP="4523D167">
      <w:pPr>
        <w:pStyle w:val="Paragraphedeliste"/>
        <w:ind w:left="0"/>
      </w:pPr>
      <w:r>
        <w:t xml:space="preserve">En ce qui concerne la base de données, </w:t>
      </w:r>
      <w:r w:rsidR="00376CB8">
        <w:t xml:space="preserve">nous avons décidé d’utiliser </w:t>
      </w:r>
      <w:proofErr w:type="spellStart"/>
      <w:r w:rsidR="00376CB8">
        <w:t>MariaDB</w:t>
      </w:r>
      <w:proofErr w:type="spellEnd"/>
      <w:r w:rsidR="008E374F">
        <w:t>.</w:t>
      </w:r>
    </w:p>
    <w:p w14:paraId="5D9B2A06" w14:textId="0EEEDA7A" w:rsidR="7DB50821" w:rsidRDefault="00AD2E5A" w:rsidP="00AD2E5A">
      <w:pPr>
        <w:pStyle w:val="Paragraphedeliste"/>
        <w:ind w:left="0"/>
      </w:pPr>
      <w:r>
        <w:t>Pour le développement</w:t>
      </w:r>
      <w:r w:rsidR="526072CA">
        <w:t xml:space="preserve"> </w:t>
      </w:r>
      <w:r>
        <w:t>du</w:t>
      </w:r>
      <w:r w:rsidR="526072CA">
        <w:t xml:space="preserve"> backend, </w:t>
      </w:r>
      <w:r w:rsidR="00406DB3">
        <w:t>nous</w:t>
      </w:r>
      <w:r w:rsidR="526072CA">
        <w:t xml:space="preserve"> </w:t>
      </w:r>
      <w:r>
        <w:t xml:space="preserve">avons </w:t>
      </w:r>
      <w:r w:rsidR="00967F8E">
        <w:t>choisi</w:t>
      </w:r>
      <w:r w:rsidR="00E83976">
        <w:t xml:space="preserve"> </w:t>
      </w:r>
      <w:r w:rsidR="7A94A85A">
        <w:t xml:space="preserve">de le faire en </w:t>
      </w:r>
      <w:r w:rsidR="00E17B34">
        <w:t>J</w:t>
      </w:r>
      <w:r w:rsidR="7A94A85A">
        <w:t>ava</w:t>
      </w:r>
      <w:r w:rsidR="00E17B34">
        <w:t>S</w:t>
      </w:r>
      <w:r w:rsidR="7A94A85A">
        <w:t>cript</w:t>
      </w:r>
      <w:r w:rsidR="00E83976">
        <w:t xml:space="preserve">, un </w:t>
      </w:r>
      <w:r w:rsidR="64BE1060">
        <w:t>langage de programmation</w:t>
      </w:r>
      <w:r w:rsidR="365BC098">
        <w:t>.</w:t>
      </w:r>
      <w:r w:rsidR="526072CA">
        <w:t xml:space="preserve"> </w:t>
      </w:r>
      <w:r w:rsidR="12C78360">
        <w:t xml:space="preserve">L’application sera </w:t>
      </w:r>
      <w:r w:rsidR="00F55FDD">
        <w:t>hébergée</w:t>
      </w:r>
      <w:r w:rsidR="12C78360">
        <w:t xml:space="preserve"> sur </w:t>
      </w:r>
      <w:r w:rsidR="00DB0A44">
        <w:t>AWS</w:t>
      </w:r>
      <w:r w:rsidR="00E74E51">
        <w:t xml:space="preserve">, </w:t>
      </w:r>
      <w:r w:rsidR="00DB0A44">
        <w:t xml:space="preserve">une infrastructure </w:t>
      </w:r>
      <w:r w:rsidR="00216A7F">
        <w:t>infonuagique</w:t>
      </w:r>
      <w:r w:rsidR="00DB0A44">
        <w:t xml:space="preserve"> fiable et </w:t>
      </w:r>
      <w:r w:rsidR="00516EB6">
        <w:t>sécurisée.</w:t>
      </w:r>
      <w:r w:rsidR="12C78360">
        <w:t xml:space="preserve"> </w:t>
      </w:r>
    </w:p>
    <w:p w14:paraId="048FF26D" w14:textId="77777777" w:rsidR="004F4D8C" w:rsidRDefault="004F4D8C" w:rsidP="00AD2E5A">
      <w:pPr>
        <w:pStyle w:val="Paragraphedeliste"/>
        <w:ind w:left="0"/>
      </w:pPr>
    </w:p>
    <w:p w14:paraId="49B7DF90" w14:textId="411E75F6" w:rsidR="0047283E" w:rsidRDefault="0047283E" w:rsidP="4523D167">
      <w:pPr>
        <w:pStyle w:val="Paragraphedeliste"/>
        <w:ind w:left="0"/>
      </w:pPr>
      <w:r>
        <w:t>Limites de l’application :</w:t>
      </w:r>
    </w:p>
    <w:p w14:paraId="2971E9BA" w14:textId="751A17B0" w:rsidR="394F987D" w:rsidRDefault="394F987D" w:rsidP="00F35ABF">
      <w:pPr>
        <w:pStyle w:val="Paragraphedeliste"/>
        <w:numPr>
          <w:ilvl w:val="0"/>
          <w:numId w:val="5"/>
        </w:numPr>
      </w:pPr>
      <w:r>
        <w:t>Les maintenance</w:t>
      </w:r>
      <w:r w:rsidR="4FE4C935">
        <w:t xml:space="preserve">s </w:t>
      </w:r>
      <w:r>
        <w:t xml:space="preserve">et </w:t>
      </w:r>
      <w:r w:rsidR="0FE550EC">
        <w:t xml:space="preserve">les </w:t>
      </w:r>
      <w:r>
        <w:t>mise</w:t>
      </w:r>
      <w:r w:rsidR="7B6E82F9">
        <w:t>s</w:t>
      </w:r>
      <w:r>
        <w:t xml:space="preserve"> à jour se </w:t>
      </w:r>
      <w:r w:rsidR="4B1B3BA5">
        <w:t xml:space="preserve">passeront durant la nuit ou est-ce qu’il aura </w:t>
      </w:r>
      <w:r w:rsidR="40F0A3C5">
        <w:t>le moins de personne</w:t>
      </w:r>
      <w:r w:rsidR="00ED2E13">
        <w:t>s</w:t>
      </w:r>
      <w:r w:rsidR="40F0A3C5">
        <w:t xml:space="preserve"> connecté</w:t>
      </w:r>
      <w:r w:rsidR="00ED2E13">
        <w:t>es</w:t>
      </w:r>
      <w:r w:rsidR="40F0A3C5">
        <w:t xml:space="preserve"> possible. </w:t>
      </w:r>
    </w:p>
    <w:p w14:paraId="43D30C03" w14:textId="6E6EAA5F" w:rsidR="57BAA2D3" w:rsidRDefault="57BAA2D3" w:rsidP="00F35ABF">
      <w:pPr>
        <w:pStyle w:val="Paragraphedeliste"/>
        <w:numPr>
          <w:ilvl w:val="0"/>
          <w:numId w:val="5"/>
        </w:numPr>
      </w:pPr>
      <w:r>
        <w:t xml:space="preserve">Seulement les utilisateurs en provenance du Québec peuvent utiliser l’application. </w:t>
      </w:r>
    </w:p>
    <w:p w14:paraId="04576E43" w14:textId="268AFC05" w:rsidR="00406DB3" w:rsidRDefault="00B60B25" w:rsidP="00F35ABF">
      <w:pPr>
        <w:pStyle w:val="Paragraphedeliste"/>
        <w:numPr>
          <w:ilvl w:val="0"/>
          <w:numId w:val="5"/>
        </w:numPr>
      </w:pPr>
      <w:r>
        <w:t>L’application n</w:t>
      </w:r>
      <w:r w:rsidR="00821A01">
        <w:t>e permet pas de procédures médicales à distance</w:t>
      </w:r>
      <w:r w:rsidR="00DB39A3">
        <w:t>.</w:t>
      </w:r>
    </w:p>
    <w:p w14:paraId="17725E75" w14:textId="3B34FF35" w:rsidR="00821A01" w:rsidRDefault="009D1842" w:rsidP="00F35ABF">
      <w:pPr>
        <w:pStyle w:val="Paragraphedeliste"/>
        <w:numPr>
          <w:ilvl w:val="0"/>
          <w:numId w:val="5"/>
        </w:numPr>
      </w:pPr>
      <w:r>
        <w:t>Il faut avoir un</w:t>
      </w:r>
      <w:r w:rsidR="00E8733E">
        <w:t xml:space="preserve"> avoir minimalement </w:t>
      </w:r>
      <w:r w:rsidR="10C7C7CD">
        <w:t>1</w:t>
      </w:r>
      <w:r w:rsidR="70BFBFFB">
        <w:t>4</w:t>
      </w:r>
      <w:r w:rsidR="00E8733E">
        <w:t xml:space="preserve"> ans pour </w:t>
      </w:r>
      <w:r w:rsidR="00D425EF">
        <w:t>créer un compte</w:t>
      </w:r>
      <w:r w:rsidR="00C102D0">
        <w:t>.</w:t>
      </w:r>
    </w:p>
    <w:p w14:paraId="48E30A8D" w14:textId="3CF308E2" w:rsidR="00D425EF" w:rsidRDefault="00AB238D" w:rsidP="00F35ABF">
      <w:pPr>
        <w:pStyle w:val="Paragraphedeliste"/>
        <w:numPr>
          <w:ilvl w:val="0"/>
          <w:numId w:val="5"/>
        </w:numPr>
      </w:pPr>
      <w:r>
        <w:t>Elle est</w:t>
      </w:r>
      <w:r w:rsidR="00827AD2">
        <w:t xml:space="preserve"> seulement conçue uniquement pour le </w:t>
      </w:r>
      <w:r>
        <w:t xml:space="preserve">navigateur </w:t>
      </w:r>
      <w:r w:rsidR="00827AD2">
        <w:t>web</w:t>
      </w:r>
      <w:r w:rsidR="00C102D0">
        <w:t>.</w:t>
      </w:r>
    </w:p>
    <w:p w14:paraId="6702230C" w14:textId="12BBAD4F" w:rsidR="00965138" w:rsidRDefault="00525D03" w:rsidP="00F35ABF">
      <w:pPr>
        <w:pStyle w:val="Paragraphedeliste"/>
        <w:numPr>
          <w:ilvl w:val="0"/>
          <w:numId w:val="5"/>
        </w:numPr>
      </w:pPr>
      <w:r>
        <w:t xml:space="preserve">L’application sera </w:t>
      </w:r>
      <w:r w:rsidR="00AB238D">
        <w:t xml:space="preserve">exclusivement en langue </w:t>
      </w:r>
      <w:r w:rsidR="00C102D0">
        <w:t>française</w:t>
      </w:r>
      <w:r w:rsidR="00C26F8F">
        <w:t xml:space="preserve"> et en anglais</w:t>
      </w:r>
      <w:r w:rsidR="10DF2B5B">
        <w:t>.</w:t>
      </w:r>
    </w:p>
    <w:p w14:paraId="01082532" w14:textId="1214E01E" w:rsidR="00005471" w:rsidRDefault="00965138" w:rsidP="00176C1F">
      <w:pPr>
        <w:pStyle w:val="Titre2"/>
      </w:pPr>
      <w:bookmarkStart w:id="5" w:name="_Toc158880349"/>
      <w:r>
        <w:t xml:space="preserve">2.1 </w:t>
      </w:r>
      <w:r w:rsidR="00005471">
        <w:t>Définitions, acronymes et abréviations</w:t>
      </w:r>
      <w:bookmarkEnd w:id="5"/>
    </w:p>
    <w:p w14:paraId="5D7BF088" w14:textId="60ADD35E" w:rsidR="00165CE1" w:rsidRPr="00165CE1" w:rsidRDefault="00165CE1" w:rsidP="00165CE1">
      <w:r>
        <w:t xml:space="preserve">Trello : </w:t>
      </w:r>
      <w:r w:rsidR="00D449A6">
        <w:t>Application qui permet de gérer les tâches et de les séparer dans une équipe.</w:t>
      </w:r>
    </w:p>
    <w:p w14:paraId="37CCB298" w14:textId="32C14B2D" w:rsidR="002B6767" w:rsidRDefault="002B6767" w:rsidP="00965138">
      <w:r>
        <w:t>Agile :</w:t>
      </w:r>
      <w:r w:rsidR="00520F48">
        <w:t xml:space="preserve"> Une méthode de gestion de projet</w:t>
      </w:r>
      <w:r w:rsidR="002520AF">
        <w:t xml:space="preserve"> caractérisé par sa collaboration et sa flexibilité.</w:t>
      </w:r>
    </w:p>
    <w:p w14:paraId="37885EC3" w14:textId="179C6816" w:rsidR="0500A86E" w:rsidRDefault="0500A86E" w:rsidP="6F7F6955">
      <w:r>
        <w:t>HCM: Human capital management</w:t>
      </w:r>
    </w:p>
    <w:p w14:paraId="2F404B4C" w14:textId="3C6DDBFC" w:rsidR="0500A86E" w:rsidRDefault="0500A86E" w:rsidP="59BB39D2">
      <w:r>
        <w:t>Définition HCM:</w:t>
      </w:r>
      <w:r w:rsidR="4315AFA4">
        <w:t xml:space="preserve"> Fonction pour gérer les employés</w:t>
      </w:r>
      <w:r w:rsidR="003D7120">
        <w:t xml:space="preserve"> </w:t>
      </w:r>
      <w:r w:rsidR="4315AFA4">
        <w:t>(docteur) qui est l’administrateur dans ce projet.</w:t>
      </w:r>
    </w:p>
    <w:p w14:paraId="412DC933" w14:textId="49367A65" w:rsidR="1315CADF" w:rsidRDefault="1315CADF">
      <w:r>
        <w:t>Frontend</w:t>
      </w:r>
      <w:r w:rsidR="006C4348">
        <w:t xml:space="preserve"> : la</w:t>
      </w:r>
      <w:r>
        <w:t xml:space="preserve"> partie de l’application qui est l’interface utilisateur et qui interagit directement avec les utilisateurs.</w:t>
      </w:r>
    </w:p>
    <w:p w14:paraId="3241BC5D" w14:textId="56ADDC04" w:rsidR="1315CADF" w:rsidRDefault="1315CADF">
      <w:r>
        <w:t xml:space="preserve">Backend : </w:t>
      </w:r>
      <w:r w:rsidR="006C4348">
        <w:t>l</w:t>
      </w:r>
      <w:r>
        <w:t>a partie qui gère la logique en arrière de l’application et est invisible pour les utilisateurs consommateurs.</w:t>
      </w:r>
    </w:p>
    <w:p w14:paraId="0708F8C7" w14:textId="0CDC9D48" w:rsidR="1315CADF" w:rsidRDefault="1315CADF" w:rsidP="7538FB19">
      <w:r>
        <w:t>BD: base de données</w:t>
      </w:r>
    </w:p>
    <w:p w14:paraId="15268DEF" w14:textId="4F478ECA" w:rsidR="1315CADF" w:rsidRDefault="1315CADF">
      <w:r>
        <w:t>Base de données : Un ensemble de données organis</w:t>
      </w:r>
      <w:r w:rsidR="005D27C8">
        <w:t>ées</w:t>
      </w:r>
      <w:r>
        <w:t xml:space="preserve"> permettant le stockage et la gestion des informations.</w:t>
      </w:r>
    </w:p>
    <w:p w14:paraId="2A31368B" w14:textId="7EF766F3" w:rsidR="1315CADF" w:rsidRDefault="1315CADF" w:rsidP="7538FB19">
      <w:r>
        <w:t>CSS:</w:t>
      </w:r>
      <w:r w:rsidR="145A624D">
        <w:t xml:space="preserve"> Feuille de style en cascade, </w:t>
      </w:r>
      <w:proofErr w:type="spellStart"/>
      <w:r w:rsidR="00BD3264">
        <w:t>C</w:t>
      </w:r>
      <w:r w:rsidR="145A624D">
        <w:t>ascading</w:t>
      </w:r>
      <w:proofErr w:type="spellEnd"/>
      <w:r w:rsidR="145A624D">
        <w:t xml:space="preserve"> Style </w:t>
      </w:r>
      <w:r w:rsidR="3EE5E7FD">
        <w:t>Sheets</w:t>
      </w:r>
      <w:r w:rsidR="145A624D">
        <w:t xml:space="preserve"> en anglais</w:t>
      </w:r>
    </w:p>
    <w:p w14:paraId="2CEC271F" w14:textId="50552EDB" w:rsidR="145A624D" w:rsidRDefault="145A624D" w:rsidP="7538FB19">
      <w:r>
        <w:t>Définition</w:t>
      </w:r>
      <w:r w:rsidR="6DD1A101">
        <w:t xml:space="preserve"> CSS</w:t>
      </w:r>
      <w:r>
        <w:t>:  Permet</w:t>
      </w:r>
      <w:r w:rsidR="005D27C8">
        <w:t>s</w:t>
      </w:r>
      <w:r>
        <w:t xml:space="preserve"> de </w:t>
      </w:r>
      <w:r w:rsidR="5ED9797A">
        <w:t xml:space="preserve">styliser un site web </w:t>
      </w:r>
      <w:r w:rsidR="005D27C8">
        <w:t>HTML</w:t>
      </w:r>
      <w:r w:rsidR="5ED9797A">
        <w:t>.</w:t>
      </w:r>
    </w:p>
    <w:p w14:paraId="6589BD5A" w14:textId="4E3D35FD" w:rsidR="1315CADF" w:rsidRDefault="1315CADF" w:rsidP="7538FB19">
      <w:r>
        <w:t>HTML:</w:t>
      </w:r>
      <w:r w:rsidR="1717C848">
        <w:t xml:space="preserve"> Hyper</w:t>
      </w:r>
      <w:r w:rsidR="00103DC7">
        <w:t>Text</w:t>
      </w:r>
      <w:r w:rsidR="1717C848">
        <w:t xml:space="preserve"> </w:t>
      </w:r>
      <w:r w:rsidR="00103DC7">
        <w:t>M</w:t>
      </w:r>
      <w:r w:rsidR="1717C848">
        <w:t xml:space="preserve">arkup </w:t>
      </w:r>
      <w:r w:rsidR="00103DC7">
        <w:t>L</w:t>
      </w:r>
      <w:r w:rsidR="5F937564">
        <w:t>angage</w:t>
      </w:r>
    </w:p>
    <w:p w14:paraId="5DEACAD8" w14:textId="52B6F05B" w:rsidR="24FCB513" w:rsidRDefault="24FCB513" w:rsidP="7538FB19">
      <w:r>
        <w:t>Définition HTML</w:t>
      </w:r>
      <w:r w:rsidR="1717C848">
        <w:t xml:space="preserve">: Un </w:t>
      </w:r>
      <w:r w:rsidR="4055A996">
        <w:t>langage</w:t>
      </w:r>
      <w:r w:rsidR="1717C848">
        <w:t xml:space="preserve"> simple pour la </w:t>
      </w:r>
      <w:r w:rsidR="225895C2">
        <w:t>représentation</w:t>
      </w:r>
      <w:r w:rsidR="1717C848">
        <w:t xml:space="preserve"> de page web.</w:t>
      </w:r>
    </w:p>
    <w:p w14:paraId="31024B17" w14:textId="7F7F1AB4" w:rsidR="1315CADF" w:rsidRPr="00BB348B" w:rsidRDefault="1315CADF" w:rsidP="7538FB19">
      <w:r w:rsidRPr="00BB348B">
        <w:t>Axios:</w:t>
      </w:r>
      <w:r w:rsidR="44525337" w:rsidRPr="00BB348B">
        <w:t xml:space="preserve"> </w:t>
      </w:r>
      <w:r w:rsidR="00BB348B" w:rsidRPr="00BB348B">
        <w:t>B</w:t>
      </w:r>
      <w:r w:rsidR="00BB348B">
        <w:t xml:space="preserve">ibliothèque pour </w:t>
      </w:r>
      <w:r w:rsidR="00022159">
        <w:t>communiquer avec le serveur.</w:t>
      </w:r>
    </w:p>
    <w:p w14:paraId="3365B716" w14:textId="07FC93BF" w:rsidR="1315CADF" w:rsidRDefault="1315CADF" w:rsidP="7538FB19">
      <w:r>
        <w:t>Bootstrap:</w:t>
      </w:r>
      <w:r w:rsidR="20E011FD">
        <w:t xml:space="preserve"> Cadriciel pour développer du CSS simplement et rapidement</w:t>
      </w:r>
      <w:r w:rsidR="00830E7A">
        <w:t>.</w:t>
      </w:r>
    </w:p>
    <w:p w14:paraId="28E2C1C2" w14:textId="74358716" w:rsidR="1315CADF" w:rsidRDefault="1315CADF" w:rsidP="7538FB19">
      <w:r>
        <w:t>Express:</w:t>
      </w:r>
      <w:r w:rsidR="79DA6C67">
        <w:t xml:space="preserve"> Crée un </w:t>
      </w:r>
      <w:r w:rsidR="5E5D3105">
        <w:t>serveur</w:t>
      </w:r>
      <w:r w:rsidR="79DA6C67">
        <w:t xml:space="preserve"> </w:t>
      </w:r>
      <w:r w:rsidR="7D31F6B5">
        <w:t>web</w:t>
      </w:r>
      <w:r w:rsidR="00AE11E2">
        <w:t xml:space="preserve"> </w:t>
      </w:r>
      <w:r w:rsidR="7D31F6B5">
        <w:t>service</w:t>
      </w:r>
      <w:r w:rsidR="00BD5278">
        <w:t>.</w:t>
      </w:r>
    </w:p>
    <w:p w14:paraId="2BE9E83F" w14:textId="30DF0F5F" w:rsidR="1315CADF" w:rsidRDefault="1315CADF" w:rsidP="7538FB19">
      <w:r>
        <w:lastRenderedPageBreak/>
        <w:t xml:space="preserve">Node/ </w:t>
      </w:r>
      <w:proofErr w:type="spellStart"/>
      <w:r>
        <w:t>npm</w:t>
      </w:r>
      <w:proofErr w:type="spellEnd"/>
      <w:r>
        <w:t>:</w:t>
      </w:r>
      <w:r w:rsidR="70DE7311">
        <w:t xml:space="preserve"> Gest</w:t>
      </w:r>
      <w:r w:rsidR="74FF332E">
        <w:t>ionnaire de paquets pour un environnement Java</w:t>
      </w:r>
      <w:r w:rsidR="00AE11E2">
        <w:t>S</w:t>
      </w:r>
      <w:r w:rsidR="74FF332E">
        <w:t>cript</w:t>
      </w:r>
      <w:r w:rsidR="00F16CA8">
        <w:t>.</w:t>
      </w:r>
    </w:p>
    <w:p w14:paraId="0FAE7944" w14:textId="063B8EC6" w:rsidR="6E7245D5" w:rsidRDefault="6E7245D5" w:rsidP="7538FB19">
      <w:r>
        <w:t>SQL:</w:t>
      </w:r>
      <w:r w:rsidR="11EF5FF0">
        <w:t xml:space="preserve"> </w:t>
      </w:r>
      <w:proofErr w:type="spellStart"/>
      <w:r w:rsidR="006B6914">
        <w:t>Structured</w:t>
      </w:r>
      <w:proofErr w:type="spellEnd"/>
      <w:r w:rsidR="006B6914">
        <w:t xml:space="preserve"> </w:t>
      </w:r>
      <w:proofErr w:type="spellStart"/>
      <w:r w:rsidR="006B6914">
        <w:t>Query</w:t>
      </w:r>
      <w:proofErr w:type="spellEnd"/>
      <w:r w:rsidR="006B6914">
        <w:t xml:space="preserve"> </w:t>
      </w:r>
      <w:proofErr w:type="spellStart"/>
      <w:r w:rsidR="006B6914">
        <w:t>Language</w:t>
      </w:r>
      <w:proofErr w:type="spellEnd"/>
    </w:p>
    <w:p w14:paraId="55C383B9" w14:textId="27763D58" w:rsidR="528FFA48" w:rsidRDefault="528FFA48" w:rsidP="7538FB19">
      <w:r>
        <w:t>Définition: Langage pour la base de données</w:t>
      </w:r>
    </w:p>
    <w:p w14:paraId="60FA967F" w14:textId="1BD3D018" w:rsidR="00D93DF2" w:rsidRDefault="00200D63" w:rsidP="00965138"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 : </w:t>
      </w:r>
      <w:r w:rsidR="00CC5910">
        <w:t>u</w:t>
      </w:r>
      <w:r>
        <w:t>ne librairie</w:t>
      </w:r>
      <w:r w:rsidR="00D93DF2">
        <w:t xml:space="preserve"> </w:t>
      </w:r>
      <w:r w:rsidR="008E5823">
        <w:t>J</w:t>
      </w:r>
      <w:r w:rsidR="00D93DF2">
        <w:t>ava</w:t>
      </w:r>
      <w:r w:rsidR="008E5823">
        <w:t>S</w:t>
      </w:r>
      <w:r w:rsidR="00D93DF2">
        <w:t>cript utilisé</w:t>
      </w:r>
      <w:r w:rsidR="00CC5910">
        <w:t>e</w:t>
      </w:r>
      <w:r w:rsidR="00D93DF2">
        <w:t xml:space="preserve"> pour faciliter le développement des applications web.</w:t>
      </w:r>
    </w:p>
    <w:p w14:paraId="38EB1CE2" w14:textId="4A96318A" w:rsidR="00D93DF2" w:rsidRDefault="00D93DF2" w:rsidP="00965138">
      <w:r>
        <w:t xml:space="preserve">Javascript : </w:t>
      </w:r>
      <w:r w:rsidR="00CC5910">
        <w:t>u</w:t>
      </w:r>
      <w:r>
        <w:t>n langage de programmation</w:t>
      </w:r>
      <w:r w:rsidR="00475F21">
        <w:t xml:space="preserve"> orient</w:t>
      </w:r>
      <w:r w:rsidR="00BD5278">
        <w:t>é</w:t>
      </w:r>
      <w:r w:rsidR="00475F21">
        <w:t xml:space="preserve"> vers le frontend</w:t>
      </w:r>
      <w:r w:rsidR="0002045C">
        <w:t>, utili</w:t>
      </w:r>
      <w:r w:rsidR="006D4942">
        <w:t>sé pour créer des fonctionnalités interactives dans les navigateurs web.</w:t>
      </w:r>
    </w:p>
    <w:p w14:paraId="3E928CBB" w14:textId="1581366A" w:rsidR="007F5049" w:rsidRDefault="007F5049" w:rsidP="00965138">
      <w:proofErr w:type="spellStart"/>
      <w:r>
        <w:t>MariaDB</w:t>
      </w:r>
      <w:proofErr w:type="spellEnd"/>
      <w:r>
        <w:t> :</w:t>
      </w:r>
      <w:r w:rsidR="00CB5E3A">
        <w:t xml:space="preserve"> Un type de base de données</w:t>
      </w:r>
      <w:r w:rsidR="00C10B92">
        <w:t>.</w:t>
      </w:r>
    </w:p>
    <w:p w14:paraId="32F636B3" w14:textId="211D3BCF" w:rsidR="007F5049" w:rsidRPr="00176C1F" w:rsidRDefault="0070513A" w:rsidP="00965138">
      <w:r w:rsidRPr="00176C1F">
        <w:t>AWS:</w:t>
      </w:r>
      <w:r w:rsidR="00651B23" w:rsidRPr="00176C1F">
        <w:t xml:space="preserve"> Amazon Web Services</w:t>
      </w:r>
    </w:p>
    <w:p w14:paraId="14D47BBE" w14:textId="1979BB2C" w:rsidR="00651B23" w:rsidRPr="00807716" w:rsidRDefault="00144640" w:rsidP="00965138">
      <w:r>
        <w:t>Définition</w:t>
      </w:r>
      <w:r w:rsidR="00807716">
        <w:t xml:space="preserve"> AWS: Une plateforme de services </w:t>
      </w:r>
      <w:r w:rsidR="00973045">
        <w:t>infonuagique</w:t>
      </w:r>
      <w:r w:rsidR="00807716">
        <w:t xml:space="preserve"> d’Amazon</w:t>
      </w:r>
      <w:r>
        <w:t xml:space="preserve"> qui offre divers services comme le stockage</w:t>
      </w:r>
      <w:r w:rsidR="008A0BD4">
        <w:t xml:space="preserve"> ou les hébergements des applications.</w:t>
      </w:r>
    </w:p>
    <w:p w14:paraId="519B6147" w14:textId="607230EB" w:rsidR="68BF33CB" w:rsidRDefault="68BF33CB" w:rsidP="68BF33CB"/>
    <w:p w14:paraId="44BC59DF" w14:textId="05070919" w:rsidR="27A1A8B5" w:rsidRDefault="27A1A8B5" w:rsidP="00C66837">
      <w:pPr>
        <w:pStyle w:val="Titre1"/>
      </w:pPr>
      <w:r>
        <w:t xml:space="preserve">2.2 Use Case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8C249E" w:rsidRPr="00AE25F3" w14:paraId="1B1EB70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1069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3726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8C249E" w:rsidRPr="00AE25F3" w14:paraId="2DCE91B4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12626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12AAB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Connection  </w:t>
            </w:r>
          </w:p>
        </w:tc>
      </w:tr>
      <w:tr w:rsidR="008C249E" w:rsidRPr="00AE25F3" w14:paraId="6DB0650B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866FA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374B1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Authentification  </w:t>
            </w:r>
          </w:p>
        </w:tc>
      </w:tr>
      <w:tr w:rsidR="008C249E" w:rsidRPr="00AE25F3" w14:paraId="22D4CC07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1406C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13897" w14:textId="7A7B7008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Administrateur</w:t>
            </w:r>
            <w:r w:rsidR="00641A4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Frontend</w:t>
            </w:r>
          </w:p>
        </w:tc>
      </w:tr>
      <w:tr w:rsidR="008C249E" w:rsidRPr="00AE25F3" w14:paraId="241E8708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3F3D8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E945D" w14:textId="2E2CB4AE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 w:rsidR="00641A4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8C249E" w:rsidRPr="00AE25F3" w14:paraId="020F6DE3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F102D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C791F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Qu’on rentre l’url sur un moteur de recherche. L’utilisateur sera sur la page de connexion. </w:t>
            </w:r>
          </w:p>
        </w:tc>
      </w:tr>
      <w:tr w:rsidR="008C249E" w:rsidRPr="00AE25F3" w14:paraId="64353298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745DA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F925E" w14:textId="4B154F39" w:rsidR="008C249E" w:rsidRPr="003D3498" w:rsidRDefault="008C249E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Nominal : La personne se connecte, rentre son login et son mot de passe, et accèd</w:t>
            </w:r>
            <w:r w:rsidR="00C6683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era à la page 2fa, il recevra par email son code 2fa</w:t>
            </w:r>
          </w:p>
          <w:p w14:paraId="4ADEE648" w14:textId="626B7F9E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internet, ou le compte n’est pas existant.</w:t>
            </w:r>
            <w:r w:rsidR="007F6F9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L’user a perdu son mot de passe</w:t>
            </w:r>
            <w:r w:rsidR="00C6683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8C249E" w:rsidRPr="00AE25F3" w14:paraId="1DD5EF35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2D446" w14:textId="77777777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66038" w14:textId="0D748FD0" w:rsidR="008C249E" w:rsidRPr="00AE25F3" w:rsidRDefault="008C249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 accédera à la page home de l’app</w:t>
            </w:r>
            <w:r w:rsidR="007F6F9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lication </w:t>
            </w:r>
          </w:p>
        </w:tc>
      </w:tr>
    </w:tbl>
    <w:p w14:paraId="03D1F027" w14:textId="77777777" w:rsidR="00E74E51" w:rsidRPr="00807716" w:rsidRDefault="00E74E51" w:rsidP="00965138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7F6F9F" w:rsidRPr="00AE25F3" w14:paraId="1EE3D5FA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0B855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C966E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7F6F9F" w:rsidRPr="00AE25F3" w14:paraId="7BB49C7B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48D65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130A9" w14:textId="0B449262" w:rsidR="007F6F9F" w:rsidRPr="00AE25F3" w:rsidRDefault="002409CC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>Modification de mot de passe, s’il est oublié</w:t>
            </w:r>
          </w:p>
        </w:tc>
      </w:tr>
      <w:tr w:rsidR="007F6F9F" w:rsidRPr="00AE25F3" w14:paraId="23040BB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419C3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D2A13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Authentification  </w:t>
            </w:r>
          </w:p>
        </w:tc>
      </w:tr>
      <w:tr w:rsidR="007F6F9F" w:rsidRPr="00AE25F3" w14:paraId="0E20757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36724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8B83A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Docteur, Administrateur, Frontend</w:t>
            </w:r>
          </w:p>
        </w:tc>
      </w:tr>
      <w:tr w:rsidR="007F6F9F" w:rsidRPr="00AE25F3" w14:paraId="0E0DE471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363F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5CFB4" w14:textId="4BCD332C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="00C908BC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7F6F9F" w:rsidRPr="00AE25F3" w14:paraId="2881274E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1716E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97382" w14:textId="3CE1ED02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Qu’on rentre l’url sur un moteur de recherche. L’utilisateur sera sur la page de connexion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et </w:t>
            </w:r>
            <w:r w:rsidR="0038027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clique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l’option forget password/mot de passe oublié</w:t>
            </w:r>
            <w:r w:rsidR="00C908BC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7F6F9F" w:rsidRPr="00AE25F3" w14:paraId="28E820CC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DB672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lastRenderedPageBreak/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D2ED2" w14:textId="5F3615CE" w:rsidR="007F6F9F" w:rsidRPr="003D3498" w:rsidRDefault="007F6F9F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Nominal : </w:t>
            </w:r>
            <w:r w:rsidR="007F3FB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Redirection de page pour changer le mot de passe,</w:t>
            </w: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l’user</w:t>
            </w:r>
            <w:r w:rsidR="00FA512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recevra</w:t>
            </w:r>
            <w:r w:rsidR="00FA512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un email contenant un code</w:t>
            </w:r>
            <w:r w:rsidR="001C61F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ensuite </w:t>
            </w:r>
            <w:r w:rsidR="00965FC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code sera 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validé</w:t>
            </w:r>
            <w:r w:rsidR="00965FC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pour qu’il puisse changer</w:t>
            </w:r>
            <w:r w:rsidR="001939D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le mot de passe</w:t>
            </w:r>
            <w:r w:rsidR="00965FC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38027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</w:p>
          <w:p w14:paraId="5B5A0E6C" w14:textId="3FF3C39C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internet, ou le compte n’est pas existant.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L’user a perdu son mot de passe</w:t>
            </w:r>
            <w:r w:rsidR="0069064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7F6F9F" w:rsidRPr="00AE25F3" w14:paraId="4780E3A2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F0A99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67D47" w14:textId="77777777" w:rsidR="007F6F9F" w:rsidRPr="00AE25F3" w:rsidRDefault="007F6F9F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 accédera à la page home de l’app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lication </w:t>
            </w:r>
          </w:p>
        </w:tc>
      </w:tr>
    </w:tbl>
    <w:p w14:paraId="05734BD7" w14:textId="287D544E" w:rsidR="00C66837" w:rsidRPr="00807716" w:rsidRDefault="00C66837" w:rsidP="00C6683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C66837" w:rsidRPr="00AE25F3" w14:paraId="17723DF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34C6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25637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C66837" w:rsidRPr="00AE25F3" w14:paraId="1D31D085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11418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8687" w14:textId="511A4E76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Création de </w:t>
            </w:r>
            <w:r w:rsidR="00A44A62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</w:p>
        </w:tc>
      </w:tr>
      <w:tr w:rsidR="00C66837" w:rsidRPr="00AE25F3" w14:paraId="58ED9EEB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9523D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4B26C" w14:textId="4ADAFBE4" w:rsidR="00C66837" w:rsidRPr="00AE25F3" w:rsidRDefault="00352E15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Réservation </w:t>
            </w:r>
          </w:p>
        </w:tc>
      </w:tr>
      <w:tr w:rsidR="00C66837" w:rsidRPr="00AE25F3" w14:paraId="4C314C6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6745D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AE934" w14:textId="5AE20AD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Frontend</w:t>
            </w:r>
            <w:r w:rsidR="0053367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53367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docteur</w:t>
            </w:r>
            <w:r w:rsidR="00533676"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C66837" w:rsidRPr="00AE25F3" w14:paraId="549A0B8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DD7F4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63C3" w14:textId="40DC4DC8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</w:t>
            </w:r>
          </w:p>
        </w:tc>
      </w:tr>
      <w:tr w:rsidR="00C66837" w:rsidRPr="00AE25F3" w14:paraId="499D3111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A06A7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DF3C2" w14:textId="49EFB2C0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L’utilisateur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est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la page de</w:t>
            </w:r>
            <w:r w:rsidR="007C011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home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352E1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Click </w:t>
            </w:r>
            <w:r w:rsidR="00532AB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soit sur le bouton </w:t>
            </w:r>
            <w:r w:rsidR="00B8028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  <w:r w:rsidR="00532AB5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ou sur </w:t>
            </w:r>
            <w:r w:rsidR="00B8028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l’option réservation dans la barre de navigation</w:t>
            </w:r>
          </w:p>
        </w:tc>
      </w:tr>
      <w:tr w:rsidR="00C66837" w:rsidRPr="00AE25F3" w14:paraId="5D178DC1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03FFB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33BC1" w14:textId="7A4BF0EF" w:rsidR="00C66837" w:rsidRPr="003D3498" w:rsidRDefault="00C66837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Nominal : </w:t>
            </w:r>
            <w:r w:rsidR="00B8028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Le</w:t>
            </w:r>
            <w:r w:rsidR="008E6B8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patient se trouve sur la page </w:t>
            </w:r>
            <w:r w:rsidR="00277ED4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  <w:r w:rsidR="008E6B8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un formulaire</w:t>
            </w:r>
            <w:r w:rsidR="00A6775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  <w:p w14:paraId="4B281E19" w14:textId="495AB1B3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</w:t>
            </w:r>
            <w:r w:rsidR="00A6775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un </w:t>
            </w:r>
            <w:r w:rsidR="00277ED4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problème</w:t>
            </w:r>
            <w:r w:rsidR="00A6775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de serveur ou de connexion ou qu’il n’y est pas de docteur de disponible</w:t>
            </w:r>
            <w:r w:rsidR="0021118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C66837" w:rsidRPr="00AE25F3" w14:paraId="3C551E6F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61BCC" w14:textId="77777777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55685" w14:textId="7551BFFD" w:rsidR="00C66837" w:rsidRPr="00AE25F3" w:rsidRDefault="00C66837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</w:t>
            </w:r>
            <w:r w:rsidR="0021118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e patient </w:t>
            </w:r>
            <w:proofErr w:type="spellStart"/>
            <w:r w:rsidR="0021118F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recoi</w:t>
            </w:r>
            <w:r w:rsidR="00DA302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</w:t>
            </w:r>
            <w:proofErr w:type="spellEnd"/>
            <w:r w:rsidR="00DA302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330E5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une confirmation</w:t>
            </w:r>
            <w:r w:rsidR="00D67B0E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par email et la page réservation affiche un message.</w:t>
            </w:r>
          </w:p>
        </w:tc>
      </w:tr>
    </w:tbl>
    <w:p w14:paraId="522DB4A5" w14:textId="49B6D0C1" w:rsidR="57BAA2D3" w:rsidRDefault="57BAA2D3" w:rsidP="4523D167">
      <w:pPr>
        <w:pStyle w:val="Paragraphedeliste"/>
        <w:ind w:left="0" w:firstLine="720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0"/>
      </w:tblGrid>
      <w:tr w:rsidR="00D67B0E" w:rsidRPr="00AE25F3" w14:paraId="42285D1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00BE3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Id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4D2D1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v.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1</w:t>
            </w:r>
          </w:p>
        </w:tc>
      </w:tr>
      <w:tr w:rsidR="00D67B0E" w:rsidRPr="00AE25F3" w14:paraId="407195B8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8FC6D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Nom use case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8A1BD" w14:textId="21CDA6EF" w:rsidR="00D67B0E" w:rsidRPr="00AE25F3" w:rsidRDefault="00250A30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Modification/Annulation de réservation </w:t>
            </w:r>
          </w:p>
        </w:tc>
      </w:tr>
      <w:tr w:rsidR="00D67B0E" w:rsidRPr="00AE25F3" w14:paraId="329ED592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98750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Objectif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8EF3E" w14:textId="1DA7C2C8" w:rsidR="00D67B0E" w:rsidRPr="00AE25F3" w:rsidRDefault="00250A30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  <w:t xml:space="preserve">Réservation </w:t>
            </w:r>
          </w:p>
        </w:tc>
      </w:tr>
      <w:tr w:rsidR="00D67B0E" w:rsidRPr="00AE25F3" w14:paraId="72BE6CF7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416C9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principal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AE135" w14:textId="16905C53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Patient, Docteur</w:t>
            </w:r>
            <w:r w:rsidR="0053367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Frontend</w:t>
            </w:r>
          </w:p>
        </w:tc>
      </w:tr>
      <w:tr w:rsidR="00D67B0E" w:rsidRPr="00AE25F3" w14:paraId="10173AAC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74136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Acteur secondaire 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D634D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Serveur, bd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, backend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 </w:t>
            </w:r>
          </w:p>
        </w:tc>
      </w:tr>
      <w:tr w:rsidR="00D67B0E" w:rsidRPr="00AE25F3" w14:paraId="78221AAC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286B7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Pré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6F718" w14:textId="4A683064" w:rsidR="00D67B0E" w:rsidRPr="00AE25F3" w:rsidRDefault="007C0116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Le docteur est</w:t>
            </w:r>
            <w:r w:rsidR="00D67B0E"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sur la page de 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home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</w:p>
        </w:tc>
      </w:tr>
      <w:tr w:rsidR="00D67B0E" w:rsidRPr="00AE25F3" w14:paraId="2C28DC3D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63936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Scénario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DA8DB" w14:textId="313BEFB4" w:rsidR="00D67B0E" w:rsidRPr="003D3498" w:rsidRDefault="00D67B0E" w:rsidP="001D6B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Nominal : 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Le docteur </w:t>
            </w:r>
            <w:r w:rsidR="00917B6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sélectionne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la </w:t>
            </w:r>
            <w:r w:rsidR="00917B6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réservation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de sa liste de </w:t>
            </w:r>
            <w:r w:rsidR="008F74C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la page home</w:t>
            </w:r>
            <w:r w:rsidR="002D2B5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917B6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et soit l’annule</w:t>
            </w:r>
            <w:r w:rsidR="00440954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FC2CA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ou l</w:t>
            </w:r>
            <w:r w:rsidR="008F74C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a</w:t>
            </w:r>
            <w:r w:rsidR="00FC2CA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modifie (la date)</w:t>
            </w:r>
            <w:r w:rsidR="00850D4A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, le formulaire de modification </w:t>
            </w:r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collapse</w:t>
            </w:r>
            <w:r w:rsidR="00002BF0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  <w:p w14:paraId="6433A409" w14:textId="461EB928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3D3498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Exception : S'il n’y a pas connexion, internet</w:t>
            </w:r>
            <w:r w:rsidR="00DF7CDD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. </w:t>
            </w:r>
          </w:p>
        </w:tc>
      </w:tr>
      <w:tr w:rsidR="00D67B0E" w:rsidRPr="00AE25F3" w14:paraId="1CAB5854" w14:textId="77777777" w:rsidTr="001D6BED">
        <w:trPr>
          <w:trHeight w:val="30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5EA60" w14:textId="7777777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Post condition </w:t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D3307" w14:textId="49C55B97" w:rsidR="00D67B0E" w:rsidRPr="00AE25F3" w:rsidRDefault="00D67B0E" w:rsidP="001D6B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fr-CA"/>
                <w14:ligatures w14:val="none"/>
              </w:rPr>
            </w:pP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</w:t>
            </w:r>
            <w:r w:rsidR="000D1CBB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e docteur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</w:t>
            </w:r>
            <w:r w:rsidR="00064601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restera </w:t>
            </w:r>
            <w:r w:rsidRPr="00AE25F3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à la page home de l’app</w:t>
            </w:r>
            <w:r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lication</w:t>
            </w:r>
            <w:r w:rsidR="001847D7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.</w:t>
            </w:r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  Le docteur et le patient </w:t>
            </w:r>
            <w:proofErr w:type="spellStart"/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recevera</w:t>
            </w:r>
            <w:proofErr w:type="spellEnd"/>
            <w:r w:rsidR="009368E6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 xml:space="preserve"> un email </w:t>
            </w:r>
            <w:r w:rsidR="00732B39">
              <w:rPr>
                <w:rFonts w:ascii="Calibri" w:eastAsia="Times New Roman" w:hAnsi="Calibri" w:cs="Calibri"/>
                <w:kern w:val="0"/>
                <w:lang w:eastAsia="fr-CA"/>
                <w14:ligatures w14:val="none"/>
              </w:rPr>
              <w:t>concernant le changement.</w:t>
            </w:r>
          </w:p>
        </w:tc>
      </w:tr>
    </w:tbl>
    <w:p w14:paraId="6B9732AD" w14:textId="77777777" w:rsidR="00D67B0E" w:rsidRPr="00807716" w:rsidRDefault="00D67B0E" w:rsidP="4523D167">
      <w:pPr>
        <w:pStyle w:val="Paragraphedeliste"/>
        <w:ind w:left="0" w:firstLine="720"/>
      </w:pPr>
    </w:p>
    <w:sectPr w:rsidR="00D67B0E" w:rsidRPr="00807716" w:rsidSect="00E12C6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447ysbHQmJ4eo" int2:id="Pl33x12L">
      <int2:state int2:value="Rejected" int2:type="AugLoop_Text_Critique"/>
    </int2:textHash>
    <int2:textHash int2:hashCode="/1PHi0+Lry6Vyk" int2:id="4NPXME6O">
      <int2:state int2:value="Rejected" int2:type="AugLoop_Text_Critique"/>
    </int2:textHash>
    <int2:textHash int2:hashCode="Ny6gjKsz5xwCxl" int2:id="tDvn9jHJ">
      <int2:state int2:value="Rejected" int2:type="AugLoop_Text_Critique"/>
    </int2:textHash>
    <int2:textHash int2:hashCode="ACmaQI3DSYo817" int2:id="0wvZwq51">
      <int2:state int2:value="Rejected" int2:type="AugLoop_Text_Critique"/>
    </int2:textHash>
    <int2:textHash int2:hashCode="j80lo50gNxgwRK" int2:id="8BZPmf9c">
      <int2:state int2:value="Rejected" int2:type="AugLoop_Text_Critique"/>
    </int2:textHash>
    <int2:textHash int2:hashCode="a4EMkKqamYWCMM" int2:id="dpsXNNAJ">
      <int2:state int2:value="Rejected" int2:type="AugLoop_Text_Critique"/>
    </int2:textHash>
    <int2:textHash int2:hashCode="nKyXLLe3Q+kZY2" int2:id="96zjEy1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365"/>
    <w:multiLevelType w:val="hybridMultilevel"/>
    <w:tmpl w:val="E4E4BFE6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B4444"/>
    <w:multiLevelType w:val="multilevel"/>
    <w:tmpl w:val="382C4D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0834B3"/>
    <w:multiLevelType w:val="hybridMultilevel"/>
    <w:tmpl w:val="694E2D56"/>
    <w:lvl w:ilvl="0" w:tplc="53DC78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14B5D0"/>
    <w:multiLevelType w:val="hybridMultilevel"/>
    <w:tmpl w:val="FFFFFFFF"/>
    <w:lvl w:ilvl="0" w:tplc="E00CB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47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0E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67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5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8D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06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3907"/>
    <w:multiLevelType w:val="hybridMultilevel"/>
    <w:tmpl w:val="FFFFFFFF"/>
    <w:lvl w:ilvl="0" w:tplc="1E1C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8F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2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C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2A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0E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9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25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85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85F0"/>
    <w:multiLevelType w:val="hybridMultilevel"/>
    <w:tmpl w:val="FFFFFFFF"/>
    <w:lvl w:ilvl="0" w:tplc="0868C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8D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E9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8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26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CE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C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C4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3B"/>
    <w:rsid w:val="00002BF0"/>
    <w:rsid w:val="00005471"/>
    <w:rsid w:val="0002045C"/>
    <w:rsid w:val="00022159"/>
    <w:rsid w:val="00041ABB"/>
    <w:rsid w:val="00045106"/>
    <w:rsid w:val="00064601"/>
    <w:rsid w:val="000749CC"/>
    <w:rsid w:val="000A583B"/>
    <w:rsid w:val="000A5C6D"/>
    <w:rsid w:val="000B2BFA"/>
    <w:rsid w:val="000D1CBB"/>
    <w:rsid w:val="000E08BD"/>
    <w:rsid w:val="000E7420"/>
    <w:rsid w:val="00103DC7"/>
    <w:rsid w:val="00144640"/>
    <w:rsid w:val="00155952"/>
    <w:rsid w:val="00165CE1"/>
    <w:rsid w:val="00175617"/>
    <w:rsid w:val="00176C1F"/>
    <w:rsid w:val="0018012B"/>
    <w:rsid w:val="001847D7"/>
    <w:rsid w:val="001939D6"/>
    <w:rsid w:val="00194C6A"/>
    <w:rsid w:val="00197B35"/>
    <w:rsid w:val="001B0385"/>
    <w:rsid w:val="001C61F1"/>
    <w:rsid w:val="001D18F4"/>
    <w:rsid w:val="001D4AD7"/>
    <w:rsid w:val="00200D63"/>
    <w:rsid w:val="0021118F"/>
    <w:rsid w:val="00216A7F"/>
    <w:rsid w:val="002409CC"/>
    <w:rsid w:val="00250A30"/>
    <w:rsid w:val="002520AF"/>
    <w:rsid w:val="00277563"/>
    <w:rsid w:val="00277ED4"/>
    <w:rsid w:val="002A28D6"/>
    <w:rsid w:val="002B6767"/>
    <w:rsid w:val="002D2B50"/>
    <w:rsid w:val="002E1976"/>
    <w:rsid w:val="002E73CB"/>
    <w:rsid w:val="002F755F"/>
    <w:rsid w:val="00302838"/>
    <w:rsid w:val="00330E51"/>
    <w:rsid w:val="003328A2"/>
    <w:rsid w:val="00352E15"/>
    <w:rsid w:val="00376CB8"/>
    <w:rsid w:val="00380278"/>
    <w:rsid w:val="003A730B"/>
    <w:rsid w:val="003B40C2"/>
    <w:rsid w:val="003D414B"/>
    <w:rsid w:val="003D7120"/>
    <w:rsid w:val="003F7629"/>
    <w:rsid w:val="00406DB3"/>
    <w:rsid w:val="00417823"/>
    <w:rsid w:val="004269F1"/>
    <w:rsid w:val="00431F8B"/>
    <w:rsid w:val="00440255"/>
    <w:rsid w:val="00440954"/>
    <w:rsid w:val="0047283E"/>
    <w:rsid w:val="00475F21"/>
    <w:rsid w:val="004805A7"/>
    <w:rsid w:val="0048478A"/>
    <w:rsid w:val="00491C4A"/>
    <w:rsid w:val="004D01DA"/>
    <w:rsid w:val="004E0AB8"/>
    <w:rsid w:val="004F4D8C"/>
    <w:rsid w:val="00516EB6"/>
    <w:rsid w:val="0052074D"/>
    <w:rsid w:val="00520F48"/>
    <w:rsid w:val="00525D03"/>
    <w:rsid w:val="00532AB5"/>
    <w:rsid w:val="00533676"/>
    <w:rsid w:val="005710C5"/>
    <w:rsid w:val="005731F8"/>
    <w:rsid w:val="005A4DDE"/>
    <w:rsid w:val="005C39B6"/>
    <w:rsid w:val="005D27C8"/>
    <w:rsid w:val="005D7988"/>
    <w:rsid w:val="005D8E31"/>
    <w:rsid w:val="005E2AD0"/>
    <w:rsid w:val="00606ABD"/>
    <w:rsid w:val="00621F7D"/>
    <w:rsid w:val="00631709"/>
    <w:rsid w:val="00641A46"/>
    <w:rsid w:val="00643D76"/>
    <w:rsid w:val="00651B23"/>
    <w:rsid w:val="00662529"/>
    <w:rsid w:val="00663D28"/>
    <w:rsid w:val="00690642"/>
    <w:rsid w:val="00694CA5"/>
    <w:rsid w:val="006B6914"/>
    <w:rsid w:val="006C4348"/>
    <w:rsid w:val="006D4942"/>
    <w:rsid w:val="006E009B"/>
    <w:rsid w:val="0070513A"/>
    <w:rsid w:val="00715266"/>
    <w:rsid w:val="00732B39"/>
    <w:rsid w:val="00760939"/>
    <w:rsid w:val="00781832"/>
    <w:rsid w:val="007900C9"/>
    <w:rsid w:val="00793E4E"/>
    <w:rsid w:val="007C0116"/>
    <w:rsid w:val="007F3FB5"/>
    <w:rsid w:val="007F478F"/>
    <w:rsid w:val="007F5049"/>
    <w:rsid w:val="007F6F9F"/>
    <w:rsid w:val="00807716"/>
    <w:rsid w:val="00821A01"/>
    <w:rsid w:val="00827AD2"/>
    <w:rsid w:val="00830E7A"/>
    <w:rsid w:val="00850D4A"/>
    <w:rsid w:val="00881288"/>
    <w:rsid w:val="00891CD0"/>
    <w:rsid w:val="00892270"/>
    <w:rsid w:val="00893F86"/>
    <w:rsid w:val="008A0BD4"/>
    <w:rsid w:val="008A1C4F"/>
    <w:rsid w:val="008A4BBE"/>
    <w:rsid w:val="008C249E"/>
    <w:rsid w:val="008E374F"/>
    <w:rsid w:val="008E5823"/>
    <w:rsid w:val="008E6B83"/>
    <w:rsid w:val="008F74C8"/>
    <w:rsid w:val="00906B7A"/>
    <w:rsid w:val="00917B69"/>
    <w:rsid w:val="009368E6"/>
    <w:rsid w:val="009527DD"/>
    <w:rsid w:val="009617B0"/>
    <w:rsid w:val="00965138"/>
    <w:rsid w:val="00965FC0"/>
    <w:rsid w:val="00967F8E"/>
    <w:rsid w:val="00973045"/>
    <w:rsid w:val="00973E26"/>
    <w:rsid w:val="009A1426"/>
    <w:rsid w:val="009B0CAA"/>
    <w:rsid w:val="009C4755"/>
    <w:rsid w:val="009C718A"/>
    <w:rsid w:val="009D1842"/>
    <w:rsid w:val="009E4952"/>
    <w:rsid w:val="009F000C"/>
    <w:rsid w:val="009F259E"/>
    <w:rsid w:val="00A14290"/>
    <w:rsid w:val="00A44A62"/>
    <w:rsid w:val="00A67759"/>
    <w:rsid w:val="00A72213"/>
    <w:rsid w:val="00A82DAC"/>
    <w:rsid w:val="00AA1CBE"/>
    <w:rsid w:val="00AB238D"/>
    <w:rsid w:val="00AD2E5A"/>
    <w:rsid w:val="00AE11E2"/>
    <w:rsid w:val="00AF57DB"/>
    <w:rsid w:val="00B45503"/>
    <w:rsid w:val="00B47550"/>
    <w:rsid w:val="00B60B25"/>
    <w:rsid w:val="00B703BE"/>
    <w:rsid w:val="00B8028D"/>
    <w:rsid w:val="00BB348B"/>
    <w:rsid w:val="00BC4595"/>
    <w:rsid w:val="00BD3264"/>
    <w:rsid w:val="00BD5278"/>
    <w:rsid w:val="00BD75F0"/>
    <w:rsid w:val="00BE6E39"/>
    <w:rsid w:val="00BF4B9E"/>
    <w:rsid w:val="00C102D0"/>
    <w:rsid w:val="00C10B92"/>
    <w:rsid w:val="00C26F8F"/>
    <w:rsid w:val="00C45D7D"/>
    <w:rsid w:val="00C51470"/>
    <w:rsid w:val="00C521E7"/>
    <w:rsid w:val="00C66837"/>
    <w:rsid w:val="00C908BC"/>
    <w:rsid w:val="00CB2C24"/>
    <w:rsid w:val="00CB5E3A"/>
    <w:rsid w:val="00CC1FF0"/>
    <w:rsid w:val="00CC293B"/>
    <w:rsid w:val="00CC5910"/>
    <w:rsid w:val="00CF1828"/>
    <w:rsid w:val="00D41265"/>
    <w:rsid w:val="00D42023"/>
    <w:rsid w:val="00D425EF"/>
    <w:rsid w:val="00D449A6"/>
    <w:rsid w:val="00D67B0E"/>
    <w:rsid w:val="00D75ECE"/>
    <w:rsid w:val="00D93DF2"/>
    <w:rsid w:val="00DA3029"/>
    <w:rsid w:val="00DB0A44"/>
    <w:rsid w:val="00DB39A3"/>
    <w:rsid w:val="00DD0EAA"/>
    <w:rsid w:val="00DE691F"/>
    <w:rsid w:val="00DE72CD"/>
    <w:rsid w:val="00DF7CDD"/>
    <w:rsid w:val="00E12C67"/>
    <w:rsid w:val="00E17B34"/>
    <w:rsid w:val="00E20DFE"/>
    <w:rsid w:val="00E257B4"/>
    <w:rsid w:val="00E74E51"/>
    <w:rsid w:val="00E83976"/>
    <w:rsid w:val="00E85B15"/>
    <w:rsid w:val="00E8733E"/>
    <w:rsid w:val="00E93A5F"/>
    <w:rsid w:val="00E96388"/>
    <w:rsid w:val="00EB384F"/>
    <w:rsid w:val="00EC6B59"/>
    <w:rsid w:val="00ED1659"/>
    <w:rsid w:val="00ED2E13"/>
    <w:rsid w:val="00F16CA8"/>
    <w:rsid w:val="00F328B9"/>
    <w:rsid w:val="00F35ABF"/>
    <w:rsid w:val="00F412D5"/>
    <w:rsid w:val="00F55FDD"/>
    <w:rsid w:val="00F635FF"/>
    <w:rsid w:val="00FA4C3F"/>
    <w:rsid w:val="00FA512E"/>
    <w:rsid w:val="00FA5891"/>
    <w:rsid w:val="00FC2CAD"/>
    <w:rsid w:val="00FD38B5"/>
    <w:rsid w:val="00FF0376"/>
    <w:rsid w:val="012CB358"/>
    <w:rsid w:val="0131111D"/>
    <w:rsid w:val="020C48AA"/>
    <w:rsid w:val="02EDAA7F"/>
    <w:rsid w:val="03268B29"/>
    <w:rsid w:val="03C93DA4"/>
    <w:rsid w:val="0500A86E"/>
    <w:rsid w:val="05134C66"/>
    <w:rsid w:val="06681CFD"/>
    <w:rsid w:val="06AD2F4C"/>
    <w:rsid w:val="0700DE66"/>
    <w:rsid w:val="084E9721"/>
    <w:rsid w:val="08E151A1"/>
    <w:rsid w:val="09539EA9"/>
    <w:rsid w:val="095DCECD"/>
    <w:rsid w:val="09A887CD"/>
    <w:rsid w:val="0B0ACCEF"/>
    <w:rsid w:val="0C9B71EB"/>
    <w:rsid w:val="0CC02430"/>
    <w:rsid w:val="0D7B5B24"/>
    <w:rsid w:val="0E7BF8F0"/>
    <w:rsid w:val="0F3D3349"/>
    <w:rsid w:val="0FA985DB"/>
    <w:rsid w:val="0FE550EC"/>
    <w:rsid w:val="0FFF059B"/>
    <w:rsid w:val="10B9C519"/>
    <w:rsid w:val="10C7C7CD"/>
    <w:rsid w:val="10DF2B5B"/>
    <w:rsid w:val="11EF5FF0"/>
    <w:rsid w:val="12C78360"/>
    <w:rsid w:val="1315CADF"/>
    <w:rsid w:val="13D4115D"/>
    <w:rsid w:val="145A624D"/>
    <w:rsid w:val="16B178A1"/>
    <w:rsid w:val="1717C848"/>
    <w:rsid w:val="17F82158"/>
    <w:rsid w:val="18CB4D4B"/>
    <w:rsid w:val="18FD75CC"/>
    <w:rsid w:val="195B4DAA"/>
    <w:rsid w:val="19749197"/>
    <w:rsid w:val="1A442B14"/>
    <w:rsid w:val="1AB82E11"/>
    <w:rsid w:val="1AC68ECD"/>
    <w:rsid w:val="1B7CDBFE"/>
    <w:rsid w:val="1E74D0BA"/>
    <w:rsid w:val="1E771736"/>
    <w:rsid w:val="203A406D"/>
    <w:rsid w:val="206CF92B"/>
    <w:rsid w:val="209BF74D"/>
    <w:rsid w:val="20E011FD"/>
    <w:rsid w:val="20FBDB39"/>
    <w:rsid w:val="213F8804"/>
    <w:rsid w:val="217FCE5F"/>
    <w:rsid w:val="225895C2"/>
    <w:rsid w:val="22D1DC1C"/>
    <w:rsid w:val="2354B7AD"/>
    <w:rsid w:val="24402873"/>
    <w:rsid w:val="24FCB513"/>
    <w:rsid w:val="25DBF8D4"/>
    <w:rsid w:val="26716736"/>
    <w:rsid w:val="268C586F"/>
    <w:rsid w:val="26EAE49C"/>
    <w:rsid w:val="26FA75F7"/>
    <w:rsid w:val="27A1A8B5"/>
    <w:rsid w:val="27D8C705"/>
    <w:rsid w:val="282828D0"/>
    <w:rsid w:val="28619BCC"/>
    <w:rsid w:val="28B98057"/>
    <w:rsid w:val="29600A01"/>
    <w:rsid w:val="29C3F931"/>
    <w:rsid w:val="2A17D3D8"/>
    <w:rsid w:val="2AF77670"/>
    <w:rsid w:val="2C20EA49"/>
    <w:rsid w:val="2C346D6D"/>
    <w:rsid w:val="2E1113CD"/>
    <w:rsid w:val="2E2F6203"/>
    <w:rsid w:val="2EA7FED9"/>
    <w:rsid w:val="2F8FB588"/>
    <w:rsid w:val="2FFA0B3F"/>
    <w:rsid w:val="30CE72F5"/>
    <w:rsid w:val="31951B30"/>
    <w:rsid w:val="31E28E3A"/>
    <w:rsid w:val="3217EC10"/>
    <w:rsid w:val="335260BD"/>
    <w:rsid w:val="365BC098"/>
    <w:rsid w:val="3682BB86"/>
    <w:rsid w:val="3763B204"/>
    <w:rsid w:val="394F987D"/>
    <w:rsid w:val="3BFB0832"/>
    <w:rsid w:val="3C10C118"/>
    <w:rsid w:val="3C72A391"/>
    <w:rsid w:val="3EE5E7FD"/>
    <w:rsid w:val="3F3142DF"/>
    <w:rsid w:val="3F32A8F4"/>
    <w:rsid w:val="3FE0693E"/>
    <w:rsid w:val="4055A996"/>
    <w:rsid w:val="405824C0"/>
    <w:rsid w:val="40F0A3C5"/>
    <w:rsid w:val="423E9EE4"/>
    <w:rsid w:val="4315AFA4"/>
    <w:rsid w:val="432DE6FE"/>
    <w:rsid w:val="441BB9C1"/>
    <w:rsid w:val="44525337"/>
    <w:rsid w:val="4523D167"/>
    <w:rsid w:val="453427A9"/>
    <w:rsid w:val="4597D943"/>
    <w:rsid w:val="45E0707A"/>
    <w:rsid w:val="4630DD34"/>
    <w:rsid w:val="465036DD"/>
    <w:rsid w:val="4670C9E7"/>
    <w:rsid w:val="48821ADE"/>
    <w:rsid w:val="4B1B3BA5"/>
    <w:rsid w:val="4B7B751E"/>
    <w:rsid w:val="4B8C1126"/>
    <w:rsid w:val="4C2B4B47"/>
    <w:rsid w:val="4C327BA5"/>
    <w:rsid w:val="4CDCB6CA"/>
    <w:rsid w:val="4D420CAB"/>
    <w:rsid w:val="4D6F18EF"/>
    <w:rsid w:val="4DCD5F3F"/>
    <w:rsid w:val="4EA8E11B"/>
    <w:rsid w:val="4EF5DA69"/>
    <w:rsid w:val="4F2D3B69"/>
    <w:rsid w:val="4F85AA86"/>
    <w:rsid w:val="4FE4C935"/>
    <w:rsid w:val="518E3B8D"/>
    <w:rsid w:val="522585EA"/>
    <w:rsid w:val="526072CA"/>
    <w:rsid w:val="528FFA48"/>
    <w:rsid w:val="5349C847"/>
    <w:rsid w:val="54D2B6D1"/>
    <w:rsid w:val="55799E66"/>
    <w:rsid w:val="55AED155"/>
    <w:rsid w:val="569D09E1"/>
    <w:rsid w:val="574A68B4"/>
    <w:rsid w:val="57BAA2D3"/>
    <w:rsid w:val="57F74429"/>
    <w:rsid w:val="596F37E9"/>
    <w:rsid w:val="59BB39D2"/>
    <w:rsid w:val="5AE23661"/>
    <w:rsid w:val="5B0D6536"/>
    <w:rsid w:val="5B3FAC1E"/>
    <w:rsid w:val="5B48FB56"/>
    <w:rsid w:val="5BB7F275"/>
    <w:rsid w:val="5E5D3105"/>
    <w:rsid w:val="5ED9797A"/>
    <w:rsid w:val="5F937564"/>
    <w:rsid w:val="5FF0E334"/>
    <w:rsid w:val="60B1A6AD"/>
    <w:rsid w:val="61284B23"/>
    <w:rsid w:val="6132BE6B"/>
    <w:rsid w:val="61406547"/>
    <w:rsid w:val="61686C35"/>
    <w:rsid w:val="6274C6EC"/>
    <w:rsid w:val="62B1C7E5"/>
    <w:rsid w:val="64775437"/>
    <w:rsid w:val="64BE1060"/>
    <w:rsid w:val="64DD25E5"/>
    <w:rsid w:val="67285587"/>
    <w:rsid w:val="68BF33CB"/>
    <w:rsid w:val="69137467"/>
    <w:rsid w:val="692FD973"/>
    <w:rsid w:val="6971954F"/>
    <w:rsid w:val="6ABA1618"/>
    <w:rsid w:val="6B30A01E"/>
    <w:rsid w:val="6B5FF2DE"/>
    <w:rsid w:val="6C47C84D"/>
    <w:rsid w:val="6CAFA998"/>
    <w:rsid w:val="6CC38D9E"/>
    <w:rsid w:val="6DD1A101"/>
    <w:rsid w:val="6E7245D5"/>
    <w:rsid w:val="6F027022"/>
    <w:rsid w:val="6F5C0B71"/>
    <w:rsid w:val="6F7F6955"/>
    <w:rsid w:val="6FC81F0D"/>
    <w:rsid w:val="6FE39436"/>
    <w:rsid w:val="70A491CD"/>
    <w:rsid w:val="70BFBFFB"/>
    <w:rsid w:val="70DE7311"/>
    <w:rsid w:val="713CAEE2"/>
    <w:rsid w:val="737CF07D"/>
    <w:rsid w:val="738D2E38"/>
    <w:rsid w:val="74FF332E"/>
    <w:rsid w:val="7538FB19"/>
    <w:rsid w:val="763649DA"/>
    <w:rsid w:val="78F03CD1"/>
    <w:rsid w:val="795ED706"/>
    <w:rsid w:val="79DA6C67"/>
    <w:rsid w:val="7A94A85A"/>
    <w:rsid w:val="7AC1ED62"/>
    <w:rsid w:val="7B1E5F04"/>
    <w:rsid w:val="7B6E82F9"/>
    <w:rsid w:val="7B83298F"/>
    <w:rsid w:val="7C101974"/>
    <w:rsid w:val="7D31F6B5"/>
    <w:rsid w:val="7DB50821"/>
    <w:rsid w:val="7E488B64"/>
    <w:rsid w:val="7F2CE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39C87"/>
  <w15:chartTrackingRefBased/>
  <w15:docId w15:val="{DDDFCD4C-8AD1-4498-836A-50356B19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C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2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2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C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2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293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293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29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29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29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29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29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29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293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2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293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293B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6C1F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76C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76C1F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B40C2"/>
    <w:pPr>
      <w:spacing w:after="0" w:line="240" w:lineRule="auto"/>
    </w:pPr>
    <w:rPr>
      <w:rFonts w:eastAsiaTheme="minorEastAsia"/>
      <w:kern w:val="0"/>
      <w:sz w:val="22"/>
      <w:szCs w:val="22"/>
      <w:lang w:val="fr-CA"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40C2"/>
    <w:rPr>
      <w:rFonts w:eastAsiaTheme="minorEastAsia"/>
      <w:kern w:val="0"/>
      <w:sz w:val="22"/>
      <w:szCs w:val="22"/>
      <w:lang w:val="fr-CA" w:eastAsia="fr-CA"/>
      <w14:ligatures w14:val="non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C49C09-5746-4847-8909-FA58977ACF35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3F498823-ADE8-4A05-8943-56D65822992A}">
      <dgm:prSet phldrT="[Texte]" custT="1"/>
      <dgm:spPr/>
      <dgm:t>
        <a:bodyPr/>
        <a:lstStyle/>
        <a:p>
          <a:r>
            <a:rPr lang="fr-CA" sz="2800"/>
            <a:t>FrontEnd</a:t>
          </a:r>
        </a:p>
      </dgm:t>
    </dgm:pt>
    <dgm:pt modelId="{46BDBF54-E091-44C0-A38B-EA5E01A8D1F5}" type="parTrans" cxnId="{33927AF0-46E4-465B-B50C-1E4058DB021D}">
      <dgm:prSet/>
      <dgm:spPr/>
      <dgm:t>
        <a:bodyPr/>
        <a:lstStyle/>
        <a:p>
          <a:endParaRPr lang="fr-CA"/>
        </a:p>
      </dgm:t>
    </dgm:pt>
    <dgm:pt modelId="{F0240194-3B2D-4A50-BF53-16C26F094609}" type="sibTrans" cxnId="{33927AF0-46E4-465B-B50C-1E4058DB021D}">
      <dgm:prSet/>
      <dgm:spPr/>
      <dgm:t>
        <a:bodyPr/>
        <a:lstStyle/>
        <a:p>
          <a:endParaRPr lang="fr-CA"/>
        </a:p>
      </dgm:t>
    </dgm:pt>
    <dgm:pt modelId="{8333948F-7421-41AE-B4C3-6F32E3762FA0}">
      <dgm:prSet phldrT="[Texte]" custT="1"/>
      <dgm:spPr/>
      <dgm:t>
        <a:bodyPr/>
        <a:lstStyle/>
        <a:p>
          <a:r>
            <a:rPr lang="fr-CA" sz="1200"/>
            <a:t>CSS</a:t>
          </a:r>
        </a:p>
      </dgm:t>
    </dgm:pt>
    <dgm:pt modelId="{8427C729-A480-463C-9921-07AE632290BA}" type="parTrans" cxnId="{8A3408CE-0B33-4F39-AF2C-32AC2D9401CA}">
      <dgm:prSet/>
      <dgm:spPr/>
      <dgm:t>
        <a:bodyPr/>
        <a:lstStyle/>
        <a:p>
          <a:endParaRPr lang="fr-CA"/>
        </a:p>
      </dgm:t>
    </dgm:pt>
    <dgm:pt modelId="{D30D183C-1F43-4EBD-9276-27F96DE57FB7}" type="sibTrans" cxnId="{8A3408CE-0B33-4F39-AF2C-32AC2D9401CA}">
      <dgm:prSet/>
      <dgm:spPr/>
      <dgm:t>
        <a:bodyPr/>
        <a:lstStyle/>
        <a:p>
          <a:endParaRPr lang="fr-CA"/>
        </a:p>
      </dgm:t>
    </dgm:pt>
    <dgm:pt modelId="{65BA85DB-85BB-4390-83F9-E418D5E86F0B}">
      <dgm:prSet phldrT="[Texte]" custT="1"/>
      <dgm:spPr/>
      <dgm:t>
        <a:bodyPr/>
        <a:lstStyle/>
        <a:p>
          <a:r>
            <a:rPr lang="fr-CA" sz="1200"/>
            <a:t>HTML</a:t>
          </a:r>
        </a:p>
      </dgm:t>
    </dgm:pt>
    <dgm:pt modelId="{8E3CB630-7A0D-40AE-9AF7-4C508C3C68AA}" type="parTrans" cxnId="{F581C290-CDFC-4E4D-ADE9-549371C46CA8}">
      <dgm:prSet/>
      <dgm:spPr/>
      <dgm:t>
        <a:bodyPr/>
        <a:lstStyle/>
        <a:p>
          <a:endParaRPr lang="fr-CA"/>
        </a:p>
      </dgm:t>
    </dgm:pt>
    <dgm:pt modelId="{20504591-F9DA-4C75-8F12-74EA5051E79F}" type="sibTrans" cxnId="{F581C290-CDFC-4E4D-ADE9-549371C46CA8}">
      <dgm:prSet/>
      <dgm:spPr/>
      <dgm:t>
        <a:bodyPr/>
        <a:lstStyle/>
        <a:p>
          <a:endParaRPr lang="fr-CA"/>
        </a:p>
      </dgm:t>
    </dgm:pt>
    <dgm:pt modelId="{DDF0561A-69C7-4B08-BA3F-1FE0F9B0D88F}">
      <dgm:prSet phldrT="[Texte]" custT="1"/>
      <dgm:spPr/>
      <dgm:t>
        <a:bodyPr/>
        <a:lstStyle/>
        <a:p>
          <a:r>
            <a:rPr lang="fr-CA" sz="2800"/>
            <a:t>BackEnd</a:t>
          </a:r>
        </a:p>
      </dgm:t>
    </dgm:pt>
    <dgm:pt modelId="{7AA5A049-6727-4692-8288-39F446A4FD6A}" type="parTrans" cxnId="{329379B5-EB7A-4FC7-843C-3876DA2BF6B1}">
      <dgm:prSet/>
      <dgm:spPr/>
      <dgm:t>
        <a:bodyPr/>
        <a:lstStyle/>
        <a:p>
          <a:endParaRPr lang="fr-CA"/>
        </a:p>
      </dgm:t>
    </dgm:pt>
    <dgm:pt modelId="{2CFCFA47-4B3D-4A5F-B053-FB7DE1DF18B8}" type="sibTrans" cxnId="{329379B5-EB7A-4FC7-843C-3876DA2BF6B1}">
      <dgm:prSet/>
      <dgm:spPr/>
      <dgm:t>
        <a:bodyPr/>
        <a:lstStyle/>
        <a:p>
          <a:endParaRPr lang="fr-CA"/>
        </a:p>
      </dgm:t>
    </dgm:pt>
    <dgm:pt modelId="{4D2E6BD1-A46F-4814-9582-68C05ACAC241}">
      <dgm:prSet phldrT="[Texte]" custT="1"/>
      <dgm:spPr/>
      <dgm:t>
        <a:bodyPr/>
        <a:lstStyle/>
        <a:p>
          <a:r>
            <a:rPr lang="fr-CA" sz="1200"/>
            <a:t>JavaScript</a:t>
          </a:r>
        </a:p>
      </dgm:t>
    </dgm:pt>
    <dgm:pt modelId="{EE394511-7815-442B-8ECB-26ECA625E74F}" type="parTrans" cxnId="{0D7990A0-3763-44EF-AD23-E0169DA4F224}">
      <dgm:prSet/>
      <dgm:spPr/>
      <dgm:t>
        <a:bodyPr/>
        <a:lstStyle/>
        <a:p>
          <a:endParaRPr lang="fr-CA"/>
        </a:p>
      </dgm:t>
    </dgm:pt>
    <dgm:pt modelId="{70905B05-4C72-4F1D-88C9-66D3298C7938}" type="sibTrans" cxnId="{0D7990A0-3763-44EF-AD23-E0169DA4F224}">
      <dgm:prSet/>
      <dgm:spPr/>
      <dgm:t>
        <a:bodyPr/>
        <a:lstStyle/>
        <a:p>
          <a:endParaRPr lang="fr-CA"/>
        </a:p>
      </dgm:t>
    </dgm:pt>
    <dgm:pt modelId="{41C3BE57-3490-4297-9AD8-6E5482C61DEF}">
      <dgm:prSet phldrT="[Texte]" custT="1"/>
      <dgm:spPr/>
      <dgm:t>
        <a:bodyPr/>
        <a:lstStyle/>
        <a:p>
          <a:r>
            <a:rPr lang="fr-CA" sz="1200"/>
            <a:t>Express</a:t>
          </a:r>
        </a:p>
      </dgm:t>
    </dgm:pt>
    <dgm:pt modelId="{7775CFE6-767B-4DCE-A802-FF510ABA0BDF}" type="parTrans" cxnId="{34029CFD-1CE2-4CA5-AA12-221AFF2AF490}">
      <dgm:prSet/>
      <dgm:spPr/>
      <dgm:t>
        <a:bodyPr/>
        <a:lstStyle/>
        <a:p>
          <a:endParaRPr lang="fr-CA"/>
        </a:p>
      </dgm:t>
    </dgm:pt>
    <dgm:pt modelId="{3B197512-8FEB-4B81-B12D-310F55E69D09}" type="sibTrans" cxnId="{34029CFD-1CE2-4CA5-AA12-221AFF2AF490}">
      <dgm:prSet/>
      <dgm:spPr/>
      <dgm:t>
        <a:bodyPr/>
        <a:lstStyle/>
        <a:p>
          <a:endParaRPr lang="fr-CA"/>
        </a:p>
      </dgm:t>
    </dgm:pt>
    <dgm:pt modelId="{B7417EA0-7413-4F94-8FF0-6D2511A4B644}">
      <dgm:prSet phldrT="[Texte]" custT="1"/>
      <dgm:spPr/>
      <dgm:t>
        <a:bodyPr/>
        <a:lstStyle/>
        <a:p>
          <a:r>
            <a:rPr lang="fr-CA" sz="2800"/>
            <a:t>BD</a:t>
          </a:r>
        </a:p>
      </dgm:t>
    </dgm:pt>
    <dgm:pt modelId="{46AB8809-C389-4BCA-9DD3-E548ECD61FD7}" type="parTrans" cxnId="{161612B5-3E90-42C3-A514-01A725D564A2}">
      <dgm:prSet/>
      <dgm:spPr/>
      <dgm:t>
        <a:bodyPr/>
        <a:lstStyle/>
        <a:p>
          <a:endParaRPr lang="fr-CA"/>
        </a:p>
      </dgm:t>
    </dgm:pt>
    <dgm:pt modelId="{BD8BA60B-FBFB-4432-8857-C60C21CE4193}" type="sibTrans" cxnId="{161612B5-3E90-42C3-A514-01A725D564A2}">
      <dgm:prSet/>
      <dgm:spPr/>
      <dgm:t>
        <a:bodyPr/>
        <a:lstStyle/>
        <a:p>
          <a:endParaRPr lang="fr-CA"/>
        </a:p>
      </dgm:t>
    </dgm:pt>
    <dgm:pt modelId="{E2CEE354-31CA-4D97-8B13-6858158F77F3}">
      <dgm:prSet phldrT="[Texte]" custT="1"/>
      <dgm:spPr/>
      <dgm:t>
        <a:bodyPr/>
        <a:lstStyle/>
        <a:p>
          <a:r>
            <a:rPr lang="fr-CA" sz="1200"/>
            <a:t>SQL</a:t>
          </a:r>
        </a:p>
      </dgm:t>
    </dgm:pt>
    <dgm:pt modelId="{0FFA3BE5-8DAD-4B46-B0EC-8D8A70368318}" type="parTrans" cxnId="{7F56DE0E-577A-4148-A7A9-87BF9C4BC989}">
      <dgm:prSet/>
      <dgm:spPr/>
      <dgm:t>
        <a:bodyPr/>
        <a:lstStyle/>
        <a:p>
          <a:endParaRPr lang="fr-CA"/>
        </a:p>
      </dgm:t>
    </dgm:pt>
    <dgm:pt modelId="{316990D4-76E7-4881-87B2-B754C576116A}" type="sibTrans" cxnId="{7F56DE0E-577A-4148-A7A9-87BF9C4BC989}">
      <dgm:prSet/>
      <dgm:spPr/>
      <dgm:t>
        <a:bodyPr/>
        <a:lstStyle/>
        <a:p>
          <a:endParaRPr lang="fr-CA"/>
        </a:p>
      </dgm:t>
    </dgm:pt>
    <dgm:pt modelId="{4C855171-AD93-40D6-B442-A7F66C5FFAB8}">
      <dgm:prSet phldrT="[Texte]" custT="1"/>
      <dgm:spPr/>
      <dgm:t>
        <a:bodyPr/>
        <a:lstStyle/>
        <a:p>
          <a:r>
            <a:rPr lang="fr-CA" sz="1200"/>
            <a:t>MariaDB</a:t>
          </a:r>
        </a:p>
      </dgm:t>
    </dgm:pt>
    <dgm:pt modelId="{2ED8503D-B381-4FA9-9A0C-13156576E597}" type="parTrans" cxnId="{F59627C8-E43A-4C15-9532-5A85DEC54A16}">
      <dgm:prSet/>
      <dgm:spPr/>
      <dgm:t>
        <a:bodyPr/>
        <a:lstStyle/>
        <a:p>
          <a:endParaRPr lang="fr-CA"/>
        </a:p>
      </dgm:t>
    </dgm:pt>
    <dgm:pt modelId="{0AE41FC2-1A0A-43F9-9574-5ED96F187AC3}" type="sibTrans" cxnId="{F59627C8-E43A-4C15-9532-5A85DEC54A16}">
      <dgm:prSet/>
      <dgm:spPr/>
      <dgm:t>
        <a:bodyPr/>
        <a:lstStyle/>
        <a:p>
          <a:endParaRPr lang="fr-CA"/>
        </a:p>
      </dgm:t>
    </dgm:pt>
    <dgm:pt modelId="{4C71D841-4102-470C-A88C-640095C20FEB}">
      <dgm:prSet phldrT="[Texte]" custT="1"/>
      <dgm:spPr/>
      <dgm:t>
        <a:bodyPr/>
        <a:lstStyle/>
        <a:p>
          <a:r>
            <a:rPr lang="fr-CA" sz="1200"/>
            <a:t>JavaScript</a:t>
          </a:r>
        </a:p>
      </dgm:t>
    </dgm:pt>
    <dgm:pt modelId="{C625093B-4056-4F05-9459-E522E0C71928}" type="parTrans" cxnId="{9DBC8813-EB4E-4A24-9D66-FD73628BA48E}">
      <dgm:prSet/>
      <dgm:spPr/>
      <dgm:t>
        <a:bodyPr/>
        <a:lstStyle/>
        <a:p>
          <a:endParaRPr lang="fr-CA"/>
        </a:p>
      </dgm:t>
    </dgm:pt>
    <dgm:pt modelId="{6CBA0BF9-2DD0-4111-B1B1-64895196E235}" type="sibTrans" cxnId="{9DBC8813-EB4E-4A24-9D66-FD73628BA48E}">
      <dgm:prSet/>
      <dgm:spPr/>
      <dgm:t>
        <a:bodyPr/>
        <a:lstStyle/>
        <a:p>
          <a:endParaRPr lang="fr-CA"/>
        </a:p>
      </dgm:t>
    </dgm:pt>
    <dgm:pt modelId="{83A9F4E0-A341-4CDE-BD78-3ED850DA2766}">
      <dgm:prSet phldrT="[Texte]" custT="1"/>
      <dgm:spPr/>
      <dgm:t>
        <a:bodyPr/>
        <a:lstStyle/>
        <a:p>
          <a:r>
            <a:rPr lang="fr-CA" sz="1200"/>
            <a:t>React</a:t>
          </a:r>
        </a:p>
      </dgm:t>
    </dgm:pt>
    <dgm:pt modelId="{B7A37E35-AE5F-493A-9EAD-FCE005A82A56}" type="parTrans" cxnId="{9317DB98-B3C2-4B61-BC10-BD6740A6FB8A}">
      <dgm:prSet/>
      <dgm:spPr/>
      <dgm:t>
        <a:bodyPr/>
        <a:lstStyle/>
        <a:p>
          <a:endParaRPr lang="fr-CA"/>
        </a:p>
      </dgm:t>
    </dgm:pt>
    <dgm:pt modelId="{E9F4E169-D104-47EB-8396-3431E24F3BE4}" type="sibTrans" cxnId="{9317DB98-B3C2-4B61-BC10-BD6740A6FB8A}">
      <dgm:prSet/>
      <dgm:spPr/>
      <dgm:t>
        <a:bodyPr/>
        <a:lstStyle/>
        <a:p>
          <a:endParaRPr lang="fr-CA"/>
        </a:p>
      </dgm:t>
    </dgm:pt>
    <dgm:pt modelId="{97B0469C-FF9A-46D8-B0F5-03D575D93AE9}">
      <dgm:prSet phldrT="[Texte]" custT="1"/>
      <dgm:spPr/>
      <dgm:t>
        <a:bodyPr/>
        <a:lstStyle/>
        <a:p>
          <a:r>
            <a:rPr lang="fr-CA" sz="1200"/>
            <a:t>Axios</a:t>
          </a:r>
        </a:p>
      </dgm:t>
    </dgm:pt>
    <dgm:pt modelId="{488089A9-5C08-44BF-A6A7-A55EF22AE250}" type="parTrans" cxnId="{F58BA1DA-CE90-4759-BB2D-E5D720A6BE2C}">
      <dgm:prSet/>
      <dgm:spPr/>
      <dgm:t>
        <a:bodyPr/>
        <a:lstStyle/>
        <a:p>
          <a:endParaRPr lang="fr-CA"/>
        </a:p>
      </dgm:t>
    </dgm:pt>
    <dgm:pt modelId="{141B127B-3CCF-4B70-B210-09270D433C3F}" type="sibTrans" cxnId="{F58BA1DA-CE90-4759-BB2D-E5D720A6BE2C}">
      <dgm:prSet/>
      <dgm:spPr/>
      <dgm:t>
        <a:bodyPr/>
        <a:lstStyle/>
        <a:p>
          <a:endParaRPr lang="fr-CA"/>
        </a:p>
      </dgm:t>
    </dgm:pt>
    <dgm:pt modelId="{3064B33C-BBD5-49A8-8207-E9CEA71DC1E0}">
      <dgm:prSet phldrT="[Texte]" custT="1"/>
      <dgm:spPr/>
      <dgm:t>
        <a:bodyPr/>
        <a:lstStyle/>
        <a:p>
          <a:r>
            <a:rPr lang="fr-CA" sz="1200"/>
            <a:t>Boostrap</a:t>
          </a:r>
        </a:p>
      </dgm:t>
    </dgm:pt>
    <dgm:pt modelId="{FA184871-A221-4C84-8AC4-B9B1ACBD359F}" type="parTrans" cxnId="{C81B8191-EC0F-495A-9A6A-5F339113B584}">
      <dgm:prSet/>
      <dgm:spPr/>
      <dgm:t>
        <a:bodyPr/>
        <a:lstStyle/>
        <a:p>
          <a:endParaRPr lang="fr-CA"/>
        </a:p>
      </dgm:t>
    </dgm:pt>
    <dgm:pt modelId="{634CFE9C-4CDB-41C7-A0DC-D054DF6EF18F}" type="sibTrans" cxnId="{C81B8191-EC0F-495A-9A6A-5F339113B584}">
      <dgm:prSet/>
      <dgm:spPr/>
      <dgm:t>
        <a:bodyPr/>
        <a:lstStyle/>
        <a:p>
          <a:endParaRPr lang="fr-CA"/>
        </a:p>
      </dgm:t>
    </dgm:pt>
    <dgm:pt modelId="{8DC9F8C0-83EB-408E-A17D-797CAF02CC9D}">
      <dgm:prSet phldrT="[Texte]" custT="1"/>
      <dgm:spPr/>
      <dgm:t>
        <a:bodyPr/>
        <a:lstStyle/>
        <a:p>
          <a:r>
            <a:rPr lang="fr-CA" sz="1200"/>
            <a:t>Node | NPM</a:t>
          </a:r>
        </a:p>
      </dgm:t>
    </dgm:pt>
    <dgm:pt modelId="{8440B15E-9E26-4C65-B07A-316606887B17}" type="parTrans" cxnId="{779C33FB-CD17-4926-86A0-F6C1C1015681}">
      <dgm:prSet/>
      <dgm:spPr/>
      <dgm:t>
        <a:bodyPr/>
        <a:lstStyle/>
        <a:p>
          <a:endParaRPr lang="fr-CA"/>
        </a:p>
      </dgm:t>
    </dgm:pt>
    <dgm:pt modelId="{D7B21F07-BB3D-4437-AC9D-E873C70C7DFE}" type="sibTrans" cxnId="{779C33FB-CD17-4926-86A0-F6C1C1015681}">
      <dgm:prSet/>
      <dgm:spPr/>
      <dgm:t>
        <a:bodyPr/>
        <a:lstStyle/>
        <a:p>
          <a:endParaRPr lang="fr-CA"/>
        </a:p>
      </dgm:t>
    </dgm:pt>
    <dgm:pt modelId="{7C891BC7-12E6-4A39-A9C5-88FCCC6146F6}" type="pres">
      <dgm:prSet presAssocID="{D0C49C09-5746-4847-8909-FA58977ACF35}" presName="Name0" presStyleCnt="0">
        <dgm:presLayoutVars>
          <dgm:dir/>
          <dgm:animLvl val="lvl"/>
          <dgm:resizeHandles val="exact"/>
        </dgm:presLayoutVars>
      </dgm:prSet>
      <dgm:spPr/>
    </dgm:pt>
    <dgm:pt modelId="{4D64045E-7340-457E-BB73-3C6A3DD1A633}" type="pres">
      <dgm:prSet presAssocID="{3F498823-ADE8-4A05-8943-56D65822992A}" presName="linNode" presStyleCnt="0"/>
      <dgm:spPr/>
    </dgm:pt>
    <dgm:pt modelId="{BF3ED81B-94AD-49E6-A590-638FACFD064E}" type="pres">
      <dgm:prSet presAssocID="{3F498823-ADE8-4A05-8943-56D65822992A}" presName="parentText" presStyleLbl="node1" presStyleIdx="0" presStyleCnt="3" custScaleY="370072">
        <dgm:presLayoutVars>
          <dgm:chMax val="1"/>
          <dgm:bulletEnabled val="1"/>
        </dgm:presLayoutVars>
      </dgm:prSet>
      <dgm:spPr/>
    </dgm:pt>
    <dgm:pt modelId="{57089362-85B1-499C-971F-4F92F77247E4}" type="pres">
      <dgm:prSet presAssocID="{3F498823-ADE8-4A05-8943-56D65822992A}" presName="descendantText" presStyleLbl="alignAccFollowNode1" presStyleIdx="0" presStyleCnt="3" custScaleY="412898">
        <dgm:presLayoutVars>
          <dgm:bulletEnabled val="1"/>
        </dgm:presLayoutVars>
      </dgm:prSet>
      <dgm:spPr/>
    </dgm:pt>
    <dgm:pt modelId="{6568E940-B417-4378-BFBB-5E3B0AEDF856}" type="pres">
      <dgm:prSet presAssocID="{F0240194-3B2D-4A50-BF53-16C26F094609}" presName="sp" presStyleCnt="0"/>
      <dgm:spPr/>
    </dgm:pt>
    <dgm:pt modelId="{F25F674D-E7CF-4D53-A2C1-9B6B9B3A92D2}" type="pres">
      <dgm:prSet presAssocID="{DDF0561A-69C7-4B08-BA3F-1FE0F9B0D88F}" presName="linNode" presStyleCnt="0"/>
      <dgm:spPr/>
    </dgm:pt>
    <dgm:pt modelId="{AECDEF87-FA6D-4957-846F-276F989BC1CA}" type="pres">
      <dgm:prSet presAssocID="{DDF0561A-69C7-4B08-BA3F-1FE0F9B0D88F}" presName="parentText" presStyleLbl="node1" presStyleIdx="1" presStyleCnt="3" custScaleY="271462">
        <dgm:presLayoutVars>
          <dgm:chMax val="1"/>
          <dgm:bulletEnabled val="1"/>
        </dgm:presLayoutVars>
      </dgm:prSet>
      <dgm:spPr/>
    </dgm:pt>
    <dgm:pt modelId="{C92D0228-0E08-49FD-B0C9-2FB24751D083}" type="pres">
      <dgm:prSet presAssocID="{DDF0561A-69C7-4B08-BA3F-1FE0F9B0D88F}" presName="descendantText" presStyleLbl="alignAccFollowNode1" presStyleIdx="1" presStyleCnt="3" custScaleY="290700" custLinFactNeighborX="2549">
        <dgm:presLayoutVars>
          <dgm:bulletEnabled val="1"/>
        </dgm:presLayoutVars>
      </dgm:prSet>
      <dgm:spPr/>
    </dgm:pt>
    <dgm:pt modelId="{049DF956-811D-45DD-B74A-DDB6BE1B0BA2}" type="pres">
      <dgm:prSet presAssocID="{2CFCFA47-4B3D-4A5F-B053-FB7DE1DF18B8}" presName="sp" presStyleCnt="0"/>
      <dgm:spPr/>
    </dgm:pt>
    <dgm:pt modelId="{BDF6FB1A-5D1E-46AA-93B9-2E8016D84948}" type="pres">
      <dgm:prSet presAssocID="{B7417EA0-7413-4F94-8FF0-6D2511A4B644}" presName="linNode" presStyleCnt="0"/>
      <dgm:spPr/>
    </dgm:pt>
    <dgm:pt modelId="{AD0BFE06-F6B5-42AC-8FF7-79178D603FB5}" type="pres">
      <dgm:prSet presAssocID="{B7417EA0-7413-4F94-8FF0-6D2511A4B644}" presName="parentText" presStyleLbl="node1" presStyleIdx="2" presStyleCnt="3" custScaleY="253444" custLinFactNeighborX="-1086" custLinFactNeighborY="49050">
        <dgm:presLayoutVars>
          <dgm:chMax val="1"/>
          <dgm:bulletEnabled val="1"/>
        </dgm:presLayoutVars>
      </dgm:prSet>
      <dgm:spPr/>
    </dgm:pt>
    <dgm:pt modelId="{497D24E8-F705-4B39-A243-7EBFC231D2ED}" type="pres">
      <dgm:prSet presAssocID="{B7417EA0-7413-4F94-8FF0-6D2511A4B644}" presName="descendantText" presStyleLbl="alignAccFollowNode1" presStyleIdx="2" presStyleCnt="3" custScaleY="272676">
        <dgm:presLayoutVars>
          <dgm:bulletEnabled val="1"/>
        </dgm:presLayoutVars>
      </dgm:prSet>
      <dgm:spPr/>
    </dgm:pt>
  </dgm:ptLst>
  <dgm:cxnLst>
    <dgm:cxn modelId="{7F56DE0E-577A-4148-A7A9-87BF9C4BC989}" srcId="{B7417EA0-7413-4F94-8FF0-6D2511A4B644}" destId="{E2CEE354-31CA-4D97-8B13-6858158F77F3}" srcOrd="0" destOrd="0" parTransId="{0FFA3BE5-8DAD-4B46-B0EC-8D8A70368318}" sibTransId="{316990D4-76E7-4881-87B2-B754C576116A}"/>
    <dgm:cxn modelId="{9DBC8813-EB4E-4A24-9D66-FD73628BA48E}" srcId="{3F498823-ADE8-4A05-8943-56D65822992A}" destId="{4C71D841-4102-470C-A88C-640095C20FEB}" srcOrd="2" destOrd="0" parTransId="{C625093B-4056-4F05-9459-E522E0C71928}" sibTransId="{6CBA0BF9-2DD0-4111-B1B1-64895196E235}"/>
    <dgm:cxn modelId="{0AC8B014-3E08-4A26-AF8B-7CD384C7D5B4}" type="presOf" srcId="{41C3BE57-3490-4297-9AD8-6E5482C61DEF}" destId="{C92D0228-0E08-49FD-B0C9-2FB24751D083}" srcOrd="0" destOrd="1" presId="urn:microsoft.com/office/officeart/2005/8/layout/vList5"/>
    <dgm:cxn modelId="{9CE37B1D-8F3D-4C90-8B59-8E7374DE17DD}" type="presOf" srcId="{E2CEE354-31CA-4D97-8B13-6858158F77F3}" destId="{497D24E8-F705-4B39-A243-7EBFC231D2ED}" srcOrd="0" destOrd="0" presId="urn:microsoft.com/office/officeart/2005/8/layout/vList5"/>
    <dgm:cxn modelId="{F8D19F2C-D71F-41EE-BD74-49A476441F6C}" type="presOf" srcId="{4C71D841-4102-470C-A88C-640095C20FEB}" destId="{57089362-85B1-499C-971F-4F92F77247E4}" srcOrd="0" destOrd="2" presId="urn:microsoft.com/office/officeart/2005/8/layout/vList5"/>
    <dgm:cxn modelId="{BA145A5E-7747-4FDB-9C49-37D797E8EDDA}" type="presOf" srcId="{4D2E6BD1-A46F-4814-9582-68C05ACAC241}" destId="{C92D0228-0E08-49FD-B0C9-2FB24751D083}" srcOrd="0" destOrd="0" presId="urn:microsoft.com/office/officeart/2005/8/layout/vList5"/>
    <dgm:cxn modelId="{ABFC9945-240D-44BE-987D-06B2A30EA289}" type="presOf" srcId="{3F498823-ADE8-4A05-8943-56D65822992A}" destId="{BF3ED81B-94AD-49E6-A590-638FACFD064E}" srcOrd="0" destOrd="0" presId="urn:microsoft.com/office/officeart/2005/8/layout/vList5"/>
    <dgm:cxn modelId="{A29A7B6B-5D95-4F83-A171-10BA44005487}" type="presOf" srcId="{83A9F4E0-A341-4CDE-BD78-3ED850DA2766}" destId="{57089362-85B1-499C-971F-4F92F77247E4}" srcOrd="0" destOrd="3" presId="urn:microsoft.com/office/officeart/2005/8/layout/vList5"/>
    <dgm:cxn modelId="{DFC79754-D532-4DAD-A134-5E84B09DE0C4}" type="presOf" srcId="{4C855171-AD93-40D6-B442-A7F66C5FFAB8}" destId="{497D24E8-F705-4B39-A243-7EBFC231D2ED}" srcOrd="0" destOrd="1" presId="urn:microsoft.com/office/officeart/2005/8/layout/vList5"/>
    <dgm:cxn modelId="{39CC6984-664F-472B-8520-A54EE6A97D88}" type="presOf" srcId="{B7417EA0-7413-4F94-8FF0-6D2511A4B644}" destId="{AD0BFE06-F6B5-42AC-8FF7-79178D603FB5}" srcOrd="0" destOrd="0" presId="urn:microsoft.com/office/officeart/2005/8/layout/vList5"/>
    <dgm:cxn modelId="{F581C290-CDFC-4E4D-ADE9-549371C46CA8}" srcId="{3F498823-ADE8-4A05-8943-56D65822992A}" destId="{65BA85DB-85BB-4390-83F9-E418D5E86F0B}" srcOrd="1" destOrd="0" parTransId="{8E3CB630-7A0D-40AE-9AF7-4C508C3C68AA}" sibTransId="{20504591-F9DA-4C75-8F12-74EA5051E79F}"/>
    <dgm:cxn modelId="{C81B8191-EC0F-495A-9A6A-5F339113B584}" srcId="{3F498823-ADE8-4A05-8943-56D65822992A}" destId="{3064B33C-BBD5-49A8-8207-E9CEA71DC1E0}" srcOrd="5" destOrd="0" parTransId="{FA184871-A221-4C84-8AC4-B9B1ACBD359F}" sibTransId="{634CFE9C-4CDB-41C7-A0DC-D054DF6EF18F}"/>
    <dgm:cxn modelId="{9317DB98-B3C2-4B61-BC10-BD6740A6FB8A}" srcId="{3F498823-ADE8-4A05-8943-56D65822992A}" destId="{83A9F4E0-A341-4CDE-BD78-3ED850DA2766}" srcOrd="3" destOrd="0" parTransId="{B7A37E35-AE5F-493A-9EAD-FCE005A82A56}" sibTransId="{E9F4E169-D104-47EB-8396-3431E24F3BE4}"/>
    <dgm:cxn modelId="{0D7990A0-3763-44EF-AD23-E0169DA4F224}" srcId="{DDF0561A-69C7-4B08-BA3F-1FE0F9B0D88F}" destId="{4D2E6BD1-A46F-4814-9582-68C05ACAC241}" srcOrd="0" destOrd="0" parTransId="{EE394511-7815-442B-8ECB-26ECA625E74F}" sibTransId="{70905B05-4C72-4F1D-88C9-66D3298C7938}"/>
    <dgm:cxn modelId="{2C4A48B0-F3F3-4AA4-BCFF-497BCD158E5E}" type="presOf" srcId="{3064B33C-BBD5-49A8-8207-E9CEA71DC1E0}" destId="{57089362-85B1-499C-971F-4F92F77247E4}" srcOrd="0" destOrd="5" presId="urn:microsoft.com/office/officeart/2005/8/layout/vList5"/>
    <dgm:cxn modelId="{161612B5-3E90-42C3-A514-01A725D564A2}" srcId="{D0C49C09-5746-4847-8909-FA58977ACF35}" destId="{B7417EA0-7413-4F94-8FF0-6D2511A4B644}" srcOrd="2" destOrd="0" parTransId="{46AB8809-C389-4BCA-9DD3-E548ECD61FD7}" sibTransId="{BD8BA60B-FBFB-4432-8857-C60C21CE4193}"/>
    <dgm:cxn modelId="{329379B5-EB7A-4FC7-843C-3876DA2BF6B1}" srcId="{D0C49C09-5746-4847-8909-FA58977ACF35}" destId="{DDF0561A-69C7-4B08-BA3F-1FE0F9B0D88F}" srcOrd="1" destOrd="0" parTransId="{7AA5A049-6727-4692-8288-39F446A4FD6A}" sibTransId="{2CFCFA47-4B3D-4A5F-B053-FB7DE1DF18B8}"/>
    <dgm:cxn modelId="{F59627C8-E43A-4C15-9532-5A85DEC54A16}" srcId="{B7417EA0-7413-4F94-8FF0-6D2511A4B644}" destId="{4C855171-AD93-40D6-B442-A7F66C5FFAB8}" srcOrd="1" destOrd="0" parTransId="{2ED8503D-B381-4FA9-9A0C-13156576E597}" sibTransId="{0AE41FC2-1A0A-43F9-9574-5ED96F187AC3}"/>
    <dgm:cxn modelId="{8A3408CE-0B33-4F39-AF2C-32AC2D9401CA}" srcId="{3F498823-ADE8-4A05-8943-56D65822992A}" destId="{8333948F-7421-41AE-B4C3-6F32E3762FA0}" srcOrd="0" destOrd="0" parTransId="{8427C729-A480-463C-9921-07AE632290BA}" sibTransId="{D30D183C-1F43-4EBD-9276-27F96DE57FB7}"/>
    <dgm:cxn modelId="{501E5DD0-BF88-4BB3-B853-3DF425564F0F}" type="presOf" srcId="{8DC9F8C0-83EB-408E-A17D-797CAF02CC9D}" destId="{C92D0228-0E08-49FD-B0C9-2FB24751D083}" srcOrd="0" destOrd="2" presId="urn:microsoft.com/office/officeart/2005/8/layout/vList5"/>
    <dgm:cxn modelId="{66997DD1-5BF2-445C-90F0-A5A2A34ADDF2}" type="presOf" srcId="{65BA85DB-85BB-4390-83F9-E418D5E86F0B}" destId="{57089362-85B1-499C-971F-4F92F77247E4}" srcOrd="0" destOrd="1" presId="urn:microsoft.com/office/officeart/2005/8/layout/vList5"/>
    <dgm:cxn modelId="{C2E880D4-C23D-40CD-9E15-833C86607374}" type="presOf" srcId="{8333948F-7421-41AE-B4C3-6F32E3762FA0}" destId="{57089362-85B1-499C-971F-4F92F77247E4}" srcOrd="0" destOrd="0" presId="urn:microsoft.com/office/officeart/2005/8/layout/vList5"/>
    <dgm:cxn modelId="{1CE1A3D5-233B-45B9-8116-D103E4A6BF09}" type="presOf" srcId="{D0C49C09-5746-4847-8909-FA58977ACF35}" destId="{7C891BC7-12E6-4A39-A9C5-88FCCC6146F6}" srcOrd="0" destOrd="0" presId="urn:microsoft.com/office/officeart/2005/8/layout/vList5"/>
    <dgm:cxn modelId="{58544ED7-C237-4BBA-B5CE-098F525D9CD0}" type="presOf" srcId="{97B0469C-FF9A-46D8-B0F5-03D575D93AE9}" destId="{57089362-85B1-499C-971F-4F92F77247E4}" srcOrd="0" destOrd="4" presId="urn:microsoft.com/office/officeart/2005/8/layout/vList5"/>
    <dgm:cxn modelId="{05E1DDD7-0DCF-4AD0-874C-B65F64C12AF6}" type="presOf" srcId="{DDF0561A-69C7-4B08-BA3F-1FE0F9B0D88F}" destId="{AECDEF87-FA6D-4957-846F-276F989BC1CA}" srcOrd="0" destOrd="0" presId="urn:microsoft.com/office/officeart/2005/8/layout/vList5"/>
    <dgm:cxn modelId="{F58BA1DA-CE90-4759-BB2D-E5D720A6BE2C}" srcId="{3F498823-ADE8-4A05-8943-56D65822992A}" destId="{97B0469C-FF9A-46D8-B0F5-03D575D93AE9}" srcOrd="4" destOrd="0" parTransId="{488089A9-5C08-44BF-A6A7-A55EF22AE250}" sibTransId="{141B127B-3CCF-4B70-B210-09270D433C3F}"/>
    <dgm:cxn modelId="{33927AF0-46E4-465B-B50C-1E4058DB021D}" srcId="{D0C49C09-5746-4847-8909-FA58977ACF35}" destId="{3F498823-ADE8-4A05-8943-56D65822992A}" srcOrd="0" destOrd="0" parTransId="{46BDBF54-E091-44C0-A38B-EA5E01A8D1F5}" sibTransId="{F0240194-3B2D-4A50-BF53-16C26F094609}"/>
    <dgm:cxn modelId="{779C33FB-CD17-4926-86A0-F6C1C1015681}" srcId="{DDF0561A-69C7-4B08-BA3F-1FE0F9B0D88F}" destId="{8DC9F8C0-83EB-408E-A17D-797CAF02CC9D}" srcOrd="2" destOrd="0" parTransId="{8440B15E-9E26-4C65-B07A-316606887B17}" sibTransId="{D7B21F07-BB3D-4437-AC9D-E873C70C7DFE}"/>
    <dgm:cxn modelId="{34029CFD-1CE2-4CA5-AA12-221AFF2AF490}" srcId="{DDF0561A-69C7-4B08-BA3F-1FE0F9B0D88F}" destId="{41C3BE57-3490-4297-9AD8-6E5482C61DEF}" srcOrd="1" destOrd="0" parTransId="{7775CFE6-767B-4DCE-A802-FF510ABA0BDF}" sibTransId="{3B197512-8FEB-4B81-B12D-310F55E69D09}"/>
    <dgm:cxn modelId="{DC8436FF-8084-4ED6-BD15-148FB28DBCCB}" type="presParOf" srcId="{7C891BC7-12E6-4A39-A9C5-88FCCC6146F6}" destId="{4D64045E-7340-457E-BB73-3C6A3DD1A633}" srcOrd="0" destOrd="0" presId="urn:microsoft.com/office/officeart/2005/8/layout/vList5"/>
    <dgm:cxn modelId="{E9D01C17-AF4F-483F-BA5A-8E2094749239}" type="presParOf" srcId="{4D64045E-7340-457E-BB73-3C6A3DD1A633}" destId="{BF3ED81B-94AD-49E6-A590-638FACFD064E}" srcOrd="0" destOrd="0" presId="urn:microsoft.com/office/officeart/2005/8/layout/vList5"/>
    <dgm:cxn modelId="{F943CB64-11E2-49BE-9F02-8B1366A81952}" type="presParOf" srcId="{4D64045E-7340-457E-BB73-3C6A3DD1A633}" destId="{57089362-85B1-499C-971F-4F92F77247E4}" srcOrd="1" destOrd="0" presId="urn:microsoft.com/office/officeart/2005/8/layout/vList5"/>
    <dgm:cxn modelId="{EFCC552B-D4FD-4D73-80A3-B853BA7CD481}" type="presParOf" srcId="{7C891BC7-12E6-4A39-A9C5-88FCCC6146F6}" destId="{6568E940-B417-4378-BFBB-5E3B0AEDF856}" srcOrd="1" destOrd="0" presId="urn:microsoft.com/office/officeart/2005/8/layout/vList5"/>
    <dgm:cxn modelId="{0B2F78F1-A15D-4B21-A5EE-4B8E48434A9D}" type="presParOf" srcId="{7C891BC7-12E6-4A39-A9C5-88FCCC6146F6}" destId="{F25F674D-E7CF-4D53-A2C1-9B6B9B3A92D2}" srcOrd="2" destOrd="0" presId="urn:microsoft.com/office/officeart/2005/8/layout/vList5"/>
    <dgm:cxn modelId="{B73F0C60-A6B5-437B-9BEC-137ED55004A6}" type="presParOf" srcId="{F25F674D-E7CF-4D53-A2C1-9B6B9B3A92D2}" destId="{AECDEF87-FA6D-4957-846F-276F989BC1CA}" srcOrd="0" destOrd="0" presId="urn:microsoft.com/office/officeart/2005/8/layout/vList5"/>
    <dgm:cxn modelId="{B58BF4F1-CDD0-4800-A6BF-66C1CC7D93FE}" type="presParOf" srcId="{F25F674D-E7CF-4D53-A2C1-9B6B9B3A92D2}" destId="{C92D0228-0E08-49FD-B0C9-2FB24751D083}" srcOrd="1" destOrd="0" presId="urn:microsoft.com/office/officeart/2005/8/layout/vList5"/>
    <dgm:cxn modelId="{AE5E2906-E834-4F31-A96E-0B2AEC3687A7}" type="presParOf" srcId="{7C891BC7-12E6-4A39-A9C5-88FCCC6146F6}" destId="{049DF956-811D-45DD-B74A-DDB6BE1B0BA2}" srcOrd="3" destOrd="0" presId="urn:microsoft.com/office/officeart/2005/8/layout/vList5"/>
    <dgm:cxn modelId="{AAAC366C-439D-43F4-A7D8-00E948DFDEB1}" type="presParOf" srcId="{7C891BC7-12E6-4A39-A9C5-88FCCC6146F6}" destId="{BDF6FB1A-5D1E-46AA-93B9-2E8016D84948}" srcOrd="4" destOrd="0" presId="urn:microsoft.com/office/officeart/2005/8/layout/vList5"/>
    <dgm:cxn modelId="{7C436BFE-30F5-47CC-8CB9-10AA4B4E37B4}" type="presParOf" srcId="{BDF6FB1A-5D1E-46AA-93B9-2E8016D84948}" destId="{AD0BFE06-F6B5-42AC-8FF7-79178D603FB5}" srcOrd="0" destOrd="0" presId="urn:microsoft.com/office/officeart/2005/8/layout/vList5"/>
    <dgm:cxn modelId="{4BF76FFF-BECF-4B38-99D7-FDD9BA04DC64}" type="presParOf" srcId="{BDF6FB1A-5D1E-46AA-93B9-2E8016D84948}" destId="{497D24E8-F705-4B39-A243-7EBFC231D2E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89362-85B1-499C-971F-4F92F77247E4}">
      <dsp:nvSpPr>
        <dsp:cNvPr id="0" name=""/>
        <dsp:cNvSpPr/>
      </dsp:nvSpPr>
      <dsp:spPr>
        <a:xfrm rot="5400000">
          <a:off x="3145851" y="-1099339"/>
          <a:ext cx="1167873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CSS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HTML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JavaScript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React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Axios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Boostrap</a:t>
          </a:r>
        </a:p>
      </dsp:txBody>
      <dsp:txXfrm rot="-5400000">
        <a:off x="1975855" y="127668"/>
        <a:ext cx="3450856" cy="1053851"/>
      </dsp:txXfrm>
    </dsp:sp>
    <dsp:sp modelId="{BF3ED81B-94AD-49E6-A590-638FACFD064E}">
      <dsp:nvSpPr>
        <dsp:cNvPr id="0" name=""/>
        <dsp:cNvSpPr/>
      </dsp:nvSpPr>
      <dsp:spPr>
        <a:xfrm>
          <a:off x="2678" y="380"/>
          <a:ext cx="1973175" cy="13084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2800" kern="1200"/>
            <a:t>FrontEnd</a:t>
          </a:r>
        </a:p>
      </dsp:txBody>
      <dsp:txXfrm>
        <a:off x="66550" y="64252"/>
        <a:ext cx="1845431" cy="1180681"/>
      </dsp:txXfrm>
    </dsp:sp>
    <dsp:sp modelId="{C92D0228-0E08-49FD-B0C9-2FB24751D083}">
      <dsp:nvSpPr>
        <dsp:cNvPr id="0" name=""/>
        <dsp:cNvSpPr/>
      </dsp:nvSpPr>
      <dsp:spPr>
        <a:xfrm rot="5400000">
          <a:off x="3321347" y="52441"/>
          <a:ext cx="822238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JavaScript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Express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Node | NPM</a:t>
          </a:r>
        </a:p>
      </dsp:txBody>
      <dsp:txXfrm rot="-5400000">
        <a:off x="1978533" y="1435393"/>
        <a:ext cx="3467729" cy="741962"/>
      </dsp:txXfrm>
    </dsp:sp>
    <dsp:sp modelId="{AECDEF87-FA6D-4957-846F-276F989BC1CA}">
      <dsp:nvSpPr>
        <dsp:cNvPr id="0" name=""/>
        <dsp:cNvSpPr/>
      </dsp:nvSpPr>
      <dsp:spPr>
        <a:xfrm>
          <a:off x="2678" y="1326484"/>
          <a:ext cx="1973175" cy="9597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2800" kern="1200"/>
            <a:t>BackEnd</a:t>
          </a:r>
        </a:p>
      </dsp:txBody>
      <dsp:txXfrm>
        <a:off x="49531" y="1373337"/>
        <a:ext cx="1879469" cy="866074"/>
      </dsp:txXfrm>
    </dsp:sp>
    <dsp:sp modelId="{497D24E8-F705-4B39-A243-7EBFC231D2ED}">
      <dsp:nvSpPr>
        <dsp:cNvPr id="0" name=""/>
        <dsp:cNvSpPr/>
      </dsp:nvSpPr>
      <dsp:spPr>
        <a:xfrm rot="5400000">
          <a:off x="3344158" y="998047"/>
          <a:ext cx="771258" cy="350786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SQL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200" kern="1200"/>
            <a:t>MariaDB</a:t>
          </a:r>
        </a:p>
      </dsp:txBody>
      <dsp:txXfrm rot="-5400000">
        <a:off x="1975854" y="2404001"/>
        <a:ext cx="3470217" cy="695958"/>
      </dsp:txXfrm>
    </dsp:sp>
    <dsp:sp modelId="{AD0BFE06-F6B5-42AC-8FF7-79178D603FB5}">
      <dsp:nvSpPr>
        <dsp:cNvPr id="0" name=""/>
        <dsp:cNvSpPr/>
      </dsp:nvSpPr>
      <dsp:spPr>
        <a:xfrm>
          <a:off x="0" y="2304323"/>
          <a:ext cx="1973175" cy="8960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2800" kern="1200"/>
            <a:t>BD</a:t>
          </a:r>
        </a:p>
      </dsp:txBody>
      <dsp:txXfrm>
        <a:off x="43743" y="2348066"/>
        <a:ext cx="1885689" cy="80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d88e28-b1e5-419a-ac34-d6b38fa1582e" xsi:nil="true"/>
    <lcf76f155ced4ddcb4097134ff3c332f xmlns="d3e805f8-9c21-4b9b-bc89-a96affb55d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4560E36DB2B44A00A2256D736982E" ma:contentTypeVersion="10" ma:contentTypeDescription="Crée un document." ma:contentTypeScope="" ma:versionID="4e57f1602f89567d239f8a442c525ac2">
  <xsd:schema xmlns:xsd="http://www.w3.org/2001/XMLSchema" xmlns:xs="http://www.w3.org/2001/XMLSchema" xmlns:p="http://schemas.microsoft.com/office/2006/metadata/properties" xmlns:ns2="d3e805f8-9c21-4b9b-bc89-a96affb55d7e" xmlns:ns3="71d88e28-b1e5-419a-ac34-d6b38fa1582e" targetNamespace="http://schemas.microsoft.com/office/2006/metadata/properties" ma:root="true" ma:fieldsID="637d09940f672125c1db3f9fd421387a" ns2:_="" ns3:_="">
    <xsd:import namespace="d3e805f8-9c21-4b9b-bc89-a96affb55d7e"/>
    <xsd:import namespace="71d88e28-b1e5-419a-ac34-d6b38fa15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805f8-9c21-4b9b-bc89-a96affb55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0fcdd920-40d2-4557-bd4d-fe7ae6004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88e28-b1e5-419a-ac34-d6b38fa158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9040b3-47dd-404a-b5e6-73a828d41ebe}" ma:internalName="TaxCatchAll" ma:showField="CatchAllData" ma:web="71d88e28-b1e5-419a-ac34-d6b38fa158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86EFB-7F25-4634-A570-0CD2C2F6241A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71d88e28-b1e5-419a-ac34-d6b38fa1582e"/>
    <ds:schemaRef ds:uri="d3e805f8-9c21-4b9b-bc89-a96affb55d7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A5A10D5-103F-4CF7-A3E2-24008D75D1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6D5699-C463-4761-AC79-84BA5D7A3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4D08E2-35EE-4A95-AE52-F499D7B23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805f8-9c21-4b9b-bc89-a96affb55d7e"/>
    <ds:schemaRef ds:uri="71d88e28-b1e5-419a-ac34-d6b38fa15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1482</Words>
  <Characters>8154</Characters>
  <Application>Microsoft Office Word</Application>
  <DocSecurity>0</DocSecurity>
  <Lines>67</Lines>
  <Paragraphs>19</Paragraphs>
  <ScaleCrop>false</ScaleCrop>
  <Company>Cégep Marie - Victorin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projet en app web pour système hospitalière</dc:title>
  <dc:subject>Jimmy, Shaheem, Yanni - JSY</dc:subject>
  <dc:creator>Jimmy Nguyen</dc:creator>
  <cp:keywords/>
  <dc:description/>
  <cp:lastModifiedBy>Yves-Shaheem Shedid</cp:lastModifiedBy>
  <cp:revision>2</cp:revision>
  <cp:lastPrinted>2024-02-16T21:55:00Z</cp:lastPrinted>
  <dcterms:created xsi:type="dcterms:W3CDTF">2024-02-22T17:00:00Z</dcterms:created>
  <dcterms:modified xsi:type="dcterms:W3CDTF">2024-02-22T17:00:00Z</dcterms:modified>
  <cp:category>Projet développement d’une application web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0x010100C4F4560E36DB2B44A00A2256D736982E</vt:lpwstr>
  </property>
  <property fmtid="{D5CDD505-2E9C-101B-9397-08002B2CF9AE}" pid="3" name="MediaServiceImageTags">
    <vt:lpwstr/>
  </property>
</Properties>
</file>