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72F16" w14:textId="79E6F1A8" w:rsidR="00247A3A" w:rsidRPr="0026623C" w:rsidRDefault="002029EB">
      <w:pPr>
        <w:rPr>
          <w:rFonts w:ascii="Arial" w:hAnsi="Arial" w:cs="Arial"/>
        </w:rPr>
      </w:pPr>
      <w:r w:rsidRPr="0026623C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9F49DCF" wp14:editId="0798A7BE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5486400" cy="2830399"/>
            <wp:effectExtent l="0" t="0" r="0" b="8255"/>
            <wp:wrapTight wrapText="bothSides">
              <wp:wrapPolygon edited="0">
                <wp:start x="0" y="0"/>
                <wp:lineTo x="0" y="21518"/>
                <wp:lineTo x="21525" y="21518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e de la page d'acceu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82C3E" w14:textId="523943B2" w:rsidR="0026623C" w:rsidRPr="0026623C" w:rsidRDefault="0026623C" w:rsidP="00AE0940">
      <w:pPr>
        <w:keepNext/>
        <w:rPr>
          <w:rFonts w:ascii="Arial" w:hAnsi="Arial" w:cs="Arial"/>
        </w:rPr>
      </w:pPr>
    </w:p>
    <w:p w14:paraId="20D62ECB" w14:textId="229ED3A9" w:rsidR="00247A3A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rFonts w:ascii="Arial" w:hAnsi="Arial" w:cs="Arial"/>
          <w:b w:val="0"/>
          <w:bCs w:val="0"/>
          <w:color w:val="auto"/>
          <w:lang w:val="fr-FR"/>
        </w:rPr>
        <w:t xml:space="preserve">Figure </w:t>
      </w:r>
      <w:r w:rsidRPr="0026623C">
        <w:rPr>
          <w:rFonts w:ascii="Arial" w:hAnsi="Arial" w:cs="Arial"/>
          <w:b w:val="0"/>
          <w:bCs w:val="0"/>
          <w:color w:val="auto"/>
        </w:rPr>
        <w:fldChar w:fldCharType="begin"/>
      </w:r>
      <w:r w:rsidRPr="0026623C">
        <w:rPr>
          <w:rFonts w:ascii="Arial" w:hAnsi="Arial" w:cs="Arial"/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rFonts w:ascii="Arial" w:hAnsi="Arial" w:cs="Arial"/>
          <w:b w:val="0"/>
          <w:bCs w:val="0"/>
          <w:color w:val="auto"/>
        </w:rPr>
        <w:fldChar w:fldCharType="separate"/>
      </w:r>
      <w:r w:rsidR="00B51D94">
        <w:rPr>
          <w:rFonts w:ascii="Arial" w:hAnsi="Arial" w:cs="Arial"/>
          <w:b w:val="0"/>
          <w:bCs w:val="0"/>
          <w:noProof/>
          <w:color w:val="auto"/>
          <w:lang w:val="fr-FR"/>
        </w:rPr>
        <w:t>1</w:t>
      </w:r>
      <w:r w:rsidRPr="0026623C">
        <w:rPr>
          <w:rFonts w:ascii="Arial" w:hAnsi="Arial" w:cs="Arial"/>
          <w:b w:val="0"/>
          <w:bCs w:val="0"/>
          <w:color w:val="auto"/>
        </w:rPr>
        <w:fldChar w:fldCharType="end"/>
      </w:r>
      <w:r w:rsidRPr="0026623C">
        <w:rPr>
          <w:rFonts w:ascii="Arial" w:hAnsi="Arial" w:cs="Arial"/>
          <w:b w:val="0"/>
          <w:bCs w:val="0"/>
          <w:color w:val="auto"/>
          <w:lang w:val="fr-FR"/>
        </w:rPr>
        <w:t xml:space="preserve"> : Vue de la page d'acceuil</w:t>
      </w:r>
    </w:p>
    <w:p w14:paraId="33F856DB" w14:textId="77777777" w:rsidR="0026623C" w:rsidRPr="0026623C" w:rsidRDefault="0026623C" w:rsidP="0026623C">
      <w:pPr>
        <w:rPr>
          <w:lang w:val="fr-FR"/>
        </w:rPr>
      </w:pPr>
    </w:p>
    <w:p w14:paraId="1D0BFFC4" w14:textId="77777777" w:rsidR="00247A3A" w:rsidRPr="0026623C" w:rsidRDefault="00000000">
      <w:pPr>
        <w:pStyle w:val="Titre"/>
        <w:jc w:val="center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RAPPORT DE PROJET – POWER BI</w:t>
      </w:r>
    </w:p>
    <w:p w14:paraId="705FC496" w14:textId="77777777" w:rsidR="00247A3A" w:rsidRPr="0026623C" w:rsidRDefault="00000000">
      <w:pPr>
        <w:jc w:val="center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Dashboard décisionnel pour l’analyse des demandes de prêts – Crédit Breton</w:t>
      </w:r>
    </w:p>
    <w:p w14:paraId="2505AC26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br w:type="page"/>
      </w:r>
    </w:p>
    <w:p w14:paraId="65A9F8CE" w14:textId="77777777" w:rsidR="00247A3A" w:rsidRPr="0026623C" w:rsidRDefault="00000000">
      <w:pPr>
        <w:pStyle w:val="Titre1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lastRenderedPageBreak/>
        <w:t>1. Introduction</w:t>
      </w:r>
    </w:p>
    <w:p w14:paraId="44BAF038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Dans le cadre d’un projet personnel orienté Data et aide à la décision, j’ai travaillé sur un cas inspiré d’un réseau bancaire fictif nommé Crédit Breton, spécialisé dans les prêts immobiliers.</w:t>
      </w:r>
    </w:p>
    <w:p w14:paraId="529E7813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L’objectif de ce projet était de répondre à une problématique concrète rencontrée sur le terrain : prendre des décisions rapides, cohérentes et fiables concernant l’octroi de crédits immobiliers.</w:t>
      </w:r>
    </w:p>
    <w:p w14:paraId="247141AD" w14:textId="0EFF5D3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 xml:space="preserve">À travers ce projet, j’ai cherché à mettre en place une approche complète, allant du traitement des données jusqu’à la création d’un </w:t>
      </w:r>
      <w:r w:rsidR="0026623C">
        <w:rPr>
          <w:rFonts w:ascii="Arial" w:hAnsi="Arial" w:cs="Arial"/>
          <w:lang w:val="fr-FR"/>
        </w:rPr>
        <w:t>D</w:t>
      </w:r>
      <w:r w:rsidRPr="0026623C">
        <w:rPr>
          <w:rFonts w:ascii="Arial" w:hAnsi="Arial" w:cs="Arial"/>
          <w:lang w:val="fr-FR"/>
        </w:rPr>
        <w:t>ashboard Power BI, afin de proposer un véritable outil d’aide à la décision.</w:t>
      </w:r>
    </w:p>
    <w:p w14:paraId="27F15C58" w14:textId="77777777" w:rsidR="00247A3A" w:rsidRPr="0026623C" w:rsidRDefault="00000000">
      <w:pPr>
        <w:pStyle w:val="Titre1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>2. Problématique métier</w:t>
      </w:r>
    </w:p>
    <w:p w14:paraId="71707548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Le réseau du Crédit Breton faisait face à plusieurs difficultés :</w:t>
      </w:r>
    </w:p>
    <w:p w14:paraId="025038C8" w14:textId="416C0C5D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Une variabilité importante dans l’analyse des dossiers selon les agences</w:t>
      </w:r>
    </w:p>
    <w:p w14:paraId="5A9EFA3D" w14:textId="516D0AA9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Un temps de traitement relativement long pour valider ou refuser une demande</w:t>
      </w:r>
    </w:p>
    <w:p w14:paraId="1FF2EF19" w14:textId="09786D43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Une absence d’indicateurs globaux pour piloter l’activité au niveau managérial</w:t>
      </w:r>
    </w:p>
    <w:p w14:paraId="45CB6301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Les décisions reposaient en grande partie sur l’expérience des conseillers, ce qui pouvait introduire un manque d’homogénéité et de lisibilité dans les choix effectués.</w:t>
      </w:r>
    </w:p>
    <w:p w14:paraId="26A1FDCC" w14:textId="77777777" w:rsidR="00247A3A" w:rsidRPr="0026623C" w:rsidRDefault="00000000">
      <w:pPr>
        <w:pStyle w:val="Titre1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>3. Objectifs du projet</w:t>
      </w:r>
    </w:p>
    <w:p w14:paraId="2F924C2F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L’objectif principal de ce projet était de construire un outil permettant de :</w:t>
      </w:r>
    </w:p>
    <w:p w14:paraId="1A816F15" w14:textId="7FA58906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Accélérer la prise de décision sur les dossiers de prêt</w:t>
      </w:r>
    </w:p>
    <w:p w14:paraId="728F4175" w14:textId="22FCBC49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Améliorer la qualité et la cohérence des données</w:t>
      </w:r>
    </w:p>
    <w:p w14:paraId="7CCF149F" w14:textId="4A5BE29B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Offrir une vision globale et exploitable de l’activité</w:t>
      </w:r>
    </w:p>
    <w:p w14:paraId="2F56FFFD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L’ambition était de transformer des données brutes en indicateurs clairs, compréhensibles et directement actionnables.</w:t>
      </w:r>
    </w:p>
    <w:p w14:paraId="37A759DD" w14:textId="77777777" w:rsidR="00247A3A" w:rsidRPr="0026623C" w:rsidRDefault="00000000">
      <w:pPr>
        <w:pStyle w:val="Titre1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>4. Démarche et réalisation</w:t>
      </w:r>
    </w:p>
    <w:p w14:paraId="2A2F3BAB" w14:textId="77777777" w:rsidR="00247A3A" w:rsidRPr="0026623C" w:rsidRDefault="00000000">
      <w:pPr>
        <w:pStyle w:val="Titre2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>4.1 Nettoyage et préparation des données</w:t>
      </w:r>
    </w:p>
    <w:p w14:paraId="7110D46D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Le projet s’appuie sur un fichier Excel contenant une centaine de demandes de prêts.</w:t>
      </w:r>
    </w:p>
    <w:p w14:paraId="2DB25A7A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13AB55E3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02036A87" wp14:editId="581A5B63">
            <wp:extent cx="5029200" cy="2673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e du fichier excel qui contient les données brutes dans le fichier exc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BDFB" w14:textId="1B94B57F" w:rsidR="00247A3A" w:rsidRDefault="0026623C" w:rsidP="0026623C">
      <w:pPr>
        <w:pStyle w:val="Lgende"/>
        <w:jc w:val="center"/>
        <w:rPr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2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Vue du fichier </w:t>
      </w:r>
      <w:proofErr w:type="spellStart"/>
      <w:r w:rsidRPr="0026623C">
        <w:rPr>
          <w:b w:val="0"/>
          <w:bCs w:val="0"/>
          <w:color w:val="auto"/>
          <w:lang w:val="fr-FR"/>
        </w:rPr>
        <w:t>excel</w:t>
      </w:r>
      <w:proofErr w:type="spellEnd"/>
      <w:r w:rsidRPr="0026623C">
        <w:rPr>
          <w:b w:val="0"/>
          <w:bCs w:val="0"/>
          <w:color w:val="auto"/>
          <w:lang w:val="fr-FR"/>
        </w:rPr>
        <w:t xml:space="preserve"> qui contient les données brutes dans le fichier </w:t>
      </w:r>
      <w:proofErr w:type="spellStart"/>
      <w:r w:rsidRPr="0026623C">
        <w:rPr>
          <w:b w:val="0"/>
          <w:bCs w:val="0"/>
          <w:color w:val="auto"/>
          <w:lang w:val="fr-FR"/>
        </w:rPr>
        <w:t>excel</w:t>
      </w:r>
      <w:proofErr w:type="spellEnd"/>
    </w:p>
    <w:p w14:paraId="5EA81330" w14:textId="77777777" w:rsidR="003C257A" w:rsidRPr="003C257A" w:rsidRDefault="003C257A" w:rsidP="003C257A">
      <w:pPr>
        <w:rPr>
          <w:lang w:val="fr-FR"/>
        </w:rPr>
      </w:pPr>
    </w:p>
    <w:p w14:paraId="4E76F66E" w14:textId="788DB180" w:rsidR="00247A3A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 xml:space="preserve">Lors de l’exploration, </w:t>
      </w:r>
      <w:r w:rsidR="00AE0940">
        <w:rPr>
          <w:rFonts w:ascii="Arial" w:hAnsi="Arial" w:cs="Arial"/>
          <w:lang w:val="fr-FR"/>
        </w:rPr>
        <w:t xml:space="preserve">j’ai identifié </w:t>
      </w:r>
      <w:r w:rsidRPr="0026623C">
        <w:rPr>
          <w:rFonts w:ascii="Arial" w:hAnsi="Arial" w:cs="Arial"/>
          <w:lang w:val="fr-FR"/>
        </w:rPr>
        <w:t>plusieurs anomalies critiques</w:t>
      </w:r>
      <w:r w:rsidR="00AE0940">
        <w:rPr>
          <w:rFonts w:ascii="Arial" w:hAnsi="Arial" w:cs="Arial"/>
          <w:lang w:val="fr-FR"/>
        </w:rPr>
        <w:t xml:space="preserve"> </w:t>
      </w:r>
      <w:r w:rsidRPr="0026623C">
        <w:rPr>
          <w:rFonts w:ascii="Arial" w:hAnsi="Arial" w:cs="Arial"/>
          <w:lang w:val="fr-FR"/>
        </w:rPr>
        <w:t>:</w:t>
      </w:r>
    </w:p>
    <w:p w14:paraId="6A3BDD8C" w14:textId="09FEA2CF" w:rsidR="00AE0940" w:rsidRPr="00AE0940" w:rsidRDefault="00E72FA7" w:rsidP="00AE0940">
      <w:pPr>
        <w:pStyle w:val="Paragraphedeliste"/>
        <w:numPr>
          <w:ilvl w:val="0"/>
          <w:numId w:val="10"/>
        </w:numPr>
        <w:rPr>
          <w:rFonts w:ascii="Arial" w:hAnsi="Arial" w:cs="Arial"/>
          <w:lang w:val="fr-FR"/>
        </w:rPr>
      </w:pPr>
      <w:r w:rsidRPr="00AE0940">
        <w:rPr>
          <w:rFonts w:ascii="Arial" w:hAnsi="Arial" w:cs="Arial"/>
          <w:lang w:val="fr-FR"/>
        </w:rPr>
        <w:t>Des</w:t>
      </w:r>
      <w:r w:rsidR="00AE0940" w:rsidRPr="00AE0940">
        <w:rPr>
          <w:rFonts w:ascii="Arial" w:hAnsi="Arial" w:cs="Arial"/>
          <w:lang w:val="fr-FR"/>
        </w:rPr>
        <w:t xml:space="preserve"> valeurs incohérentes (par exemple un nombre d’enfants anormalement élevé)</w:t>
      </w:r>
    </w:p>
    <w:p w14:paraId="15AF3262" w14:textId="7C55345F" w:rsidR="00AE0940" w:rsidRPr="00AE0940" w:rsidRDefault="00E72FA7" w:rsidP="00AE0940">
      <w:pPr>
        <w:pStyle w:val="Paragraphedeliste"/>
        <w:numPr>
          <w:ilvl w:val="0"/>
          <w:numId w:val="10"/>
        </w:numPr>
        <w:rPr>
          <w:rFonts w:ascii="Arial" w:hAnsi="Arial" w:cs="Arial"/>
          <w:lang w:val="fr-FR"/>
        </w:rPr>
      </w:pPr>
      <w:r w:rsidRPr="00AE0940">
        <w:rPr>
          <w:rFonts w:ascii="Arial" w:hAnsi="Arial" w:cs="Arial"/>
          <w:lang w:val="fr-FR"/>
        </w:rPr>
        <w:t>Des</w:t>
      </w:r>
      <w:r w:rsidR="00AE0940" w:rsidRPr="00AE0940">
        <w:rPr>
          <w:rFonts w:ascii="Arial" w:hAnsi="Arial" w:cs="Arial"/>
          <w:lang w:val="fr-FR"/>
        </w:rPr>
        <w:t xml:space="preserve"> catégories mal harmonisées (ex</w:t>
      </w:r>
      <w:r w:rsidR="00AE0940" w:rsidRPr="00AE0940">
        <w:rPr>
          <w:rFonts w:ascii="Arial" w:hAnsi="Arial" w:cs="Arial"/>
          <w:lang w:val="fr-FR"/>
        </w:rPr>
        <w:t>emple</w:t>
      </w:r>
      <w:r w:rsidR="00AE0940" w:rsidRPr="00AE0940">
        <w:rPr>
          <w:rFonts w:ascii="Arial" w:hAnsi="Arial" w:cs="Arial"/>
          <w:lang w:val="fr-FR"/>
        </w:rPr>
        <w:t xml:space="preserve"> : “PACS” et “Pacsé”)</w:t>
      </w:r>
    </w:p>
    <w:p w14:paraId="30B72F3E" w14:textId="5A2DB9D1" w:rsidR="00AE0940" w:rsidRPr="00AE0940" w:rsidRDefault="00E72FA7" w:rsidP="00AE0940">
      <w:pPr>
        <w:pStyle w:val="Paragraphedeliste"/>
        <w:numPr>
          <w:ilvl w:val="0"/>
          <w:numId w:val="10"/>
        </w:numPr>
        <w:rPr>
          <w:rFonts w:ascii="Arial" w:hAnsi="Arial" w:cs="Arial"/>
          <w:lang w:val="fr-FR"/>
        </w:rPr>
      </w:pPr>
      <w:r w:rsidRPr="00AE0940">
        <w:rPr>
          <w:rFonts w:ascii="Arial" w:hAnsi="Arial" w:cs="Arial"/>
          <w:lang w:val="fr-FR"/>
        </w:rPr>
        <w:t>Des</w:t>
      </w:r>
      <w:r w:rsidR="00AE0940" w:rsidRPr="00AE0940">
        <w:rPr>
          <w:rFonts w:ascii="Arial" w:hAnsi="Arial" w:cs="Arial"/>
          <w:lang w:val="fr-FR"/>
        </w:rPr>
        <w:t xml:space="preserve"> formats de dates hétérogènes</w:t>
      </w:r>
    </w:p>
    <w:p w14:paraId="44D8AC62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6EAB48C7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drawing>
          <wp:inline distT="0" distB="0" distL="0" distR="0" wp14:anchorId="0630D477" wp14:editId="1A538823">
            <wp:extent cx="3657600" cy="1951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ie remarqué sur la colonne nombre d'enfant en charge de cli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FDF3" w14:textId="54251E01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3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Anomalie remarqué sur la colonne nombre d'enfant en charge de client</w:t>
      </w:r>
    </w:p>
    <w:p w14:paraId="0254E289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29BF22C4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119A7551" wp14:editId="6D936CA7">
            <wp:extent cx="3657600" cy="1885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ème remarqué sur la colonne situation familiale du client dans le fichier exc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8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4A89" w14:textId="51C5500D" w:rsidR="00247A3A" w:rsidRDefault="0026623C" w:rsidP="0026623C">
      <w:pPr>
        <w:pStyle w:val="Lgende"/>
        <w:jc w:val="center"/>
        <w:rPr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4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Problème remarqué sur la colonne situation familiale du client dans le fichier </w:t>
      </w:r>
      <w:proofErr w:type="spellStart"/>
      <w:r w:rsidRPr="0026623C">
        <w:rPr>
          <w:b w:val="0"/>
          <w:bCs w:val="0"/>
          <w:color w:val="auto"/>
          <w:lang w:val="fr-FR"/>
        </w:rPr>
        <w:t>excel</w:t>
      </w:r>
      <w:proofErr w:type="spellEnd"/>
    </w:p>
    <w:p w14:paraId="62A340C9" w14:textId="77777777" w:rsidR="000D675E" w:rsidRPr="000D675E" w:rsidRDefault="000D675E" w:rsidP="000D675E">
      <w:pPr>
        <w:rPr>
          <w:lang w:val="fr-FR"/>
        </w:rPr>
      </w:pPr>
    </w:p>
    <w:p w14:paraId="29499BA4" w14:textId="2BF9418D" w:rsidR="0026623C" w:rsidRDefault="000D675E" w:rsidP="0026623C">
      <w:pPr>
        <w:rPr>
          <w:rFonts w:ascii="Arial" w:hAnsi="Arial" w:cs="Arial"/>
          <w:lang w:val="fr-FR"/>
        </w:rPr>
      </w:pPr>
      <w:r w:rsidRPr="00AE0940">
        <w:rPr>
          <w:rFonts w:ascii="Arial" w:hAnsi="Arial" w:cs="Arial"/>
          <w:lang w:val="fr-FR"/>
        </w:rPr>
        <w:t xml:space="preserve">J’ai donc réalisé un travail de </w:t>
      </w:r>
      <w:r>
        <w:rPr>
          <w:rFonts w:ascii="Arial" w:hAnsi="Arial" w:cs="Arial"/>
          <w:lang w:val="fr-FR"/>
        </w:rPr>
        <w:t>« </w:t>
      </w:r>
      <w:r w:rsidRPr="00AE0940">
        <w:rPr>
          <w:rFonts w:ascii="Arial" w:hAnsi="Arial" w:cs="Arial"/>
          <w:lang w:val="fr-FR"/>
        </w:rPr>
        <w:t>nettoyage, correction et standardisation</w:t>
      </w:r>
      <w:r>
        <w:rPr>
          <w:rFonts w:ascii="Arial" w:hAnsi="Arial" w:cs="Arial"/>
          <w:lang w:val="fr-FR"/>
        </w:rPr>
        <w:t> »</w:t>
      </w:r>
      <w:r w:rsidRPr="00AE0940">
        <w:rPr>
          <w:rFonts w:ascii="Arial" w:hAnsi="Arial" w:cs="Arial"/>
          <w:lang w:val="fr-FR"/>
        </w:rPr>
        <w:t>, afin de garantir la fiabilité des analyses.</w:t>
      </w:r>
      <w:r>
        <w:rPr>
          <w:rFonts w:ascii="Arial" w:hAnsi="Arial" w:cs="Arial"/>
          <w:lang w:val="fr-FR"/>
        </w:rPr>
        <w:t xml:space="preserve"> </w:t>
      </w:r>
      <w:r w:rsidRPr="00AE0940">
        <w:rPr>
          <w:rFonts w:ascii="Arial" w:hAnsi="Arial" w:cs="Arial"/>
          <w:lang w:val="fr-FR"/>
        </w:rPr>
        <w:t xml:space="preserve">Ce travail m’a permis de prendre conscience de l’importance de la </w:t>
      </w:r>
      <w:r>
        <w:rPr>
          <w:rFonts w:ascii="Arial" w:hAnsi="Arial" w:cs="Arial"/>
          <w:lang w:val="fr-FR"/>
        </w:rPr>
        <w:t>« </w:t>
      </w:r>
      <w:r w:rsidRPr="00AE0940">
        <w:rPr>
          <w:rFonts w:ascii="Arial" w:hAnsi="Arial" w:cs="Arial"/>
          <w:lang w:val="fr-FR"/>
        </w:rPr>
        <w:t>qualité des données dans un projet décisionnel</w:t>
      </w:r>
      <w:r>
        <w:rPr>
          <w:rFonts w:ascii="Arial" w:hAnsi="Arial" w:cs="Arial"/>
          <w:lang w:val="fr-FR"/>
        </w:rPr>
        <w:t> »</w:t>
      </w:r>
    </w:p>
    <w:p w14:paraId="0B8898EE" w14:textId="77777777" w:rsidR="000D675E" w:rsidRPr="000D675E" w:rsidRDefault="000D675E" w:rsidP="0026623C">
      <w:pPr>
        <w:rPr>
          <w:rFonts w:ascii="Arial" w:hAnsi="Arial" w:cs="Arial"/>
          <w:lang w:val="fr-FR"/>
        </w:rPr>
      </w:pPr>
    </w:p>
    <w:p w14:paraId="21BA055A" w14:textId="4914EEFE" w:rsidR="00A13D18" w:rsidRPr="00A13D18" w:rsidRDefault="00000000" w:rsidP="00A13D18">
      <w:pPr>
        <w:pStyle w:val="Titre2"/>
        <w:rPr>
          <w:rFonts w:ascii="Arial" w:hAnsi="Arial" w:cs="Arial"/>
          <w:color w:val="2E74B5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>4.2 Réflexion métier et structuration</w:t>
      </w:r>
    </w:p>
    <w:p w14:paraId="722C79D0" w14:textId="1E26E47D" w:rsidR="00A13D18" w:rsidRPr="00A13D18" w:rsidRDefault="00A13D18" w:rsidP="00A13D18">
      <w:p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 xml:space="preserve">Avant même de construire le </w:t>
      </w:r>
      <w:r w:rsidRPr="00A13D18">
        <w:rPr>
          <w:rFonts w:ascii="Arial" w:hAnsi="Arial" w:cs="Arial"/>
          <w:lang w:val="fr-FR"/>
        </w:rPr>
        <w:t>Dashboard</w:t>
      </w:r>
      <w:r w:rsidRPr="00A13D18">
        <w:rPr>
          <w:rFonts w:ascii="Arial" w:hAnsi="Arial" w:cs="Arial"/>
          <w:lang w:val="fr-FR"/>
        </w:rPr>
        <w:t>, j’ai cherché à comprendre les critères réellement déterminants dans l’octroi d’un prêt.</w:t>
      </w:r>
    </w:p>
    <w:p w14:paraId="46EC7293" w14:textId="645BE8B7" w:rsidR="00A13D18" w:rsidRPr="00A13D18" w:rsidRDefault="00A13D18" w:rsidP="00A13D18">
      <w:p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Je me suis donc appuyé sur plusieurs dimensions :</w:t>
      </w:r>
    </w:p>
    <w:p w14:paraId="77F44F0F" w14:textId="0D0656E9" w:rsidR="00A13D18" w:rsidRPr="00A13D18" w:rsidRDefault="00A13D18" w:rsidP="00A13D18">
      <w:pPr>
        <w:pStyle w:val="Paragraphedeliste"/>
        <w:numPr>
          <w:ilvl w:val="0"/>
          <w:numId w:val="11"/>
        </w:num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Le profil financier du client</w:t>
      </w:r>
    </w:p>
    <w:p w14:paraId="7289F499" w14:textId="5933E2D3" w:rsidR="00A13D18" w:rsidRPr="00A13D18" w:rsidRDefault="00A13D18" w:rsidP="00A13D18">
      <w:pPr>
        <w:pStyle w:val="Paragraphedeliste"/>
        <w:numPr>
          <w:ilvl w:val="0"/>
          <w:numId w:val="11"/>
        </w:num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Sa stabilité professionnelle</w:t>
      </w:r>
    </w:p>
    <w:p w14:paraId="31797F0E" w14:textId="4322F614" w:rsidR="00A13D18" w:rsidRPr="00A13D18" w:rsidRDefault="00A13D18" w:rsidP="00A13D18">
      <w:pPr>
        <w:pStyle w:val="Paragraphedeliste"/>
        <w:numPr>
          <w:ilvl w:val="0"/>
          <w:numId w:val="11"/>
        </w:num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Sa situation personnelle</w:t>
      </w:r>
    </w:p>
    <w:p w14:paraId="1D0BFE1A" w14:textId="337E1B38" w:rsidR="00A13D18" w:rsidRPr="00A13D18" w:rsidRDefault="00A13D18" w:rsidP="00A13D18">
      <w:pPr>
        <w:pStyle w:val="Paragraphedeliste"/>
        <w:numPr>
          <w:ilvl w:val="0"/>
          <w:numId w:val="11"/>
        </w:num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Sa capacité de remboursement</w:t>
      </w:r>
    </w:p>
    <w:p w14:paraId="701FDFE4" w14:textId="77777777" w:rsidR="00A13D18" w:rsidRPr="00A13D18" w:rsidRDefault="00A13D18" w:rsidP="00A13D18">
      <w:pPr>
        <w:rPr>
          <w:lang w:val="fr-FR"/>
        </w:rPr>
      </w:pPr>
    </w:p>
    <w:p w14:paraId="62E5E19C" w14:textId="11DD33BA" w:rsidR="00A13D18" w:rsidRPr="00A13D18" w:rsidRDefault="00A13D18" w:rsidP="00A13D18">
      <w:pPr>
        <w:rPr>
          <w:lang w:val="fr-FR"/>
        </w:rPr>
      </w:pPr>
      <w:r w:rsidRPr="00A13D18">
        <w:rPr>
          <w:lang w:val="fr-FR"/>
        </w:rPr>
        <w:t>Cette étape m’a permis de construire une logique d’analyse cohérente, en lien direct avec les enjeux métier.</w:t>
      </w:r>
    </w:p>
    <w:p w14:paraId="1715C923" w14:textId="77777777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Pour garantir la performance et la fiabilité, j'ai structuré le modèle de données en schéma en étoile.</w:t>
      </w:r>
    </w:p>
    <w:p w14:paraId="39D1FA4D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257B59E4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4BBC46C4" wp14:editId="10F3B009">
            <wp:extent cx="4572000" cy="2363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éma en étoile du pro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2F1B" w14:textId="44B39EBF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5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Schéma en étoile du projet</w:t>
      </w:r>
    </w:p>
    <w:p w14:paraId="7BB14CF6" w14:textId="77777777" w:rsidR="0026623C" w:rsidRDefault="0026623C">
      <w:pPr>
        <w:pStyle w:val="Titre2"/>
        <w:rPr>
          <w:rFonts w:ascii="Arial" w:hAnsi="Arial" w:cs="Arial"/>
          <w:color w:val="2E74B5"/>
          <w:lang w:val="fr-FR"/>
        </w:rPr>
      </w:pPr>
    </w:p>
    <w:p w14:paraId="52A5E809" w14:textId="401834E0" w:rsidR="00247A3A" w:rsidRPr="0026623C" w:rsidRDefault="00000000">
      <w:pPr>
        <w:pStyle w:val="Titre2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>4.3 Création du score emprunteur</w:t>
      </w:r>
    </w:p>
    <w:p w14:paraId="37723185" w14:textId="66796452" w:rsidR="00A13D18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 xml:space="preserve">Mise en place d'un algorithme </w:t>
      </w:r>
      <w:r w:rsidR="000D675E" w:rsidRPr="0026623C">
        <w:rPr>
          <w:rFonts w:ascii="Arial" w:hAnsi="Arial" w:cs="Arial"/>
          <w:lang w:val="fr-FR"/>
        </w:rPr>
        <w:t xml:space="preserve">de scoring automatisé pour réduire la subjectivité des </w:t>
      </w:r>
      <w:r w:rsidR="00A13D18" w:rsidRPr="0026623C">
        <w:rPr>
          <w:rFonts w:ascii="Arial" w:hAnsi="Arial" w:cs="Arial"/>
          <w:lang w:val="fr-FR"/>
        </w:rPr>
        <w:t>décisions</w:t>
      </w:r>
      <w:r w:rsidR="00A13D18">
        <w:rPr>
          <w:rFonts w:ascii="Arial" w:hAnsi="Arial" w:cs="Arial"/>
          <w:lang w:val="fr-FR"/>
        </w:rPr>
        <w:t xml:space="preserve"> grâce</w:t>
      </w:r>
      <w:r w:rsidR="000D675E">
        <w:rPr>
          <w:rFonts w:ascii="Arial" w:hAnsi="Arial" w:cs="Arial"/>
          <w:lang w:val="fr-FR"/>
        </w:rPr>
        <w:t xml:space="preserve"> aux mesures « Dax de Power BI »</w:t>
      </w:r>
      <w:r w:rsidRPr="0026623C">
        <w:rPr>
          <w:rFonts w:ascii="Arial" w:hAnsi="Arial" w:cs="Arial"/>
          <w:lang w:val="fr-FR"/>
        </w:rPr>
        <w:t>.</w:t>
      </w:r>
    </w:p>
    <w:p w14:paraId="21590DB2" w14:textId="6CFAFAA4" w:rsidR="00A13D18" w:rsidRPr="00A13D18" w:rsidRDefault="00A13D18" w:rsidP="00A13D18">
      <w:p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Ce score repose sur plusieurs règles :</w:t>
      </w:r>
    </w:p>
    <w:p w14:paraId="706F231A" w14:textId="68B8703F" w:rsidR="00A13D18" w:rsidRPr="00A13D18" w:rsidRDefault="00A13D18" w:rsidP="00A13D18">
      <w:pPr>
        <w:pStyle w:val="Paragraphedeliste"/>
        <w:numPr>
          <w:ilvl w:val="0"/>
          <w:numId w:val="12"/>
        </w:num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Refus automatique si l’âge du client + la durée du prêt dépasse 82 ans</w:t>
      </w:r>
    </w:p>
    <w:p w14:paraId="72A29A8C" w14:textId="4D3DAE72" w:rsidR="00A13D18" w:rsidRPr="00A13D18" w:rsidRDefault="00A13D18" w:rsidP="00A13D18">
      <w:pPr>
        <w:pStyle w:val="Paragraphedeliste"/>
        <w:numPr>
          <w:ilvl w:val="0"/>
          <w:numId w:val="12"/>
        </w:num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Refus si les revenus sont jugés très irréguliers</w:t>
      </w:r>
    </w:p>
    <w:p w14:paraId="6D8A7AEA" w14:textId="77777777" w:rsidR="00A13D18" w:rsidRDefault="00A13D18" w:rsidP="00A13D18">
      <w:pPr>
        <w:pStyle w:val="Paragraphedeliste"/>
        <w:numPr>
          <w:ilvl w:val="0"/>
          <w:numId w:val="12"/>
        </w:numPr>
        <w:rPr>
          <w:rFonts w:ascii="Arial" w:hAnsi="Arial" w:cs="Arial"/>
          <w:lang w:val="fr-FR"/>
        </w:rPr>
      </w:pPr>
      <w:r w:rsidRPr="00A13D18">
        <w:rPr>
          <w:rFonts w:ascii="Arial" w:hAnsi="Arial" w:cs="Arial"/>
          <w:lang w:val="fr-FR"/>
        </w:rPr>
        <w:t>Analyse de la capacité de remboursement en comparant :</w:t>
      </w:r>
    </w:p>
    <w:p w14:paraId="147E7EEE" w14:textId="749A605C" w:rsidR="00A13D18" w:rsidRPr="00A13D18" w:rsidRDefault="00A13D18" w:rsidP="00A13D18">
      <w:pPr>
        <w:pStyle w:val="Paragraphedeliste"/>
        <w:numPr>
          <w:ilvl w:val="0"/>
          <w:numId w:val="13"/>
        </w:numPr>
        <w:rPr>
          <w:rFonts w:ascii="Arial" w:hAnsi="Arial" w:cs="Arial"/>
          <w:lang w:val="fr-FR"/>
        </w:rPr>
      </w:pPr>
      <w:proofErr w:type="gramStart"/>
      <w:r w:rsidRPr="00A13D18">
        <w:rPr>
          <w:rFonts w:ascii="Arial" w:hAnsi="Arial" w:cs="Arial"/>
          <w:lang w:val="fr-FR"/>
        </w:rPr>
        <w:t>le</w:t>
      </w:r>
      <w:proofErr w:type="gramEnd"/>
      <w:r w:rsidRPr="00A13D18">
        <w:rPr>
          <w:rFonts w:ascii="Arial" w:hAnsi="Arial" w:cs="Arial"/>
          <w:lang w:val="fr-FR"/>
        </w:rPr>
        <w:t xml:space="preserve"> montant mensuel du crédit</w:t>
      </w:r>
    </w:p>
    <w:p w14:paraId="058190E4" w14:textId="0ED78625" w:rsidR="00247A3A" w:rsidRPr="00A13D18" w:rsidRDefault="00A13D18" w:rsidP="00A13D18">
      <w:pPr>
        <w:pStyle w:val="Paragraphedeliste"/>
        <w:numPr>
          <w:ilvl w:val="0"/>
          <w:numId w:val="13"/>
        </w:numPr>
        <w:rPr>
          <w:rFonts w:ascii="Arial" w:hAnsi="Arial" w:cs="Arial"/>
          <w:lang w:val="fr-FR"/>
        </w:rPr>
      </w:pPr>
      <w:proofErr w:type="gramStart"/>
      <w:r w:rsidRPr="00A13D18">
        <w:rPr>
          <w:rFonts w:ascii="Arial" w:hAnsi="Arial" w:cs="Arial"/>
          <w:lang w:val="fr-FR"/>
        </w:rPr>
        <w:t>le</w:t>
      </w:r>
      <w:proofErr w:type="gramEnd"/>
      <w:r w:rsidRPr="00A13D18">
        <w:rPr>
          <w:rFonts w:ascii="Arial" w:hAnsi="Arial" w:cs="Arial"/>
          <w:lang w:val="fr-FR"/>
        </w:rPr>
        <w:t xml:space="preserve"> revenu mensuel du client ajusté</w:t>
      </w:r>
    </w:p>
    <w:p w14:paraId="0B6BDD0A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6FB51325" wp14:editId="10AC7665">
            <wp:extent cx="3657600" cy="28648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 de quelques cl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2F0D" w14:textId="0381584F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6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Score </w:t>
      </w:r>
      <w:r w:rsidR="000D675E">
        <w:rPr>
          <w:b w:val="0"/>
          <w:bCs w:val="0"/>
          <w:color w:val="auto"/>
          <w:lang w:val="fr-FR"/>
        </w:rPr>
        <w:t xml:space="preserve">emprunteur </w:t>
      </w:r>
      <w:r w:rsidRPr="0026623C">
        <w:rPr>
          <w:b w:val="0"/>
          <w:bCs w:val="0"/>
          <w:color w:val="auto"/>
          <w:lang w:val="fr-FR"/>
        </w:rPr>
        <w:t>de quelques clients</w:t>
      </w:r>
    </w:p>
    <w:p w14:paraId="1C4FF157" w14:textId="77777777" w:rsidR="0026623C" w:rsidRPr="0026623C" w:rsidRDefault="0026623C">
      <w:pPr>
        <w:jc w:val="center"/>
        <w:rPr>
          <w:rFonts w:ascii="Arial" w:hAnsi="Arial" w:cs="Arial"/>
          <w:lang w:val="fr-FR"/>
        </w:rPr>
      </w:pPr>
    </w:p>
    <w:p w14:paraId="7CBAA105" w14:textId="45132B1A" w:rsidR="00247A3A" w:rsidRPr="0026623C" w:rsidRDefault="00000000">
      <w:pPr>
        <w:pStyle w:val="Titre2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 xml:space="preserve">4.4 Conception du </w:t>
      </w:r>
      <w:r w:rsidR="0026623C">
        <w:rPr>
          <w:rFonts w:ascii="Arial" w:hAnsi="Arial" w:cs="Arial"/>
          <w:color w:val="2E74B5"/>
          <w:lang w:val="fr-FR"/>
        </w:rPr>
        <w:t>D</w:t>
      </w:r>
      <w:r w:rsidRPr="0026623C">
        <w:rPr>
          <w:rFonts w:ascii="Arial" w:hAnsi="Arial" w:cs="Arial"/>
          <w:color w:val="2E74B5"/>
          <w:lang w:val="fr-FR"/>
        </w:rPr>
        <w:t>ashboard Power BI</w:t>
      </w:r>
    </w:p>
    <w:p w14:paraId="1EC03527" w14:textId="1564218E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1. Indicateurs clients</w:t>
      </w:r>
    </w:p>
    <w:p w14:paraId="342354AD" w14:textId="77777777" w:rsidR="001A6CB8" w:rsidRDefault="001A6CB8" w:rsidP="001A6CB8">
      <w:p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Cette page permet de suivre les principaux indicateurs liés aux dossiers :</w:t>
      </w:r>
      <w:r>
        <w:rPr>
          <w:rFonts w:ascii="Arial" w:hAnsi="Arial" w:cs="Arial"/>
          <w:lang w:val="fr-FR"/>
        </w:rPr>
        <w:t xml:space="preserve"> </w:t>
      </w:r>
    </w:p>
    <w:p w14:paraId="683FBEB9" w14:textId="0E92E336" w:rsidR="001A6CB8" w:rsidRPr="001A6CB8" w:rsidRDefault="001A6CB8" w:rsidP="001A6CB8">
      <w:pPr>
        <w:pStyle w:val="Paragraphedeliste"/>
        <w:numPr>
          <w:ilvl w:val="0"/>
          <w:numId w:val="14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Une alerte visuelle est déclenchée lorsque le montant d’un prêt dépasse 250 000 €</w:t>
      </w:r>
    </w:p>
    <w:p w14:paraId="7084A5C8" w14:textId="696DBE9A" w:rsidR="001A6CB8" w:rsidRPr="001A6CB8" w:rsidRDefault="001A6CB8" w:rsidP="001A6CB8">
      <w:pPr>
        <w:pStyle w:val="Paragraphedeliste"/>
        <w:numPr>
          <w:ilvl w:val="0"/>
          <w:numId w:val="14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Le montant total des opérations (accordées, refusées ou en cours) est affiché dans le temps</w:t>
      </w:r>
    </w:p>
    <w:p w14:paraId="2BD8DD0C" w14:textId="5B858FCD" w:rsidR="001A6CB8" w:rsidRPr="001A6CB8" w:rsidRDefault="001A6CB8" w:rsidP="001A6CB8">
      <w:pPr>
        <w:pStyle w:val="Paragraphedeliste"/>
        <w:numPr>
          <w:ilvl w:val="0"/>
          <w:numId w:val="14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Une moyenne des montants accordés permet de suivre les tendances</w:t>
      </w:r>
    </w:p>
    <w:p w14:paraId="1182C584" w14:textId="1B8A22E6" w:rsidR="001A6CB8" w:rsidRPr="001A6CB8" w:rsidRDefault="001A6CB8" w:rsidP="001A6CB8">
      <w:pPr>
        <w:pStyle w:val="Paragraphedeliste"/>
        <w:numPr>
          <w:ilvl w:val="0"/>
          <w:numId w:val="14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Un système de filtre temporel (année, trimestre, mois…) permet une analyse dynamique</w:t>
      </w:r>
    </w:p>
    <w:p w14:paraId="4CB07805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45861646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4346AF39" wp14:editId="09BCEFD5">
            <wp:extent cx="5029200" cy="26783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icateurs cli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4331" w14:textId="08D5005D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</w:rPr>
      </w:pPr>
      <w:r w:rsidRPr="0026623C">
        <w:rPr>
          <w:b w:val="0"/>
          <w:bCs w:val="0"/>
          <w:color w:val="auto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</w:rPr>
        <w:t>7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</w:rPr>
        <w:t xml:space="preserve"> : </w:t>
      </w:r>
      <w:proofErr w:type="spellStart"/>
      <w:r w:rsidRPr="0026623C">
        <w:rPr>
          <w:b w:val="0"/>
          <w:bCs w:val="0"/>
          <w:color w:val="auto"/>
        </w:rPr>
        <w:t>Indicateurs</w:t>
      </w:r>
      <w:proofErr w:type="spellEnd"/>
      <w:r w:rsidRPr="0026623C">
        <w:rPr>
          <w:b w:val="0"/>
          <w:bCs w:val="0"/>
          <w:color w:val="auto"/>
        </w:rPr>
        <w:t xml:space="preserve"> client</w:t>
      </w:r>
    </w:p>
    <w:p w14:paraId="7D936D70" w14:textId="57844937" w:rsidR="00247A3A" w:rsidRPr="0026623C" w:rsidRDefault="00247A3A">
      <w:pPr>
        <w:jc w:val="center"/>
        <w:rPr>
          <w:rFonts w:ascii="Arial" w:hAnsi="Arial" w:cs="Arial"/>
        </w:rPr>
      </w:pPr>
    </w:p>
    <w:p w14:paraId="1BDA5C33" w14:textId="77777777" w:rsidR="00247A3A" w:rsidRPr="0026623C" w:rsidRDefault="00247A3A">
      <w:pPr>
        <w:rPr>
          <w:rFonts w:ascii="Arial" w:hAnsi="Arial" w:cs="Arial"/>
        </w:rPr>
      </w:pPr>
    </w:p>
    <w:p w14:paraId="759F7F59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drawing>
          <wp:inline distT="0" distB="0" distL="0" distR="0" wp14:anchorId="304974DA" wp14:editId="0D14AB10">
            <wp:extent cx="3657600" cy="12742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yenne des montants accordés au fil des anné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7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C368" w14:textId="600A2CB8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8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Moyenne des montants accordés au fil des années</w:t>
      </w:r>
    </w:p>
    <w:p w14:paraId="5075DF88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36145F6B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6CF32C72" wp14:editId="47FD14FD">
            <wp:extent cx="3657600" cy="23161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mme des prêts accordés ou pas ou en cours d'étude par anné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55FF" w14:textId="46E4A2D0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9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Somme des prêts accordés ou pas ou en cours d'étude par année</w:t>
      </w:r>
    </w:p>
    <w:p w14:paraId="63CA2913" w14:textId="77777777" w:rsidR="0026623C" w:rsidRDefault="0026623C">
      <w:pPr>
        <w:rPr>
          <w:rFonts w:ascii="Arial" w:hAnsi="Arial" w:cs="Arial"/>
          <w:i/>
          <w:sz w:val="18"/>
          <w:lang w:val="fr-FR"/>
        </w:rPr>
      </w:pPr>
    </w:p>
    <w:p w14:paraId="1D610EAE" w14:textId="2D9B1218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2. Performance des agences</w:t>
      </w:r>
    </w:p>
    <w:p w14:paraId="2BEC90A8" w14:textId="21B6AE77" w:rsidR="001A6CB8" w:rsidRPr="001A6CB8" w:rsidRDefault="001A6CB8" w:rsidP="001A6CB8">
      <w:p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Cette page compare les performances entre agences :</w:t>
      </w:r>
    </w:p>
    <w:p w14:paraId="2D7652C0" w14:textId="275C6B88" w:rsidR="001A6CB8" w:rsidRPr="001A6CB8" w:rsidRDefault="001A6CB8" w:rsidP="001A6CB8">
      <w:pPr>
        <w:pStyle w:val="Paragraphedeliste"/>
        <w:numPr>
          <w:ilvl w:val="0"/>
          <w:numId w:val="15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Une carte géographique permet de localiser les agences</w:t>
      </w:r>
    </w:p>
    <w:p w14:paraId="2F5161CC" w14:textId="575AEF88" w:rsidR="001A6CB8" w:rsidRPr="001A6CB8" w:rsidRDefault="001A6CB8" w:rsidP="001A6CB8">
      <w:pPr>
        <w:pStyle w:val="Paragraphedeliste"/>
        <w:numPr>
          <w:ilvl w:val="0"/>
          <w:numId w:val="15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Le nombre de demandes par agence est affiché</w:t>
      </w:r>
    </w:p>
    <w:p w14:paraId="6021A4FA" w14:textId="6E9B1A5E" w:rsidR="001A6CB8" w:rsidRPr="001A6CB8" w:rsidRDefault="001A6CB8" w:rsidP="001A6CB8">
      <w:pPr>
        <w:pStyle w:val="Paragraphedeliste"/>
        <w:numPr>
          <w:ilvl w:val="0"/>
          <w:numId w:val="15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Un classement met en évidence les agences les plus actives</w:t>
      </w:r>
    </w:p>
    <w:p w14:paraId="2F7CFB42" w14:textId="36435811" w:rsidR="00247A3A" w:rsidRPr="001A6CB8" w:rsidRDefault="001A6CB8" w:rsidP="001A6CB8">
      <w:pPr>
        <w:pStyle w:val="Paragraphedeliste"/>
        <w:numPr>
          <w:ilvl w:val="0"/>
          <w:numId w:val="15"/>
        </w:num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Le taux d’acceptation des prêts est calculé pour chaque agence</w:t>
      </w:r>
    </w:p>
    <w:p w14:paraId="68BFE8D8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06A63B05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drawing>
          <wp:inline distT="0" distB="0" distL="0" distR="0" wp14:anchorId="531B0640" wp14:editId="4ECBA502">
            <wp:extent cx="5029200" cy="26783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 agen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8674" w14:textId="594A8AFD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</w:rPr>
      </w:pPr>
      <w:r w:rsidRPr="0026623C">
        <w:rPr>
          <w:b w:val="0"/>
          <w:bCs w:val="0"/>
          <w:color w:val="auto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</w:rPr>
        <w:t>10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</w:rPr>
        <w:t xml:space="preserve"> : Performance agences</w:t>
      </w:r>
    </w:p>
    <w:p w14:paraId="206688F0" w14:textId="77777777" w:rsidR="00247A3A" w:rsidRPr="0026623C" w:rsidRDefault="00247A3A">
      <w:pPr>
        <w:rPr>
          <w:rFonts w:ascii="Arial" w:hAnsi="Arial" w:cs="Arial"/>
        </w:rPr>
      </w:pPr>
    </w:p>
    <w:p w14:paraId="7502B07E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75861CCF" wp14:editId="350C1E4C">
            <wp:extent cx="3657600" cy="22139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me des prêts accordés par vil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1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25C6" w14:textId="74FD76C8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11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Histogramme des prêts accordés par ville</w:t>
      </w:r>
    </w:p>
    <w:p w14:paraId="70443078" w14:textId="77777777" w:rsidR="00247A3A" w:rsidRPr="0026623C" w:rsidRDefault="00247A3A">
      <w:pPr>
        <w:rPr>
          <w:rFonts w:ascii="Arial" w:hAnsi="Arial" w:cs="Arial"/>
          <w:lang w:val="fr-FR"/>
        </w:rPr>
      </w:pPr>
    </w:p>
    <w:p w14:paraId="698886B7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drawing>
          <wp:inline distT="0" distB="0" distL="0" distR="0" wp14:anchorId="2CF30F12" wp14:editId="0395E7A1">
            <wp:extent cx="3657600" cy="174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ment des prêts accordé par agence ville et par anné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4CA1" w14:textId="0AD8F58D" w:rsidR="00247A3A" w:rsidRPr="0026623C" w:rsidRDefault="0026623C" w:rsidP="0026623C">
      <w:pPr>
        <w:pStyle w:val="Lgende"/>
        <w:jc w:val="center"/>
        <w:rPr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12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Classement des prêts accordé par agence ville et par année</w:t>
      </w:r>
    </w:p>
    <w:p w14:paraId="1332333E" w14:textId="77777777" w:rsidR="0026623C" w:rsidRPr="0026623C" w:rsidRDefault="0026623C" w:rsidP="0026623C">
      <w:pPr>
        <w:rPr>
          <w:lang w:val="fr-FR"/>
        </w:rPr>
      </w:pPr>
    </w:p>
    <w:p w14:paraId="2EAD9967" w14:textId="69873B3F" w:rsidR="00247A3A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3. Analyse par catégorie socio-professionnelle</w:t>
      </w:r>
    </w:p>
    <w:p w14:paraId="1F30333F" w14:textId="508D0CED" w:rsidR="00247A3A" w:rsidRPr="0026623C" w:rsidRDefault="001A6CB8">
      <w:pPr>
        <w:rPr>
          <w:rFonts w:ascii="Arial" w:hAnsi="Arial" w:cs="Arial"/>
          <w:lang w:val="fr-FR"/>
        </w:rPr>
      </w:pPr>
      <w:r w:rsidRPr="001A6CB8">
        <w:rPr>
          <w:rFonts w:ascii="Arial" w:hAnsi="Arial" w:cs="Arial"/>
          <w:lang w:val="fr-FR"/>
        </w:rPr>
        <w:t>Cette page permet d’analyser l’évolution des demandes de prêts selon la catégorie socio-professionnelle des clients.</w:t>
      </w:r>
    </w:p>
    <w:p w14:paraId="2FF1270B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28E3C6E8" wp14:editId="45528DB2">
            <wp:extent cx="5029200" cy="27181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ande accordée par catégorie socio du client détaillé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F90" w14:textId="1D0A45E8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13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Demande accordée par catégorie socio </w:t>
      </w:r>
      <w:proofErr w:type="gramStart"/>
      <w:r w:rsidRPr="0026623C">
        <w:rPr>
          <w:b w:val="0"/>
          <w:bCs w:val="0"/>
          <w:color w:val="auto"/>
          <w:lang w:val="fr-FR"/>
        </w:rPr>
        <w:t>du client détaillés</w:t>
      </w:r>
      <w:proofErr w:type="gramEnd"/>
    </w:p>
    <w:p w14:paraId="5D1E64E2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drawing>
          <wp:inline distT="0" distB="0" distL="0" distR="0" wp14:anchorId="0B12B039" wp14:editId="66FF23EA">
            <wp:extent cx="3657600" cy="19422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ande prêts catégorisé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2D06" w14:textId="33727DF4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26623C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14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  <w:lang w:val="fr-FR"/>
        </w:rPr>
        <w:t xml:space="preserve"> : Demande prêts catégorisée</w:t>
      </w:r>
    </w:p>
    <w:p w14:paraId="7825B6CF" w14:textId="77777777" w:rsidR="0026623C" w:rsidRDefault="0026623C">
      <w:pPr>
        <w:rPr>
          <w:rFonts w:ascii="Arial" w:hAnsi="Arial" w:cs="Arial"/>
          <w:i/>
          <w:sz w:val="18"/>
          <w:lang w:val="fr-FR"/>
        </w:rPr>
      </w:pPr>
    </w:p>
    <w:p w14:paraId="15208EB2" w14:textId="7881A75E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4. Liste détaillée des clients</w:t>
      </w:r>
    </w:p>
    <w:p w14:paraId="634D4601" w14:textId="7DFAC1E5" w:rsidR="00247A3A" w:rsidRPr="0026623C" w:rsidRDefault="001B477D">
      <w:pPr>
        <w:rPr>
          <w:rFonts w:ascii="Arial" w:hAnsi="Arial" w:cs="Arial"/>
          <w:lang w:val="fr-FR"/>
        </w:rPr>
      </w:pPr>
      <w:r w:rsidRPr="001B477D">
        <w:rPr>
          <w:rFonts w:ascii="Arial" w:hAnsi="Arial" w:cs="Arial"/>
          <w:lang w:val="fr-FR"/>
        </w:rPr>
        <w:t xml:space="preserve">Une dernière page permet d’accéder à une </w:t>
      </w:r>
      <w:r w:rsidR="007F13D1">
        <w:rPr>
          <w:rFonts w:ascii="Arial" w:hAnsi="Arial" w:cs="Arial"/>
          <w:lang w:val="fr-FR"/>
        </w:rPr>
        <w:t>« </w:t>
      </w:r>
      <w:r w:rsidRPr="001B477D">
        <w:rPr>
          <w:rFonts w:ascii="Arial" w:hAnsi="Arial" w:cs="Arial"/>
          <w:lang w:val="fr-FR"/>
        </w:rPr>
        <w:t>vue détaillée des dossiers clients</w:t>
      </w:r>
      <w:r w:rsidR="007F13D1">
        <w:rPr>
          <w:rFonts w:ascii="Arial" w:hAnsi="Arial" w:cs="Arial"/>
          <w:lang w:val="fr-FR"/>
        </w:rPr>
        <w:t> »</w:t>
      </w:r>
      <w:r w:rsidRPr="001B477D">
        <w:rPr>
          <w:rFonts w:ascii="Arial" w:hAnsi="Arial" w:cs="Arial"/>
          <w:lang w:val="fr-FR"/>
        </w:rPr>
        <w:t>, avec la possibilité de filtrer et de rechercher facilement.</w:t>
      </w:r>
      <w:r w:rsidRPr="001B477D">
        <w:rPr>
          <w:rFonts w:ascii="Arial" w:hAnsi="Arial" w:cs="Arial"/>
          <w:lang w:val="fr-FR"/>
        </w:rPr>
        <w:t xml:space="preserve"> </w:t>
      </w:r>
    </w:p>
    <w:p w14:paraId="75B44F07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lastRenderedPageBreak/>
        <w:drawing>
          <wp:inline distT="0" distB="0" distL="0" distR="0" wp14:anchorId="6511C476" wp14:editId="75AAD7C1">
            <wp:extent cx="5029200" cy="26158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 des cli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A628" w14:textId="21C654A3" w:rsidR="00247A3A" w:rsidRPr="0026623C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</w:rPr>
      </w:pPr>
      <w:r w:rsidRPr="0026623C">
        <w:rPr>
          <w:b w:val="0"/>
          <w:bCs w:val="0"/>
          <w:color w:val="auto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26623C">
        <w:rPr>
          <w:b w:val="0"/>
          <w:bCs w:val="0"/>
          <w:color w:val="auto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</w:rPr>
        <w:t>15</w:t>
      </w:r>
      <w:r w:rsidRPr="0026623C">
        <w:rPr>
          <w:b w:val="0"/>
          <w:bCs w:val="0"/>
          <w:color w:val="auto"/>
        </w:rPr>
        <w:fldChar w:fldCharType="end"/>
      </w:r>
      <w:r w:rsidRPr="0026623C">
        <w:rPr>
          <w:b w:val="0"/>
          <w:bCs w:val="0"/>
          <w:color w:val="auto"/>
        </w:rPr>
        <w:t xml:space="preserve"> : Liste des clients</w:t>
      </w:r>
    </w:p>
    <w:p w14:paraId="7DEEFBBC" w14:textId="77777777" w:rsidR="0026623C" w:rsidRDefault="00000000" w:rsidP="0026623C">
      <w:pPr>
        <w:keepNext/>
        <w:jc w:val="center"/>
      </w:pPr>
      <w:r w:rsidRPr="0026623C">
        <w:rPr>
          <w:rFonts w:ascii="Arial" w:hAnsi="Arial" w:cs="Arial"/>
          <w:noProof/>
        </w:rPr>
        <w:drawing>
          <wp:inline distT="0" distB="0" distL="0" distR="0" wp14:anchorId="3623EEBD" wp14:editId="1B8AAA98">
            <wp:extent cx="3657600" cy="18983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mbre demande par cli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9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0FAA" w14:textId="4BA73F2B" w:rsidR="00247A3A" w:rsidRPr="00491374" w:rsidRDefault="0026623C" w:rsidP="0026623C">
      <w:pPr>
        <w:pStyle w:val="Lgende"/>
        <w:jc w:val="center"/>
        <w:rPr>
          <w:rFonts w:ascii="Arial" w:hAnsi="Arial" w:cs="Arial"/>
          <w:b w:val="0"/>
          <w:bCs w:val="0"/>
          <w:color w:val="auto"/>
          <w:lang w:val="fr-FR"/>
        </w:rPr>
      </w:pPr>
      <w:r w:rsidRPr="00491374">
        <w:rPr>
          <w:b w:val="0"/>
          <w:bCs w:val="0"/>
          <w:color w:val="auto"/>
          <w:lang w:val="fr-FR"/>
        </w:rPr>
        <w:t xml:space="preserve">Figure </w:t>
      </w:r>
      <w:r w:rsidRPr="0026623C">
        <w:rPr>
          <w:b w:val="0"/>
          <w:bCs w:val="0"/>
          <w:color w:val="auto"/>
        </w:rPr>
        <w:fldChar w:fldCharType="begin"/>
      </w:r>
      <w:r w:rsidRPr="00491374">
        <w:rPr>
          <w:b w:val="0"/>
          <w:bCs w:val="0"/>
          <w:color w:val="auto"/>
          <w:lang w:val="fr-FR"/>
        </w:rPr>
        <w:instrText xml:space="preserve"> SEQ Figure \* ARABIC </w:instrText>
      </w:r>
      <w:r w:rsidRPr="0026623C">
        <w:rPr>
          <w:b w:val="0"/>
          <w:bCs w:val="0"/>
          <w:color w:val="auto"/>
        </w:rPr>
        <w:fldChar w:fldCharType="separate"/>
      </w:r>
      <w:r w:rsidR="00B51D94">
        <w:rPr>
          <w:b w:val="0"/>
          <w:bCs w:val="0"/>
          <w:noProof/>
          <w:color w:val="auto"/>
          <w:lang w:val="fr-FR"/>
        </w:rPr>
        <w:t>16</w:t>
      </w:r>
      <w:r w:rsidRPr="0026623C">
        <w:rPr>
          <w:b w:val="0"/>
          <w:bCs w:val="0"/>
          <w:color w:val="auto"/>
        </w:rPr>
        <w:fldChar w:fldCharType="end"/>
      </w:r>
      <w:r w:rsidRPr="00491374">
        <w:rPr>
          <w:b w:val="0"/>
          <w:bCs w:val="0"/>
          <w:color w:val="auto"/>
          <w:lang w:val="fr-FR"/>
        </w:rPr>
        <w:t xml:space="preserve"> : Nombre demande par client</w:t>
      </w:r>
    </w:p>
    <w:p w14:paraId="1D1A7BAC" w14:textId="77777777" w:rsidR="00247A3A" w:rsidRPr="0026623C" w:rsidRDefault="00000000">
      <w:pPr>
        <w:pStyle w:val="Titre1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color w:val="2E74B5"/>
          <w:lang w:val="fr-FR"/>
        </w:rPr>
        <w:t>5. Résultats et valeur ajoutée</w:t>
      </w:r>
    </w:p>
    <w:p w14:paraId="1C0725E4" w14:textId="56A61A7C" w:rsidR="00247A3A" w:rsidRPr="0026623C" w:rsidRDefault="00000000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 xml:space="preserve">Le </w:t>
      </w:r>
      <w:r w:rsidR="00491374">
        <w:rPr>
          <w:rFonts w:ascii="Arial" w:hAnsi="Arial" w:cs="Arial"/>
          <w:lang w:val="fr-FR"/>
        </w:rPr>
        <w:t>D</w:t>
      </w:r>
      <w:r w:rsidRPr="0026623C">
        <w:rPr>
          <w:rFonts w:ascii="Arial" w:hAnsi="Arial" w:cs="Arial"/>
          <w:lang w:val="fr-FR"/>
        </w:rPr>
        <w:t>ashboard permet concrètement de :</w:t>
      </w:r>
    </w:p>
    <w:p w14:paraId="59455C57" w14:textId="09DC2E1E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Faciliter et accélérer la prise de décision des conseillers</w:t>
      </w:r>
    </w:p>
    <w:p w14:paraId="54F45E81" w14:textId="2C33EF58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Standardiser l’évaluation des dossiers grâce au score</w:t>
      </w:r>
    </w:p>
    <w:p w14:paraId="3DDA6018" w14:textId="2DEBC5FA" w:rsidR="00247A3A" w:rsidRPr="0026623C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Donner une vision claire et synthétique à la direction</w:t>
      </w:r>
    </w:p>
    <w:p w14:paraId="7DA53B67" w14:textId="0B5DBEC8" w:rsidR="00247A3A" w:rsidRDefault="00000000">
      <w:pPr>
        <w:pStyle w:val="Listepuces"/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Identifier les tendances et les écarts entre agences</w:t>
      </w:r>
    </w:p>
    <w:p w14:paraId="2FE6A069" w14:textId="77777777" w:rsidR="009C6509" w:rsidRDefault="009C6509" w:rsidP="009C6509">
      <w:pPr>
        <w:pStyle w:val="Listepuces"/>
        <w:numPr>
          <w:ilvl w:val="0"/>
          <w:numId w:val="0"/>
        </w:numPr>
        <w:ind w:left="360" w:hanging="360"/>
        <w:rPr>
          <w:rFonts w:ascii="Arial" w:hAnsi="Arial" w:cs="Arial"/>
          <w:lang w:val="fr-FR"/>
        </w:rPr>
      </w:pPr>
    </w:p>
    <w:p w14:paraId="1837D06E" w14:textId="7D80184B" w:rsidR="009C6509" w:rsidRDefault="009C6509" w:rsidP="009C6509">
      <w:pPr>
        <w:pStyle w:val="Listepuces"/>
        <w:numPr>
          <w:ilvl w:val="0"/>
          <w:numId w:val="0"/>
        </w:numPr>
        <w:ind w:left="360" w:hanging="360"/>
        <w:rPr>
          <w:rFonts w:ascii="Arial" w:hAnsi="Arial" w:cs="Arial"/>
          <w:lang w:val="fr-FR"/>
        </w:rPr>
      </w:pPr>
      <w:r w:rsidRPr="009C6509">
        <w:rPr>
          <w:rFonts w:ascii="Arial" w:hAnsi="Arial" w:cs="Arial"/>
          <w:lang w:val="fr-FR"/>
        </w:rPr>
        <w:t>Ce projet montre comment un outil Power BI peut transformer des données simples</w:t>
      </w:r>
      <w:r>
        <w:rPr>
          <w:rFonts w:ascii="Arial" w:hAnsi="Arial" w:cs="Arial"/>
          <w:lang w:val="fr-FR"/>
        </w:rPr>
        <w:t xml:space="preserve"> en </w:t>
      </w:r>
    </w:p>
    <w:p w14:paraId="778C9800" w14:textId="112D9218" w:rsidR="009C6509" w:rsidRDefault="009C6509" w:rsidP="009C6509">
      <w:pPr>
        <w:pStyle w:val="Listepuces"/>
        <w:numPr>
          <w:ilvl w:val="0"/>
          <w:numId w:val="0"/>
        </w:num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« </w:t>
      </w:r>
      <w:r w:rsidRPr="009C6509">
        <w:rPr>
          <w:rFonts w:ascii="Arial" w:hAnsi="Arial" w:cs="Arial"/>
          <w:lang w:val="fr-FR"/>
        </w:rPr>
        <w:t>véritable levier de pilotage opérationnel et stratégique</w:t>
      </w:r>
      <w:r>
        <w:rPr>
          <w:rFonts w:ascii="Arial" w:hAnsi="Arial" w:cs="Arial"/>
          <w:lang w:val="fr-FR"/>
        </w:rPr>
        <w:t> » </w:t>
      </w:r>
    </w:p>
    <w:p w14:paraId="2419F582" w14:textId="365BE257" w:rsidR="00247A3A" w:rsidRPr="0026623C" w:rsidRDefault="0026623C">
      <w:pPr>
        <w:pStyle w:val="Titre1"/>
        <w:rPr>
          <w:rFonts w:ascii="Arial" w:hAnsi="Arial" w:cs="Arial"/>
          <w:lang w:val="fr-FR"/>
        </w:rPr>
      </w:pPr>
      <w:r>
        <w:rPr>
          <w:rFonts w:ascii="Arial" w:hAnsi="Arial" w:cs="Arial"/>
          <w:color w:val="2E74B5"/>
          <w:lang w:val="fr-FR"/>
        </w:rPr>
        <w:lastRenderedPageBreak/>
        <w:t>6</w:t>
      </w:r>
      <w:r w:rsidR="00000000" w:rsidRPr="0026623C">
        <w:rPr>
          <w:rFonts w:ascii="Arial" w:hAnsi="Arial" w:cs="Arial"/>
          <w:color w:val="2E74B5"/>
          <w:lang w:val="fr-FR"/>
        </w:rPr>
        <w:t>. Conclusion</w:t>
      </w:r>
    </w:p>
    <w:p w14:paraId="12EC2FDB" w14:textId="69A0B67A" w:rsidR="00247A3A" w:rsidRPr="0026623C" w:rsidRDefault="0026623C">
      <w:pPr>
        <w:rPr>
          <w:rFonts w:ascii="Arial" w:hAnsi="Arial" w:cs="Arial"/>
          <w:lang w:val="fr-FR"/>
        </w:rPr>
      </w:pPr>
      <w:r w:rsidRPr="0026623C">
        <w:rPr>
          <w:rFonts w:ascii="Arial" w:hAnsi="Arial" w:cs="Arial"/>
          <w:lang w:val="fr-FR"/>
        </w:rPr>
        <w:t>Pour moi c</w:t>
      </w:r>
      <w:r w:rsidR="00000000" w:rsidRPr="0026623C">
        <w:rPr>
          <w:rFonts w:ascii="Arial" w:hAnsi="Arial" w:cs="Arial"/>
          <w:lang w:val="fr-FR"/>
        </w:rPr>
        <w:t>e projet prouve que la réussite d'une solution BI repose sur la fusion entre expertise technique et compréhension métier.</w:t>
      </w:r>
      <w:r w:rsidR="009C6509">
        <w:rPr>
          <w:rFonts w:ascii="Arial" w:hAnsi="Arial" w:cs="Arial"/>
          <w:lang w:val="fr-FR"/>
        </w:rPr>
        <w:t xml:space="preserve"> </w:t>
      </w:r>
      <w:r w:rsidR="009C6509" w:rsidRPr="009C6509">
        <w:rPr>
          <w:rFonts w:ascii="Arial" w:hAnsi="Arial" w:cs="Arial"/>
          <w:lang w:val="fr-FR"/>
        </w:rPr>
        <w:t xml:space="preserve">À travers cette expérience, j’ai cherché à proposer un outil simple, lisible et utile, capable de </w:t>
      </w:r>
      <w:r w:rsidR="009C6509">
        <w:rPr>
          <w:rFonts w:ascii="Arial" w:hAnsi="Arial" w:cs="Arial"/>
          <w:lang w:val="fr-FR"/>
        </w:rPr>
        <w:t>« </w:t>
      </w:r>
      <w:r w:rsidR="009C6509" w:rsidRPr="009C6509">
        <w:rPr>
          <w:rFonts w:ascii="Arial" w:hAnsi="Arial" w:cs="Arial"/>
          <w:lang w:val="fr-FR"/>
        </w:rPr>
        <w:t>faciliter concrètement la prise de décision</w:t>
      </w:r>
      <w:r w:rsidR="009C6509">
        <w:rPr>
          <w:rFonts w:ascii="Arial" w:hAnsi="Arial" w:cs="Arial"/>
          <w:lang w:val="fr-FR"/>
        </w:rPr>
        <w:t> »</w:t>
      </w:r>
      <w:r w:rsidR="009C6509" w:rsidRPr="009C6509">
        <w:rPr>
          <w:rFonts w:ascii="Arial" w:hAnsi="Arial" w:cs="Arial"/>
          <w:lang w:val="fr-FR"/>
        </w:rPr>
        <w:t>.</w:t>
      </w:r>
    </w:p>
    <w:sectPr w:rsidR="00247A3A" w:rsidRPr="00266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535AA"/>
    <w:multiLevelType w:val="hybridMultilevel"/>
    <w:tmpl w:val="D430D4E6"/>
    <w:lvl w:ilvl="0" w:tplc="AF5A90A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335BE"/>
    <w:multiLevelType w:val="hybridMultilevel"/>
    <w:tmpl w:val="D262B8FE"/>
    <w:lvl w:ilvl="0" w:tplc="AF5A90A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B25C1"/>
    <w:multiLevelType w:val="hybridMultilevel"/>
    <w:tmpl w:val="0C48850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A533BE"/>
    <w:multiLevelType w:val="hybridMultilevel"/>
    <w:tmpl w:val="993615BE"/>
    <w:lvl w:ilvl="0" w:tplc="AF5A90A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23D9A"/>
    <w:multiLevelType w:val="hybridMultilevel"/>
    <w:tmpl w:val="0C44C9CC"/>
    <w:lvl w:ilvl="0" w:tplc="AF5A90A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976704"/>
    <w:multiLevelType w:val="hybridMultilevel"/>
    <w:tmpl w:val="C2BE6E8C"/>
    <w:lvl w:ilvl="0" w:tplc="AF5A90A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489347">
    <w:abstractNumId w:val="8"/>
  </w:num>
  <w:num w:numId="2" w16cid:durableId="1925067768">
    <w:abstractNumId w:val="6"/>
  </w:num>
  <w:num w:numId="3" w16cid:durableId="1848056544">
    <w:abstractNumId w:val="5"/>
  </w:num>
  <w:num w:numId="4" w16cid:durableId="828524546">
    <w:abstractNumId w:val="4"/>
  </w:num>
  <w:num w:numId="5" w16cid:durableId="660546493">
    <w:abstractNumId w:val="7"/>
  </w:num>
  <w:num w:numId="6" w16cid:durableId="1495030073">
    <w:abstractNumId w:val="3"/>
  </w:num>
  <w:num w:numId="7" w16cid:durableId="865406753">
    <w:abstractNumId w:val="2"/>
  </w:num>
  <w:num w:numId="8" w16cid:durableId="1602567632">
    <w:abstractNumId w:val="1"/>
  </w:num>
  <w:num w:numId="9" w16cid:durableId="41029722">
    <w:abstractNumId w:val="0"/>
  </w:num>
  <w:num w:numId="10" w16cid:durableId="476000183">
    <w:abstractNumId w:val="10"/>
  </w:num>
  <w:num w:numId="11" w16cid:durableId="1141923218">
    <w:abstractNumId w:val="14"/>
  </w:num>
  <w:num w:numId="12" w16cid:durableId="1499536795">
    <w:abstractNumId w:val="12"/>
  </w:num>
  <w:num w:numId="13" w16cid:durableId="1212301894">
    <w:abstractNumId w:val="11"/>
  </w:num>
  <w:num w:numId="14" w16cid:durableId="2052879778">
    <w:abstractNumId w:val="9"/>
  </w:num>
  <w:num w:numId="15" w16cid:durableId="826020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55"/>
    <w:rsid w:val="00034616"/>
    <w:rsid w:val="0006063C"/>
    <w:rsid w:val="000D675E"/>
    <w:rsid w:val="0015074B"/>
    <w:rsid w:val="001A6CB8"/>
    <w:rsid w:val="001B477D"/>
    <w:rsid w:val="002029EB"/>
    <w:rsid w:val="00247A3A"/>
    <w:rsid w:val="0026623C"/>
    <w:rsid w:val="0029639D"/>
    <w:rsid w:val="00326F90"/>
    <w:rsid w:val="003C257A"/>
    <w:rsid w:val="00491374"/>
    <w:rsid w:val="004C6005"/>
    <w:rsid w:val="005F5B87"/>
    <w:rsid w:val="006021E4"/>
    <w:rsid w:val="00763C09"/>
    <w:rsid w:val="007F13D1"/>
    <w:rsid w:val="009C6509"/>
    <w:rsid w:val="00A13D18"/>
    <w:rsid w:val="00AA1D8D"/>
    <w:rsid w:val="00AE0940"/>
    <w:rsid w:val="00B47730"/>
    <w:rsid w:val="00B51D94"/>
    <w:rsid w:val="00CB0664"/>
    <w:rsid w:val="00E7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883E01"/>
  <w14:defaultImageDpi w14:val="300"/>
  <w15:docId w15:val="{7072E10A-6101-48FA-8ACF-C2C795DD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980</Words>
  <Characters>5391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Jean-Yves Koutsene</cp:lastModifiedBy>
  <cp:revision>18</cp:revision>
  <cp:lastPrinted>2026-04-10T09:24:00Z</cp:lastPrinted>
  <dcterms:created xsi:type="dcterms:W3CDTF">2013-12-23T23:15:00Z</dcterms:created>
  <dcterms:modified xsi:type="dcterms:W3CDTF">2026-04-10T09:37:00Z</dcterms:modified>
  <cp:category/>
</cp:coreProperties>
</file>