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F0CD" w14:textId="76484D5F" w:rsidR="002C2200" w:rsidRDefault="00D97386" w:rsidP="00D97386">
      <w:pPr>
        <w:bidi/>
      </w:pPr>
      <w:r>
        <w:rPr>
          <w:rFonts w:hint="cs"/>
          <w:rtl/>
        </w:rPr>
        <w:t>ציון 100</w:t>
      </w:r>
    </w:p>
    <w:sectPr w:rsidR="002C22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39"/>
    <w:rsid w:val="002C2200"/>
    <w:rsid w:val="00617E39"/>
    <w:rsid w:val="00D9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79B3"/>
  <w15:chartTrackingRefBased/>
  <w15:docId w15:val="{B585A022-465E-4DF4-935E-B70B883C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Bahat-Petel</dc:creator>
  <cp:keywords/>
  <dc:description/>
  <cp:lastModifiedBy>Eran Bahat-Petel</cp:lastModifiedBy>
  <cp:revision>2</cp:revision>
  <dcterms:created xsi:type="dcterms:W3CDTF">2021-11-17T20:07:00Z</dcterms:created>
  <dcterms:modified xsi:type="dcterms:W3CDTF">2021-11-17T20:07:00Z</dcterms:modified>
</cp:coreProperties>
</file>