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GoBack"/>
      <w:bookmarkEnd w:id="0"/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尊敬的李辉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尊敬的范俊弟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尊敬的郝艳芬</w:t>
      </w:r>
      <w:r>
        <w:rPr>
          <w:rFonts w:ascii="微软雅黑" w:hAnsi="微软雅黑" w:eastAsia="微软雅黑"/>
          <w:b/>
          <w:sz w:val="30"/>
          <w:szCs w:val="30"/>
        </w:rPr>
        <w:t>女士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17" w:type="first"/>
          <w:footerReference r:id="rId20" w:type="first"/>
          <w:headerReference r:id="rId15" w:type="default"/>
          <w:footerReference r:id="rId18" w:type="default"/>
          <w:headerReference r:id="rId16" w:type="even"/>
          <w:footerReference r:id="rId19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尊敬的彭旸</w:t>
      </w:r>
      <w:r>
        <w:rPr>
          <w:rFonts w:ascii="微软雅黑" w:hAnsi="微软雅黑" w:eastAsia="微软雅黑"/>
          <w:b/>
          <w:sz w:val="30"/>
          <w:szCs w:val="30"/>
        </w:rPr>
        <w:t>女士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23" w:type="first"/>
          <w:footerReference r:id="rId26" w:type="first"/>
          <w:headerReference r:id="rId21" w:type="default"/>
          <w:footerReference r:id="rId24" w:type="default"/>
          <w:headerReference r:id="rId22" w:type="even"/>
          <w:footerReference r:id="rId25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尊敬的杨伟健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29" w:type="first"/>
          <w:footerReference r:id="rId32" w:type="first"/>
          <w:headerReference r:id="rId27" w:type="default"/>
          <w:footerReference r:id="rId30" w:type="default"/>
          <w:headerReference r:id="rId28" w:type="even"/>
          <w:footerReference r:id="rId31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尊敬的李柏麟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35" w:type="first"/>
          <w:footerReference r:id="rId38" w:type="first"/>
          <w:headerReference r:id="rId33" w:type="default"/>
          <w:footerReference r:id="rId36" w:type="default"/>
          <w:headerReference r:id="rId34" w:type="even"/>
          <w:footerReference r:id="rId37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尊敬的陈玉美</w:t>
      </w:r>
      <w:r>
        <w:rPr>
          <w:rFonts w:ascii="微软雅黑" w:hAnsi="微软雅黑" w:eastAsia="微软雅黑"/>
          <w:b/>
          <w:sz w:val="30"/>
          <w:szCs w:val="30"/>
        </w:rPr>
        <w:t>女士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41" w:type="first"/>
          <w:footerReference r:id="rId44" w:type="first"/>
          <w:headerReference r:id="rId39" w:type="default"/>
          <w:footerReference r:id="rId42" w:type="default"/>
          <w:headerReference r:id="rId40" w:type="even"/>
          <w:footerReference r:id="rId43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尊敬的刘维国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47" w:type="first"/>
          <w:footerReference r:id="rId50" w:type="first"/>
          <w:headerReference r:id="rId45" w:type="default"/>
          <w:footerReference r:id="rId48" w:type="default"/>
          <w:headerReference r:id="rId46" w:type="even"/>
          <w:footerReference r:id="rId49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尊敬的胡继尧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53" w:type="first"/>
          <w:footerReference r:id="rId56" w:type="first"/>
          <w:headerReference r:id="rId51" w:type="default"/>
          <w:footerReference r:id="rId54" w:type="default"/>
          <w:headerReference r:id="rId52" w:type="even"/>
          <w:footerReference r:id="rId55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尊敬的王炫皓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59" w:type="first"/>
          <w:footerReference r:id="rId62" w:type="first"/>
          <w:headerReference r:id="rId57" w:type="default"/>
          <w:footerReference r:id="rId60" w:type="default"/>
          <w:headerReference r:id="rId58" w:type="even"/>
          <w:footerReference r:id="rId61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尊敬的徐文彬</w:t>
      </w:r>
      <w:r>
        <w:rPr>
          <w:rFonts w:ascii="微软雅黑" w:hAnsi="微软雅黑" w:eastAsia="微软雅黑"/>
          <w:b/>
          <w:sz w:val="30"/>
          <w:szCs w:val="30"/>
        </w:rPr>
        <w:t>先生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65" w:type="first"/>
          <w:footerReference r:id="rId68" w:type="first"/>
          <w:headerReference r:id="rId63" w:type="default"/>
          <w:footerReference r:id="rId66" w:type="default"/>
          <w:headerReference r:id="rId64" w:type="even"/>
          <w:footerReference r:id="rId67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 xml:space="preserve">2014年创新产品展示说明会  </w:t>
      </w:r>
      <w:r>
        <w:rPr>
          <w:rFonts w:hint="eastAsia"/>
          <w:sz w:val="36"/>
          <w:szCs w:val="36"/>
        </w:rPr>
        <w:t>邀请函</w:t>
      </w:r>
    </w:p>
    <w:p>
      <w:pPr>
        <w:pStyle w:val="13"/>
        <w:spacing w:before="624" w:beforeLines="200" w:after="312" w:afterLines="100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尊敬的黄雅玲</w:t>
      </w:r>
      <w:r>
        <w:rPr>
          <w:rFonts w:ascii="微软雅黑" w:hAnsi="微软雅黑" w:eastAsia="微软雅黑"/>
          <w:b/>
          <w:sz w:val="30"/>
          <w:szCs w:val="30"/>
        </w:rPr>
        <w:t>女士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>
        <w:spacing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本公司将于2014年6月10日举办“创新产品展示及说明会”，您将切身体验到新技术、新平台、新应用为您的生活和工作方式所带来的革命性变化。</w:t>
      </w:r>
    </w:p>
    <w:p>
      <w:pPr>
        <w:spacing w:after="312" w:afterLines="100" w:line="520" w:lineRule="exact"/>
        <w:ind w:firstLine="56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我们已经为您预留了座位，真诚地期待您的光临与参与</w:t>
      </w:r>
      <w:r>
        <w:rPr>
          <w:rFonts w:hint="eastAsia" w:ascii="微软雅黑" w:hAnsi="微软雅黑" w:eastAsia="微软雅黑"/>
          <w:sz w:val="28"/>
          <w:szCs w:val="28"/>
        </w:rPr>
        <w:t>！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会议时间：</w:t>
      </w:r>
      <w:r>
        <w:rPr>
          <w:rFonts w:hint="eastAsia" w:ascii="微软雅黑" w:hAnsi="微软雅黑" w:eastAsia="微软雅黑"/>
        </w:rPr>
        <w:t>20</w:t>
      </w:r>
      <w:r>
        <w:rPr>
          <w:rFonts w:ascii="微软雅黑" w:hAnsi="微软雅黑" w:eastAsia="微软雅黑"/>
        </w:rPr>
        <w:t>14</w:t>
      </w:r>
      <w:r>
        <w:rPr>
          <w:rFonts w:hint="eastAsia" w:ascii="微软雅黑" w:hAnsi="微软雅黑" w:eastAsia="微软雅黑"/>
        </w:rPr>
        <w:t>年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日 上午9：00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会议地点：</w:t>
      </w:r>
      <w:r>
        <w:rPr>
          <w:rFonts w:hint="eastAsia" w:ascii="微软雅黑" w:hAnsi="微软雅黑" w:eastAsia="微软雅黑"/>
        </w:rPr>
        <w:t>公司会议报告厅</w:t>
      </w:r>
    </w:p>
    <w:p>
      <w:pPr>
        <w:spacing w:line="400" w:lineRule="exac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会议议程</w:t>
      </w:r>
      <w:r>
        <w:rPr>
          <w:rFonts w:ascii="微软雅黑" w:hAnsi="微软雅黑" w:eastAsia="微软雅黑"/>
          <w:b/>
        </w:rPr>
        <w:t>：</w:t>
      </w:r>
    </w:p>
    <w:tbl>
      <w:tblPr>
        <w:tblStyle w:val="7"/>
        <w:tblW w:w="5000" w:type="pct"/>
        <w:tblInd w:w="0" w:type="dxa"/>
        <w:tblBorders>
          <w:top w:val="single" w:color="4472C4" w:themeColor="accent5" w:sz="8" w:space="0"/>
          <w:left w:val="none" w:color="auto" w:sz="0" w:space="0"/>
          <w:bottom w:val="single" w:color="4472C4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6"/>
        <w:gridCol w:w="3284"/>
      </w:tblGrid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472C4" w:themeColor="accent5" w:sz="8" w:space="0"/>
              <w:left w:val="nil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时间</w:t>
            </w:r>
          </w:p>
        </w:tc>
        <w:tc>
          <w:tcPr>
            <w:tcW w:w="1667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演讲主题</w:t>
            </w:r>
          </w:p>
        </w:tc>
        <w:tc>
          <w:tcPr>
            <w:tcW w:w="1666" w:type="pct"/>
            <w:tcBorders>
              <w:top w:val="single" w:color="4472C4" w:themeColor="accent5" w:sz="8" w:space="0"/>
              <w:bottom w:val="single" w:color="4472C4" w:themeColor="accent5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演讲人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9:00~10:30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新一代企业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业务协作平台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李超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10:45~11:45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企业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社交网络的构建与应用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马健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12:00~13:30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午餐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2F5597" w:themeColor="accent5" w:themeShade="BF"/>
              </w:rPr>
              <w:t>13:45~15:00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大数据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带给企业运营决策的革命性变化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贾彤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left w:val="nil"/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15:15~17:00</w:t>
            </w:r>
          </w:p>
        </w:tc>
        <w:tc>
          <w:tcPr>
            <w:tcW w:w="1667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设备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消费化的</w:t>
            </w: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BYOD理念</w:t>
            </w:r>
          </w:p>
        </w:tc>
        <w:tc>
          <w:tcPr>
            <w:tcW w:w="1666" w:type="pct"/>
            <w:tcBorders>
              <w:right w:val="nil"/>
              <w:insideV w:val="nil"/>
            </w:tcBorders>
            <w:shd w:val="clear" w:color="auto" w:fill="D0DCF0" w:themeFill="accent5" w:themeFillTint="3F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朱小路</w:t>
            </w:r>
          </w:p>
        </w:tc>
      </w:tr>
      <w:tr>
        <w:tblPrEx>
          <w:tblBorders>
            <w:top w:val="single" w:color="4472C4" w:themeColor="accent5" w:sz="8" w:space="0"/>
            <w:left w:val="none" w:color="auto" w:sz="0" w:space="0"/>
            <w:bottom w:val="single" w:color="4472C4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</w:pPr>
            <w:r>
              <w:rPr>
                <w:rFonts w:ascii="微软雅黑" w:hAnsi="微软雅黑" w:eastAsia="微软雅黑"/>
                <w:b/>
                <w:bCs w:val="0"/>
                <w:color w:val="2F5597" w:themeColor="accent5" w:themeShade="BF"/>
              </w:rPr>
              <w:t>17:00~17:30</w:t>
            </w:r>
          </w:p>
        </w:tc>
        <w:tc>
          <w:tcPr>
            <w:tcW w:w="1667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  <w:r>
              <w:rPr>
                <w:rFonts w:hint="eastAsia" w:ascii="微软雅黑" w:hAnsi="微软雅黑" w:eastAsia="微软雅黑"/>
                <w:color w:val="2F5597" w:themeColor="accent5" w:themeShade="BF"/>
              </w:rPr>
              <w:t>交流</w:t>
            </w:r>
            <w:r>
              <w:rPr>
                <w:rFonts w:ascii="微软雅黑" w:hAnsi="微软雅黑" w:eastAsia="微软雅黑"/>
                <w:color w:val="2F5597" w:themeColor="accent5" w:themeShade="BF"/>
              </w:rPr>
              <w:t>与抽奖</w:t>
            </w:r>
          </w:p>
        </w:tc>
        <w:tc>
          <w:tcPr>
            <w:tcW w:w="1666" w:type="pct"/>
          </w:tcPr>
          <w:p>
            <w:pPr>
              <w:spacing w:line="400" w:lineRule="exact"/>
              <w:ind w:firstLine="0" w:firstLineChars="0"/>
              <w:rPr>
                <w:rFonts w:ascii="微软雅黑" w:hAnsi="微软雅黑" w:eastAsia="微软雅黑"/>
                <w:color w:val="2F5597" w:themeColor="accent5" w:themeShade="BF"/>
              </w:rPr>
            </w:pPr>
          </w:p>
        </w:tc>
      </w:tr>
    </w:tbl>
    <w:p>
      <w:pPr>
        <w:pStyle w:val="12"/>
      </w:pPr>
      <w:r>
        <w:rPr>
          <w:rFonts w:hint="eastAsia"/>
        </w:rPr>
        <w:t>关于</w:t>
      </w:r>
      <w:r>
        <w:t>本次活动的</w:t>
      </w:r>
      <w:r>
        <w:rPr>
          <w:rFonts w:hint="eastAsia"/>
        </w:rPr>
        <w:t>任何问题，</w:t>
      </w:r>
      <w:r>
        <w:t>您可</w:t>
      </w:r>
      <w:r>
        <w:rPr>
          <w:rFonts w:hint="eastAsia"/>
        </w:rPr>
        <w:t>拨打电话4</w:t>
      </w:r>
      <w:r>
        <w:t>008</w:t>
      </w:r>
      <w:r>
        <w:rPr>
          <w:rFonts w:hint="eastAsia"/>
        </w:rPr>
        <w:t>8808与会务组阿健联系。</w:t>
      </w:r>
    </w:p>
    <w:p>
      <w:pPr>
        <w:pStyle w:val="13"/>
        <w:spacing w:before="468" w:beforeLines="1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销售市场部</w:t>
      </w:r>
    </w:p>
    <w:p>
      <w:pPr>
        <w:pStyle w:val="13"/>
        <w:spacing w:before="156" w:beforeLines="50"/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2020年3月10日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ectPr>
          <w:headerReference r:id="rId71" w:type="first"/>
          <w:footerReference r:id="rId74" w:type="first"/>
          <w:headerReference r:id="rId69" w:type="default"/>
          <w:footerReference r:id="rId72" w:type="default"/>
          <w:headerReference r:id="rId70" w:type="even"/>
          <w:footerReference r:id="rId73" w:type="even"/>
          <w:pgSz w:w="11907" w:h="16839"/>
          <w:pgMar w:top="1418" w:right="1134" w:bottom="1418" w:left="1134" w:header="851" w:footer="851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drawing>
          <wp:inline distT="0" distB="0" distL="0" distR="0">
            <wp:extent cx="6479540" cy="1435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0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sectPr>
      <w:headerReference r:id="rId77" w:type="first"/>
      <w:footerReference r:id="rId80" w:type="first"/>
      <w:headerReference r:id="rId75" w:type="default"/>
      <w:footerReference r:id="rId78" w:type="default"/>
      <w:headerReference r:id="rId76" w:type="even"/>
      <w:footerReference r:id="rId79" w:type="even"/>
      <w:type w:val="continuous"/>
      <w:pgSz w:w="11907" w:h="16839"/>
      <w:pgMar w:top="1418" w:right="1134" w:bottom="1418" w:left="1134" w:header="851" w:footer="851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rPr>
        <w:rStyle w:val="9"/>
      </w:rPr>
    </w:pPr>
    <w:r>
      <w:rPr>
        <w:rFonts w:hint="eastAsia"/>
      </w:rPr>
      <w:t>单页为文章的章名</w:t>
    </w:r>
  </w:p>
  <w:p>
    <w:pPr>
      <w:pStyle w:val="4"/>
      <w:spacing w:after="240"/>
    </w:pPr>
  </w:p>
  <w:p>
    <w:pPr>
      <w:pStyle w:val="4"/>
      <w:spacing w:after="24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notBeside" w:vAnchor="text" w:hAnchor="margin" w:xAlign="outside" w:y="1"/>
      <w:pBdr>
        <w:bottom w:val="none" w:color="auto" w:sz="0" w:space="0"/>
      </w:pBdr>
      <w:spacing w:after="24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spacing w:after="240"/>
      <w:ind w:firstLine="357"/>
    </w:pPr>
    <w:r>
      <w:rPr>
        <w:rFonts w:hint="eastAsia"/>
      </w:rPr>
      <w:t>双页为部分名，没有部分时为书名</w:t>
    </w:r>
  </w:p>
  <w:p>
    <w:pPr>
      <w:pStyle w:val="4"/>
      <w:spacing w:after="240"/>
    </w:pPr>
  </w:p>
  <w:p>
    <w:pPr>
      <w:pStyle w:val="4"/>
      <w:spacing w:after="24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45"/>
    <w:rsid w:val="000214BB"/>
    <w:rsid w:val="0004731E"/>
    <w:rsid w:val="000C01C1"/>
    <w:rsid w:val="00107EF1"/>
    <w:rsid w:val="00152753"/>
    <w:rsid w:val="001C0777"/>
    <w:rsid w:val="001E1C8A"/>
    <w:rsid w:val="00253269"/>
    <w:rsid w:val="002708DE"/>
    <w:rsid w:val="002730CD"/>
    <w:rsid w:val="002735EB"/>
    <w:rsid w:val="002B5FF1"/>
    <w:rsid w:val="003579CE"/>
    <w:rsid w:val="00393801"/>
    <w:rsid w:val="003A5C00"/>
    <w:rsid w:val="00443B1C"/>
    <w:rsid w:val="00443C06"/>
    <w:rsid w:val="00471145"/>
    <w:rsid w:val="00471A97"/>
    <w:rsid w:val="004A38C4"/>
    <w:rsid w:val="004A6579"/>
    <w:rsid w:val="004F7F03"/>
    <w:rsid w:val="005334A3"/>
    <w:rsid w:val="005355BA"/>
    <w:rsid w:val="005973BD"/>
    <w:rsid w:val="005A64CD"/>
    <w:rsid w:val="005C4813"/>
    <w:rsid w:val="005E5310"/>
    <w:rsid w:val="00641384"/>
    <w:rsid w:val="006532BB"/>
    <w:rsid w:val="00657DF8"/>
    <w:rsid w:val="0067408F"/>
    <w:rsid w:val="00690115"/>
    <w:rsid w:val="0069150E"/>
    <w:rsid w:val="006950A3"/>
    <w:rsid w:val="006A12EA"/>
    <w:rsid w:val="006C3280"/>
    <w:rsid w:val="00730FB6"/>
    <w:rsid w:val="00753BF9"/>
    <w:rsid w:val="007567CA"/>
    <w:rsid w:val="007B0EBB"/>
    <w:rsid w:val="00804F80"/>
    <w:rsid w:val="00823262"/>
    <w:rsid w:val="00826683"/>
    <w:rsid w:val="008368AE"/>
    <w:rsid w:val="00843002"/>
    <w:rsid w:val="0088354E"/>
    <w:rsid w:val="008B0CEE"/>
    <w:rsid w:val="008B20FD"/>
    <w:rsid w:val="00920D8A"/>
    <w:rsid w:val="00962109"/>
    <w:rsid w:val="00962F1D"/>
    <w:rsid w:val="00965484"/>
    <w:rsid w:val="009C287F"/>
    <w:rsid w:val="009F78ED"/>
    <w:rsid w:val="00A3205D"/>
    <w:rsid w:val="00A8655C"/>
    <w:rsid w:val="00AF0068"/>
    <w:rsid w:val="00B2284E"/>
    <w:rsid w:val="00BD7B48"/>
    <w:rsid w:val="00C77B97"/>
    <w:rsid w:val="00C85415"/>
    <w:rsid w:val="00C905AC"/>
    <w:rsid w:val="00D010F3"/>
    <w:rsid w:val="00D108D4"/>
    <w:rsid w:val="00D20D5D"/>
    <w:rsid w:val="00D50774"/>
    <w:rsid w:val="00D53B98"/>
    <w:rsid w:val="00D80B42"/>
    <w:rsid w:val="00E311AC"/>
    <w:rsid w:val="00E364E7"/>
    <w:rsid w:val="00F0032B"/>
    <w:rsid w:val="00F0602C"/>
    <w:rsid w:val="00F5561E"/>
    <w:rsid w:val="00F717F1"/>
    <w:rsid w:val="00F73BDA"/>
    <w:rsid w:val="00F811A7"/>
    <w:rsid w:val="00FF3156"/>
    <w:rsid w:val="73F8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420" w:firstLineChars="200"/>
      <w:jc w:val="both"/>
    </w:pPr>
    <w:rPr>
      <w:rFonts w:ascii="Times New Roman" w:hAnsi="Times New Roman" w:eastAsia="宋体" w:cs="Times New Roman"/>
      <w:bCs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iPriority w:val="0"/>
    <w:pPr>
      <w:spacing w:line="240" w:lineRule="auto"/>
    </w:pPr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ind w:firstLine="20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double" w:color="auto" w:sz="6" w:space="1"/>
      </w:pBdr>
      <w:tabs>
        <w:tab w:val="center" w:pos="4095"/>
        <w:tab w:val="right" w:pos="8190"/>
      </w:tabs>
      <w:snapToGrid w:val="0"/>
      <w:spacing w:line="240" w:lineRule="auto"/>
      <w:ind w:firstLine="0" w:firstLineChars="0"/>
      <w:jc w:val="center"/>
    </w:pPr>
    <w:rPr>
      <w:bCs w:val="0"/>
      <w:sz w:val="18"/>
      <w:szCs w:val="18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Shading Accent 5"/>
    <w:basedOn w:val="5"/>
    <w:uiPriority w:val="60"/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character" w:styleId="9">
    <w:name w:val="page number"/>
    <w:basedOn w:val="8"/>
    <w:uiPriority w:val="0"/>
    <w:rPr>
      <w:rFonts w:ascii="Times New Roman" w:hAnsi="Times New Roman" w:eastAsia="宋体"/>
      <w:sz w:val="18"/>
      <w:shd w:val="clear" w:color="auto" w:fill="auto"/>
    </w:rPr>
  </w:style>
  <w:style w:type="paragraph" w:customStyle="1" w:styleId="10">
    <w:name w:val="图片"/>
    <w:next w:val="11"/>
    <w:uiPriority w:val="0"/>
    <w:pPr>
      <w:keepNext/>
      <w:keepLines/>
      <w:pBdr>
        <w:top w:val="double" w:color="1F3864" w:themeColor="accent5" w:themeShade="80" w:sz="4" w:space="1"/>
        <w:left w:val="double" w:color="1F3864" w:themeColor="accent5" w:themeShade="80" w:sz="4" w:space="4"/>
        <w:bottom w:val="double" w:color="1F3864" w:themeColor="accent5" w:themeShade="80" w:sz="4" w:space="1"/>
        <w:right w:val="double" w:color="1F3864" w:themeColor="accent5" w:themeShade="80" w:sz="4" w:space="4"/>
      </w:pBdr>
      <w:spacing w:before="120"/>
      <w:jc w:val="center"/>
    </w:pPr>
    <w:rPr>
      <w:rFonts w:ascii="微软雅黑" w:hAnsi="微软雅黑" w:eastAsia="微软雅黑" w:cs="Times New Roman"/>
      <w:sz w:val="48"/>
      <w:szCs w:val="48"/>
      <w:lang w:val="en-US" w:eastAsia="zh-CN" w:bidi="ar-SA"/>
      <w14:glow w14:rad="63500">
        <w14:schemeClr w14:val="accent5">
          <w14:alpha w14:val="60000"/>
          <w14:satMod w14:val="175000"/>
        </w14:schemeClr>
      </w14:glow>
    </w:rPr>
  </w:style>
  <w:style w:type="paragraph" w:customStyle="1" w:styleId="11">
    <w:name w:val="图题"/>
    <w:next w:val="1"/>
    <w:uiPriority w:val="0"/>
    <w:pPr>
      <w:spacing w:before="120" w:after="120"/>
      <w:jc w:val="center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2">
    <w:name w:val="提示"/>
    <w:next w:val="1"/>
    <w:uiPriority w:val="0"/>
    <w:pPr>
      <w:widowControl w:val="0"/>
      <w:spacing w:before="480" w:after="120"/>
      <w:ind w:left="425" w:right="425"/>
      <w:jc w:val="both"/>
    </w:pPr>
    <w:rPr>
      <w:rFonts w:ascii="Times New Roman" w:hAnsi="Times New Roman" w:eastAsia="楷体_GB2312" w:cs="Times New Roman"/>
      <w:sz w:val="21"/>
      <w:lang w:val="en-US" w:eastAsia="zh-CN" w:bidi="ar-SA"/>
    </w:rPr>
  </w:style>
  <w:style w:type="paragraph" w:customStyle="1" w:styleId="13">
    <w:name w:val="正文无缩进"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4">
    <w:name w:val="批注框文本 Char"/>
    <w:basedOn w:val="8"/>
    <w:link w:val="2"/>
    <w:uiPriority w:val="0"/>
    <w:rPr>
      <w:bCs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5" Type="http://schemas.openxmlformats.org/officeDocument/2006/relationships/fontTable" Target="fontTable.xml"/><Relationship Id="rId84" Type="http://schemas.openxmlformats.org/officeDocument/2006/relationships/customXml" Target="../customXml/item2.xml"/><Relationship Id="rId83" Type="http://schemas.openxmlformats.org/officeDocument/2006/relationships/customXml" Target="../customXml/item1.xml"/><Relationship Id="rId82" Type="http://schemas.openxmlformats.org/officeDocument/2006/relationships/image" Target="media/image1.png"/><Relationship Id="rId81" Type="http://schemas.openxmlformats.org/officeDocument/2006/relationships/theme" Target="theme/theme1.xml"/><Relationship Id="rId80" Type="http://schemas.openxmlformats.org/officeDocument/2006/relationships/footer" Target="footer39.xml"/><Relationship Id="rId8" Type="http://schemas.openxmlformats.org/officeDocument/2006/relationships/footer" Target="footer3.xml"/><Relationship Id="rId79" Type="http://schemas.openxmlformats.org/officeDocument/2006/relationships/footer" Target="footer38.xml"/><Relationship Id="rId78" Type="http://schemas.openxmlformats.org/officeDocument/2006/relationships/footer" Target="footer37.xml"/><Relationship Id="rId77" Type="http://schemas.openxmlformats.org/officeDocument/2006/relationships/header" Target="header39.xml"/><Relationship Id="rId76" Type="http://schemas.openxmlformats.org/officeDocument/2006/relationships/header" Target="header38.xml"/><Relationship Id="rId75" Type="http://schemas.openxmlformats.org/officeDocument/2006/relationships/header" Target="header37.xml"/><Relationship Id="rId74" Type="http://schemas.openxmlformats.org/officeDocument/2006/relationships/footer" Target="footer36.xml"/><Relationship Id="rId73" Type="http://schemas.openxmlformats.org/officeDocument/2006/relationships/footer" Target="footer35.xml"/><Relationship Id="rId72" Type="http://schemas.openxmlformats.org/officeDocument/2006/relationships/footer" Target="footer34.xml"/><Relationship Id="rId71" Type="http://schemas.openxmlformats.org/officeDocument/2006/relationships/header" Target="header36.xml"/><Relationship Id="rId70" Type="http://schemas.openxmlformats.org/officeDocument/2006/relationships/header" Target="header35.xml"/><Relationship Id="rId7" Type="http://schemas.openxmlformats.org/officeDocument/2006/relationships/footer" Target="footer2.xml"/><Relationship Id="rId69" Type="http://schemas.openxmlformats.org/officeDocument/2006/relationships/header" Target="header34.xml"/><Relationship Id="rId68" Type="http://schemas.openxmlformats.org/officeDocument/2006/relationships/footer" Target="footer33.xml"/><Relationship Id="rId67" Type="http://schemas.openxmlformats.org/officeDocument/2006/relationships/footer" Target="footer32.xml"/><Relationship Id="rId66" Type="http://schemas.openxmlformats.org/officeDocument/2006/relationships/footer" Target="footer31.xml"/><Relationship Id="rId65" Type="http://schemas.openxmlformats.org/officeDocument/2006/relationships/header" Target="header33.xml"/><Relationship Id="rId64" Type="http://schemas.openxmlformats.org/officeDocument/2006/relationships/header" Target="header32.xml"/><Relationship Id="rId63" Type="http://schemas.openxmlformats.org/officeDocument/2006/relationships/header" Target="header31.xml"/><Relationship Id="rId62" Type="http://schemas.openxmlformats.org/officeDocument/2006/relationships/footer" Target="footer30.xml"/><Relationship Id="rId61" Type="http://schemas.openxmlformats.org/officeDocument/2006/relationships/footer" Target="footer29.xml"/><Relationship Id="rId60" Type="http://schemas.openxmlformats.org/officeDocument/2006/relationships/footer" Target="footer28.xml"/><Relationship Id="rId6" Type="http://schemas.openxmlformats.org/officeDocument/2006/relationships/footer" Target="footer1.xml"/><Relationship Id="rId59" Type="http://schemas.openxmlformats.org/officeDocument/2006/relationships/header" Target="header30.xml"/><Relationship Id="rId58" Type="http://schemas.openxmlformats.org/officeDocument/2006/relationships/header" Target="header29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footer" Target="footer25.xml"/><Relationship Id="rId53" Type="http://schemas.openxmlformats.org/officeDocument/2006/relationships/header" Target="header27.xml"/><Relationship Id="rId52" Type="http://schemas.openxmlformats.org/officeDocument/2006/relationships/header" Target="header26.xml"/><Relationship Id="rId51" Type="http://schemas.openxmlformats.org/officeDocument/2006/relationships/header" Target="header25.xml"/><Relationship Id="rId50" Type="http://schemas.openxmlformats.org/officeDocument/2006/relationships/footer" Target="footer24.xml"/><Relationship Id="rId5" Type="http://schemas.openxmlformats.org/officeDocument/2006/relationships/header" Target="header3.xml"/><Relationship Id="rId49" Type="http://schemas.openxmlformats.org/officeDocument/2006/relationships/footer" Target="footer23.xml"/><Relationship Id="rId48" Type="http://schemas.openxmlformats.org/officeDocument/2006/relationships/footer" Target="footer22.xml"/><Relationship Id="rId47" Type="http://schemas.openxmlformats.org/officeDocument/2006/relationships/header" Target="header24.xml"/><Relationship Id="rId46" Type="http://schemas.openxmlformats.org/officeDocument/2006/relationships/header" Target="header23.xml"/><Relationship Id="rId45" Type="http://schemas.openxmlformats.org/officeDocument/2006/relationships/header" Target="header22.xml"/><Relationship Id="rId44" Type="http://schemas.openxmlformats.org/officeDocument/2006/relationships/footer" Target="footer21.xml"/><Relationship Id="rId43" Type="http://schemas.openxmlformats.org/officeDocument/2006/relationships/footer" Target="footer20.xml"/><Relationship Id="rId42" Type="http://schemas.openxmlformats.org/officeDocument/2006/relationships/footer" Target="footer19.xml"/><Relationship Id="rId41" Type="http://schemas.openxmlformats.org/officeDocument/2006/relationships/header" Target="header21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footer" Target="footer13.xml"/><Relationship Id="rId3" Type="http://schemas.openxmlformats.org/officeDocument/2006/relationships/header" Target="header1.xml"/><Relationship Id="rId29" Type="http://schemas.openxmlformats.org/officeDocument/2006/relationships/header" Target="header15.xml"/><Relationship Id="rId28" Type="http://schemas.openxmlformats.org/officeDocument/2006/relationships/header" Target="header14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footer" Target="footer11.xml"/><Relationship Id="rId24" Type="http://schemas.openxmlformats.org/officeDocument/2006/relationships/footer" Target="footer10.xml"/><Relationship Id="rId23" Type="http://schemas.openxmlformats.org/officeDocument/2006/relationships/header" Target="header12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9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DFB6CC-84B1-4217-8C60-B7B4D339AE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BTIC</Company>
  <Pages>12</Pages>
  <Words>701</Words>
  <Characters>4002</Characters>
  <Lines>33</Lines>
  <Paragraphs>9</Paragraphs>
  <TotalTime>1</TotalTime>
  <ScaleCrop>false</ScaleCrop>
  <LinksUpToDate>false</LinksUpToDate>
  <CharactersWithSpaces>4694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2020-03-10T03:26:00Z</dcterms:created>
  <dc:creator>Coren</dc:creator>
  <cp:lastModifiedBy>WPS_1563888677</cp:lastModifiedBy>
  <dcterms:modified xsi:type="dcterms:W3CDTF">2022-06-09T06:56:56Z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