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74353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3FE01EA" w14:textId="764616C3" w:rsidR="002661A9" w:rsidRDefault="002661A9">
          <w:pPr>
            <w:pStyle w:val="Kopvaninhoudsopgave"/>
          </w:pPr>
          <w:r>
            <w:t>Inhoud</w:t>
          </w:r>
        </w:p>
        <w:p w14:paraId="77504FE0" w14:textId="775D6CDF" w:rsidR="004476D3" w:rsidRDefault="002661A9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74782" w:history="1">
            <w:r w:rsidR="004476D3" w:rsidRPr="007308D5">
              <w:rPr>
                <w:rStyle w:val="Hyperlink"/>
                <w:noProof/>
              </w:rPr>
              <w:t>1.</w:t>
            </w:r>
            <w:r w:rsidR="004476D3">
              <w:rPr>
                <w:noProof/>
              </w:rPr>
              <w:tab/>
            </w:r>
            <w:r w:rsidR="004476D3" w:rsidRPr="007308D5">
              <w:rPr>
                <w:rStyle w:val="Hyperlink"/>
                <w:noProof/>
              </w:rPr>
              <w:t>Introduction</w:t>
            </w:r>
            <w:r w:rsidR="004476D3">
              <w:rPr>
                <w:noProof/>
                <w:webHidden/>
              </w:rPr>
              <w:tab/>
            </w:r>
            <w:r w:rsidR="004476D3">
              <w:rPr>
                <w:noProof/>
                <w:webHidden/>
              </w:rPr>
              <w:fldChar w:fldCharType="begin"/>
            </w:r>
            <w:r w:rsidR="004476D3">
              <w:rPr>
                <w:noProof/>
                <w:webHidden/>
              </w:rPr>
              <w:instrText xml:space="preserve"> PAGEREF _Toc229074782 \h </w:instrText>
            </w:r>
            <w:r w:rsidR="004476D3">
              <w:rPr>
                <w:noProof/>
                <w:webHidden/>
              </w:rPr>
            </w:r>
            <w:r w:rsidR="004476D3">
              <w:rPr>
                <w:noProof/>
                <w:webHidden/>
              </w:rPr>
              <w:fldChar w:fldCharType="separate"/>
            </w:r>
            <w:r w:rsidR="004476D3">
              <w:rPr>
                <w:noProof/>
                <w:webHidden/>
              </w:rPr>
              <w:t>2</w:t>
            </w:r>
            <w:r w:rsidR="004476D3">
              <w:rPr>
                <w:noProof/>
                <w:webHidden/>
              </w:rPr>
              <w:fldChar w:fldCharType="end"/>
            </w:r>
          </w:hyperlink>
        </w:p>
        <w:p w14:paraId="5F152F39" w14:textId="25458B01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3" w:history="1">
            <w:r w:rsidRPr="007308D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</w:rPr>
              <w:t>Project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7872" w14:textId="2CF86036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4" w:history="1">
            <w:r w:rsidRPr="007308D5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</w:rPr>
              <w:t>Phasing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685FA" w14:textId="58ABA679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5" w:history="1">
            <w:r w:rsidRPr="007308D5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</w:rPr>
              <w:t>Project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BC7B" w14:textId="40EAE9D1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6" w:history="1">
            <w:r w:rsidRPr="007308D5">
              <w:rPr>
                <w:rStyle w:val="Hyperlink"/>
                <w:noProof/>
                <w:lang w:val="en-US"/>
              </w:rPr>
              <w:t>5.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  <w:lang w:val="en-US"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B3D8" w14:textId="452D8AF6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7" w:history="1">
            <w:r w:rsidRPr="007308D5">
              <w:rPr>
                <w:rStyle w:val="Hyperlink"/>
                <w:noProof/>
                <w:lang w:val="en-US"/>
              </w:rPr>
              <w:t>6.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  <w:lang w:val="en-US"/>
              </w:rPr>
              <w:t>Budget and Activity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345F" w14:textId="450DFF9D" w:rsidR="004476D3" w:rsidRDefault="004476D3">
          <w:pPr>
            <w:pStyle w:val="Inhopg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9074788" w:history="1">
            <w:r w:rsidRPr="007308D5">
              <w:rPr>
                <w:rStyle w:val="Hyperlink"/>
                <w:noProof/>
                <w:lang w:val="en-US"/>
              </w:rPr>
              <w:t>7.</w:t>
            </w:r>
            <w:r>
              <w:rPr>
                <w:noProof/>
              </w:rPr>
              <w:tab/>
            </w:r>
            <w:r w:rsidRPr="007308D5">
              <w:rPr>
                <w:rStyle w:val="Hyperlink"/>
                <w:noProof/>
                <w:lang w:val="en-US"/>
              </w:rPr>
              <w:t>Closing/explanation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C37BD" w14:textId="467EDE41" w:rsidR="002661A9" w:rsidRDefault="002661A9">
          <w:r>
            <w:rPr>
              <w:b/>
              <w:bCs/>
            </w:rPr>
            <w:fldChar w:fldCharType="end"/>
          </w:r>
        </w:p>
      </w:sdtContent>
    </w:sdt>
    <w:p w14:paraId="167B9FD7" w14:textId="5D1DC92A" w:rsidR="002661A9" w:rsidRDefault="002661A9">
      <w:r>
        <w:br w:type="page"/>
      </w:r>
    </w:p>
    <w:p w14:paraId="5ABB2F1E" w14:textId="79F29511" w:rsidR="00E24E29" w:rsidRDefault="002661A9" w:rsidP="004476D3">
      <w:pPr>
        <w:pStyle w:val="Kop1"/>
        <w:numPr>
          <w:ilvl w:val="0"/>
          <w:numId w:val="1"/>
        </w:numPr>
      </w:pPr>
      <w:bookmarkStart w:id="0" w:name="_Toc229074782"/>
      <w:proofErr w:type="spellStart"/>
      <w:r>
        <w:lastRenderedPageBreak/>
        <w:t>Introduction</w:t>
      </w:r>
      <w:bookmarkEnd w:id="0"/>
      <w:proofErr w:type="spellEnd"/>
    </w:p>
    <w:p w14:paraId="1C80F47E" w14:textId="434B8930" w:rsidR="00DF38AB" w:rsidRPr="00DF38AB" w:rsidRDefault="00DF38AB" w:rsidP="00DF38AB">
      <w:pPr>
        <w:rPr>
          <w:lang w:val="en-US"/>
        </w:rPr>
      </w:pPr>
      <w:r w:rsidRPr="00DF38AB">
        <w:rPr>
          <w:lang w:val="en-US"/>
        </w:rPr>
        <w:t xml:space="preserve">Introduction. The </w:t>
      </w:r>
      <w:proofErr w:type="spellStart"/>
      <w:r w:rsidRPr="00DF38AB">
        <w:rPr>
          <w:lang w:val="en-US"/>
        </w:rPr>
        <w:t>PoA</w:t>
      </w:r>
      <w:proofErr w:type="spellEnd"/>
      <w:r w:rsidRPr="00DF38AB">
        <w:rPr>
          <w:lang w:val="en-US"/>
        </w:rPr>
        <w:t xml:space="preserve"> is a document that mainly deals with technical elements. The author is</w:t>
      </w:r>
      <w:r>
        <w:rPr>
          <w:lang w:val="en-US"/>
        </w:rPr>
        <w:t xml:space="preserve"> </w:t>
      </w:r>
      <w:r w:rsidRPr="00DF38AB">
        <w:rPr>
          <w:lang w:val="en-US"/>
        </w:rPr>
        <w:t>intensively occupied with the subject of the document for some time. The reader on the other</w:t>
      </w:r>
      <w:r>
        <w:rPr>
          <w:lang w:val="en-US"/>
        </w:rPr>
        <w:t xml:space="preserve"> </w:t>
      </w:r>
      <w:r w:rsidRPr="00DF38AB">
        <w:rPr>
          <w:lang w:val="en-US"/>
        </w:rPr>
        <w:t>hand is not and therefore has a disadvantage compared to the author. The introduction is</w:t>
      </w:r>
      <w:r>
        <w:rPr>
          <w:lang w:val="en-US"/>
        </w:rPr>
        <w:t xml:space="preserve"> </w:t>
      </w:r>
      <w:r w:rsidRPr="00DF38AB">
        <w:rPr>
          <w:lang w:val="en-US"/>
        </w:rPr>
        <w:t>intended to provide the reader with sufficient information that he can follow the technical</w:t>
      </w:r>
      <w:r>
        <w:rPr>
          <w:lang w:val="en-US"/>
        </w:rPr>
        <w:t xml:space="preserve"> </w:t>
      </w:r>
      <w:r w:rsidRPr="00DF38AB">
        <w:rPr>
          <w:lang w:val="en-US"/>
        </w:rPr>
        <w:t>elements and place them in the correct context. The introduction is also the place to briefly</w:t>
      </w:r>
      <w:r>
        <w:rPr>
          <w:lang w:val="en-US"/>
        </w:rPr>
        <w:t xml:space="preserve"> </w:t>
      </w:r>
      <w:r w:rsidRPr="00DF38AB">
        <w:rPr>
          <w:lang w:val="en-US"/>
        </w:rPr>
        <w:t>describe the company, the products and the market for which the new product is being</w:t>
      </w:r>
      <w:r>
        <w:rPr>
          <w:lang w:val="en-US"/>
        </w:rPr>
        <w:t xml:space="preserve"> </w:t>
      </w:r>
      <w:r w:rsidRPr="00DF38AB">
        <w:rPr>
          <w:lang w:val="en-US"/>
        </w:rPr>
        <w:t>developed. The introduction is always your first chapter and can contain a brief overview of the</w:t>
      </w:r>
      <w:r>
        <w:rPr>
          <w:lang w:val="en-US"/>
        </w:rPr>
        <w:t xml:space="preserve"> </w:t>
      </w:r>
      <w:r w:rsidRPr="00DF38AB">
        <w:rPr>
          <w:lang w:val="en-US"/>
        </w:rPr>
        <w:t>further structure of the Plan of Approach (but this is not mandatory)</w:t>
      </w:r>
    </w:p>
    <w:p w14:paraId="38F00DF5" w14:textId="5C6BD59A" w:rsidR="002661A9" w:rsidRDefault="002661A9" w:rsidP="004476D3">
      <w:pPr>
        <w:pStyle w:val="Kop1"/>
        <w:numPr>
          <w:ilvl w:val="0"/>
          <w:numId w:val="1"/>
        </w:numPr>
      </w:pPr>
      <w:bookmarkStart w:id="1" w:name="_Toc229074783"/>
      <w:r>
        <w:t>Project Definition</w:t>
      </w:r>
      <w:bookmarkEnd w:id="1"/>
    </w:p>
    <w:p w14:paraId="69141B11" w14:textId="59FF785D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a) Background of the project. Against what background is this project taking place? Questions to be</w:t>
      </w:r>
      <w:r>
        <w:rPr>
          <w:lang w:val="en-US"/>
        </w:rPr>
        <w:t xml:space="preserve"> </w:t>
      </w:r>
      <w:r w:rsidRPr="001D2BA7">
        <w:rPr>
          <w:lang w:val="en-US"/>
        </w:rPr>
        <w:t>answered under this heading are:</w:t>
      </w:r>
    </w:p>
    <w:p w14:paraId="435F4D4B" w14:textId="1E6BA8DB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 xml:space="preserve"> What's the problem ?</w:t>
      </w:r>
    </w:p>
    <w:p w14:paraId="3A250239" w14:textId="77777777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• Why is it a problem?</w:t>
      </w:r>
    </w:p>
    <w:p w14:paraId="38D32597" w14:textId="77777777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• When and in what situations does the problem occur?</w:t>
      </w:r>
    </w:p>
    <w:p w14:paraId="1755E661" w14:textId="77777777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• What are the consequences of the problem?</w:t>
      </w:r>
    </w:p>
    <w:p w14:paraId="5573C684" w14:textId="77777777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• How will the project solve the problem?</w:t>
      </w:r>
    </w:p>
    <w:p w14:paraId="3C53A74D" w14:textId="2C01743D" w:rsidR="001D2BA7" w:rsidRPr="001D2BA7" w:rsidRDefault="001D2BA7" w:rsidP="001D2BA7">
      <w:pPr>
        <w:rPr>
          <w:lang w:val="en-US"/>
        </w:rPr>
      </w:pPr>
      <w:r w:rsidRPr="001D2BA7">
        <w:rPr>
          <w:lang w:val="en-US"/>
        </w:rPr>
        <w:t>This justification has to be tested several times during the project. After all, if the justification</w:t>
      </w:r>
      <w:r>
        <w:rPr>
          <w:lang w:val="en-US"/>
        </w:rPr>
        <w:t xml:space="preserve"> </w:t>
      </w:r>
      <w:r w:rsidRPr="001D2BA7">
        <w:rPr>
          <w:lang w:val="en-US"/>
        </w:rPr>
        <w:t>disappears, your project also comes to an end. For example, if during the duration of your project</w:t>
      </w:r>
      <w:r>
        <w:rPr>
          <w:lang w:val="en-US"/>
        </w:rPr>
        <w:t xml:space="preserve"> </w:t>
      </w:r>
      <w:r w:rsidRPr="001D2BA7">
        <w:rPr>
          <w:lang w:val="en-US"/>
        </w:rPr>
        <w:t>the problem no longer occurs due to other causes. Or if the situations in which your problem</w:t>
      </w:r>
      <w:r>
        <w:rPr>
          <w:lang w:val="en-US"/>
        </w:rPr>
        <w:t xml:space="preserve"> </w:t>
      </w:r>
      <w:r w:rsidRPr="001D2BA7">
        <w:rPr>
          <w:lang w:val="en-US"/>
        </w:rPr>
        <w:t>occurs no longer occur. Explain what the current situation is. Examples of a project justification</w:t>
      </w:r>
      <w:r>
        <w:rPr>
          <w:lang w:val="en-US"/>
        </w:rPr>
        <w:t xml:space="preserve"> </w:t>
      </w:r>
      <w:r w:rsidRPr="001D2BA7">
        <w:rPr>
          <w:lang w:val="en-US"/>
        </w:rPr>
        <w:t>can be: the company has growth plans, existing products no longer meet the market needs or</w:t>
      </w:r>
      <w:r>
        <w:rPr>
          <w:lang w:val="en-US"/>
        </w:rPr>
        <w:t xml:space="preserve"> </w:t>
      </w:r>
      <w:r w:rsidRPr="001D2BA7">
        <w:rPr>
          <w:lang w:val="en-US"/>
        </w:rPr>
        <w:t>some requirements, problems with existing products. Also describe whether there have been</w:t>
      </w:r>
      <w:r>
        <w:rPr>
          <w:lang w:val="en-US"/>
        </w:rPr>
        <w:t xml:space="preserve"> </w:t>
      </w:r>
      <w:r w:rsidRPr="001D2BA7">
        <w:rPr>
          <w:lang w:val="en-US"/>
        </w:rPr>
        <w:t>previous projects on these topics. It is necessary that you check several times during your project</w:t>
      </w:r>
      <w:r>
        <w:rPr>
          <w:lang w:val="en-US"/>
        </w:rPr>
        <w:t xml:space="preserve"> </w:t>
      </w:r>
      <w:r w:rsidRPr="001D2BA7">
        <w:rPr>
          <w:lang w:val="en-US"/>
        </w:rPr>
        <w:t>whether the justification is still there. The milestones in your schedule are usually good times to</w:t>
      </w:r>
      <w:r>
        <w:rPr>
          <w:lang w:val="en-US"/>
        </w:rPr>
        <w:t xml:space="preserve"> </w:t>
      </w:r>
      <w:r w:rsidRPr="001D2BA7">
        <w:rPr>
          <w:lang w:val="en-US"/>
        </w:rPr>
        <w:t>do this. Tip: Use photos and illustrations to clarify the problem.</w:t>
      </w:r>
    </w:p>
    <w:p w14:paraId="35AD6A1C" w14:textId="52355DD5" w:rsidR="001D2BA7" w:rsidRDefault="001D2BA7" w:rsidP="001D2BA7">
      <w:pPr>
        <w:rPr>
          <w:lang w:val="en-US"/>
        </w:rPr>
      </w:pPr>
      <w:r w:rsidRPr="001D2BA7">
        <w:rPr>
          <w:lang w:val="en-US"/>
        </w:rPr>
        <w:t>b) The problem definition. Here you briefly describe which problem(s) your project will solve. In</w:t>
      </w:r>
      <w:r>
        <w:rPr>
          <w:lang w:val="en-US"/>
        </w:rPr>
        <w:t xml:space="preserve"> </w:t>
      </w:r>
      <w:r w:rsidRPr="001D2BA7">
        <w:rPr>
          <w:lang w:val="en-US"/>
        </w:rPr>
        <w:t>theory, this follows directly from point a), but in some cases there may be several problems and</w:t>
      </w:r>
      <w:r>
        <w:rPr>
          <w:lang w:val="en-US"/>
        </w:rPr>
        <w:t xml:space="preserve"> </w:t>
      </w:r>
      <w:r w:rsidRPr="001D2BA7">
        <w:rPr>
          <w:lang w:val="en-US"/>
        </w:rPr>
        <w:t>your project will only solve 1 of them. Examples of this could be: what is missing from an existing</w:t>
      </w:r>
      <w:r>
        <w:rPr>
          <w:lang w:val="en-US"/>
        </w:rPr>
        <w:t xml:space="preserve"> </w:t>
      </w:r>
      <w:r w:rsidRPr="001D2BA7">
        <w:rPr>
          <w:lang w:val="en-US"/>
        </w:rPr>
        <w:t>product, what specific problem in an existing product needs to be solved.</w:t>
      </w:r>
    </w:p>
    <w:p w14:paraId="42BD44A5" w14:textId="591EBFB0" w:rsidR="00A66E34" w:rsidRPr="00A66E34" w:rsidRDefault="001D2BA7" w:rsidP="00A66E34">
      <w:pPr>
        <w:rPr>
          <w:lang w:val="en-US"/>
        </w:rPr>
      </w:pPr>
      <w:r>
        <w:rPr>
          <w:lang w:val="en-US"/>
        </w:rPr>
        <w:lastRenderedPageBreak/>
        <w:t xml:space="preserve">c) </w:t>
      </w:r>
      <w:r w:rsidR="00EE0F24" w:rsidRPr="00EE0F24">
        <w:rPr>
          <w:lang w:val="en-US"/>
        </w:rPr>
        <w:t>The assignment. What's READY when it's READY. What do you have to deliver so that your client</w:t>
      </w:r>
      <w:r w:rsidR="00EE0F24">
        <w:rPr>
          <w:lang w:val="en-US"/>
        </w:rPr>
        <w:t xml:space="preserve"> </w:t>
      </w:r>
      <w:r w:rsidR="00EE0F24" w:rsidRPr="00EE0F24">
        <w:rPr>
          <w:lang w:val="en-US"/>
        </w:rPr>
        <w:t>is satisfied. You can also answer the question: what is the purpose of the project? This is often</w:t>
      </w:r>
      <w:r w:rsidR="00EE0F24">
        <w:rPr>
          <w:lang w:val="en-US"/>
        </w:rPr>
        <w:t xml:space="preserve"> </w:t>
      </w:r>
      <w:r w:rsidR="00EE0F24" w:rsidRPr="00EE0F24">
        <w:rPr>
          <w:lang w:val="en-US"/>
        </w:rPr>
        <w:t>very difficult because your client looks at the end result from a different perspective than you as</w:t>
      </w:r>
      <w:r w:rsidR="00EE0F24">
        <w:rPr>
          <w:lang w:val="en-US"/>
        </w:rPr>
        <w:t xml:space="preserve"> </w:t>
      </w:r>
      <w:r w:rsidR="00EE0F24" w:rsidRPr="00EE0F24">
        <w:rPr>
          <w:lang w:val="en-US"/>
        </w:rPr>
        <w:t xml:space="preserve">the executor of the project. The client only looks at the end result as a user. Did </w:t>
      </w:r>
      <w:r w:rsidR="00EE0F24" w:rsidRPr="00EE0F24">
        <w:rPr>
          <w:b/>
          <w:bCs/>
          <w:lang w:val="en-US"/>
        </w:rPr>
        <w:t>s</w:t>
      </w:r>
      <w:r w:rsidR="00EE0F24" w:rsidRPr="00EE0F24">
        <w:rPr>
          <w:b/>
          <w:bCs/>
          <w:lang w:val="en-US"/>
        </w:rPr>
        <w:t>he</w:t>
      </w:r>
      <w:r w:rsidR="00EE0F24" w:rsidRPr="00EE0F24">
        <w:rPr>
          <w:lang w:val="en-US"/>
        </w:rPr>
        <w:t xml:space="preserve"> get what </w:t>
      </w:r>
      <w:r w:rsidR="00EE0F24" w:rsidRPr="00EE0F24">
        <w:rPr>
          <w:b/>
          <w:bCs/>
          <w:lang w:val="en-US"/>
        </w:rPr>
        <w:t>s</w:t>
      </w:r>
      <w:r w:rsidR="00EE0F24" w:rsidRPr="00EE0F24">
        <w:rPr>
          <w:b/>
          <w:bCs/>
          <w:lang w:val="en-US"/>
        </w:rPr>
        <w:t>he</w:t>
      </w:r>
      <w:r w:rsidR="00EE0F24">
        <w:rPr>
          <w:lang w:val="en-US"/>
        </w:rPr>
        <w:t xml:space="preserve"> </w:t>
      </w:r>
      <w:r w:rsidR="00EE0F24" w:rsidRPr="00EE0F24">
        <w:rPr>
          <w:lang w:val="en-US"/>
        </w:rPr>
        <w:t>expected? As a project executor, you look at what is possible within the resources at your</w:t>
      </w:r>
      <w:r w:rsidR="00EE0F24">
        <w:rPr>
          <w:lang w:val="en-US"/>
        </w:rPr>
        <w:t xml:space="preserve"> </w:t>
      </w:r>
      <w:r w:rsidR="00EE0F24" w:rsidRPr="00EE0F24">
        <w:rPr>
          <w:lang w:val="en-US"/>
        </w:rPr>
        <w:t xml:space="preserve">disposal. To ensure that the end result meets </w:t>
      </w:r>
      <w:proofErr w:type="spellStart"/>
      <w:r w:rsidR="00EE0F24" w:rsidRPr="00EE0F24">
        <w:rPr>
          <w:lang w:val="en-US"/>
        </w:rPr>
        <w:t>expecta</w:t>
      </w:r>
      <w:r w:rsidR="00A66E34" w:rsidRPr="00A66E34">
        <w:rPr>
          <w:lang w:val="en-US"/>
        </w:rPr>
        <w:t>ions</w:t>
      </w:r>
      <w:proofErr w:type="spellEnd"/>
      <w:r w:rsidR="00A66E34" w:rsidRPr="00A66E34">
        <w:rPr>
          <w:lang w:val="en-US"/>
        </w:rPr>
        <w:t>, it is necessary to define the project</w:t>
      </w:r>
      <w:r w:rsidR="00A66E34">
        <w:rPr>
          <w:lang w:val="en-US"/>
        </w:rPr>
        <w:t xml:space="preserve"> </w:t>
      </w:r>
      <w:r w:rsidR="00A66E34" w:rsidRPr="00A66E34">
        <w:rPr>
          <w:lang w:val="en-US"/>
        </w:rPr>
        <w:t>SMART (Specific, Measurable, Acceptable, Realistic and Time-bound). The project result is usually</w:t>
      </w:r>
      <w:r w:rsidR="00EE0F24">
        <w:rPr>
          <w:lang w:val="en-US"/>
        </w:rPr>
        <w:t xml:space="preserve"> </w:t>
      </w:r>
      <w:r w:rsidR="00A66E34" w:rsidRPr="00A66E34">
        <w:rPr>
          <w:lang w:val="en-US"/>
        </w:rPr>
        <w:t>1 long sentence in which the end result is SMART is defined.</w:t>
      </w:r>
    </w:p>
    <w:p w14:paraId="6B742C90" w14:textId="2208B1D2" w:rsidR="00A66E34" w:rsidRPr="00A66E34" w:rsidRDefault="00A66E34" w:rsidP="00A66E34">
      <w:pPr>
        <w:rPr>
          <w:lang w:val="en-US"/>
        </w:rPr>
      </w:pPr>
      <w:r w:rsidRPr="00A66E34">
        <w:rPr>
          <w:lang w:val="en-US"/>
        </w:rPr>
        <w:t>d) The project result. Define here a list of the actual deliverables of your project. So what will you</w:t>
      </w:r>
      <w:r w:rsidR="001D2BA7">
        <w:rPr>
          <w:lang w:val="en-US"/>
        </w:rPr>
        <w:t xml:space="preserve"> d</w:t>
      </w:r>
      <w:r w:rsidRPr="00A66E34">
        <w:rPr>
          <w:lang w:val="en-US"/>
        </w:rPr>
        <w:t>eliver to the client at the end of the project.</w:t>
      </w:r>
    </w:p>
    <w:p w14:paraId="3E0069D6" w14:textId="1C2C287D" w:rsidR="00A66E34" w:rsidRPr="00A66E34" w:rsidRDefault="00A66E34" w:rsidP="00A66E34">
      <w:pPr>
        <w:rPr>
          <w:lang w:val="en-US"/>
        </w:rPr>
      </w:pPr>
      <w:r w:rsidRPr="00A66E34">
        <w:rPr>
          <w:lang w:val="en-US"/>
        </w:rPr>
        <w:t>e) The user-requirements (UR). The “user requirements” are also part of the project definition. The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user requirements are conditions that the project result must meet. They form an extensive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addition to the project result and are often only partially provided by the client. When you start a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project, it is extremely important that you look critically at the requirements (as an engineer) and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then make the total requirements as complete as possible in consultation with your client. The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 xml:space="preserve">complete UR package must be included in the </w:t>
      </w:r>
      <w:proofErr w:type="spellStart"/>
      <w:r w:rsidRPr="00A66E34">
        <w:rPr>
          <w:lang w:val="en-US"/>
        </w:rPr>
        <w:t>PoA</w:t>
      </w:r>
      <w:proofErr w:type="spellEnd"/>
      <w:r w:rsidRPr="00A66E34">
        <w:rPr>
          <w:lang w:val="en-US"/>
        </w:rPr>
        <w:t>. (possibly as an appendix). The system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 xml:space="preserve">requirements do not belong in the </w:t>
      </w:r>
      <w:proofErr w:type="spellStart"/>
      <w:r w:rsidRPr="00A66E34">
        <w:rPr>
          <w:lang w:val="en-US"/>
        </w:rPr>
        <w:t>PoA</w:t>
      </w:r>
      <w:proofErr w:type="spellEnd"/>
      <w:r w:rsidRPr="00A66E34">
        <w:rPr>
          <w:lang w:val="en-US"/>
        </w:rPr>
        <w:t>. You define them later on during the project, so you have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to book time to do this in your project. The user requirements must be categorized according to</w:t>
      </w:r>
      <w:r w:rsidR="001D2BA7">
        <w:rPr>
          <w:lang w:val="en-US"/>
        </w:rPr>
        <w:t xml:space="preserve"> </w:t>
      </w:r>
      <w:proofErr w:type="spellStart"/>
      <w:r w:rsidRPr="00A66E34">
        <w:rPr>
          <w:lang w:val="en-US"/>
        </w:rPr>
        <w:t>MoSCoW</w:t>
      </w:r>
      <w:proofErr w:type="spellEnd"/>
      <w:r w:rsidRPr="00A66E34">
        <w:rPr>
          <w:lang w:val="en-US"/>
        </w:rPr>
        <w:t>. This determines for each individual requirement how desirable it is for the design.</w:t>
      </w:r>
    </w:p>
    <w:p w14:paraId="449687C2" w14:textId="3E503487" w:rsidR="00A66E34" w:rsidRPr="00A66E34" w:rsidRDefault="00A66E34" w:rsidP="00A66E34">
      <w:pPr>
        <w:rPr>
          <w:lang w:val="en-US"/>
        </w:rPr>
      </w:pPr>
      <w:r w:rsidRPr="00A66E34">
        <w:rPr>
          <w:lang w:val="en-US"/>
        </w:rPr>
        <w:t>f) The project boundaries. Here you indicate what you will NOT do in the project. The project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boundaries determine what is and what is not within the project. If you have to design a robot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that can move a product x from A to B, do you also have to write the software or is just the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hardware design enough? If that robot is fitted with a gripper especially for gripping product x,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must it also have a gripper that can grip product y? Does the training of the production personnel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who will operate the robot also fall within the project?, etc.. When writing, make sure that these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boundaries do not interfere with already stated requirements. If “requirements” are mentioned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in several places, this also leads to confusion. The boundaries always relate to the project result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and not to the circumstances during the project. These fall under the control factors (see later in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this document). For some projects it is very difficult to unambiguously define the project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definition. In that case, the “boundaries” chapter offers an additional option to record what does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not fall within the project definition. Sometimes it's easy to define something by saying what it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isn't. For example, if you are going to design a product, you can indicate which materials are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allowed in it. You may then need an endless list. Specifying which materials should not be</w:t>
      </w:r>
      <w:r w:rsidR="001D2BA7">
        <w:rPr>
          <w:lang w:val="en-US"/>
        </w:rPr>
        <w:t xml:space="preserve"> </w:t>
      </w:r>
      <w:r w:rsidRPr="00A66E34">
        <w:rPr>
          <w:lang w:val="en-US"/>
        </w:rPr>
        <w:t>included (and why) may shorten your list and leave room to be innovative.</w:t>
      </w:r>
      <w:r w:rsidR="0003611A">
        <w:rPr>
          <w:lang w:val="en-US"/>
        </w:rPr>
        <w:t xml:space="preserve"> </w:t>
      </w:r>
      <w:r w:rsidRPr="00A66E34">
        <w:rPr>
          <w:lang w:val="en-US"/>
        </w:rPr>
        <w:t>The project definition and the project boundaries together determine the final project content. The</w:t>
      </w:r>
      <w:r w:rsidR="0003611A">
        <w:rPr>
          <w:lang w:val="en-US"/>
        </w:rPr>
        <w:t xml:space="preserve"> </w:t>
      </w:r>
      <w:r w:rsidRPr="00A66E34">
        <w:rPr>
          <w:lang w:val="en-US"/>
        </w:rPr>
        <w:t xml:space="preserve">project content must be unambiguous and complete. What is </w:t>
      </w:r>
      <w:r w:rsidRPr="00A66E34">
        <w:rPr>
          <w:lang w:val="en-US"/>
        </w:rPr>
        <w:lastRenderedPageBreak/>
        <w:t>not included in the Project Definition</w:t>
      </w:r>
      <w:r w:rsidR="0003611A">
        <w:rPr>
          <w:lang w:val="en-US"/>
        </w:rPr>
        <w:t xml:space="preserve"> </w:t>
      </w:r>
      <w:r w:rsidRPr="00A66E34">
        <w:rPr>
          <w:lang w:val="en-US"/>
        </w:rPr>
        <w:t>will not be developed. What is not excluded by the borders can be developed</w:t>
      </w:r>
    </w:p>
    <w:p w14:paraId="49CBA279" w14:textId="77777777" w:rsidR="002661A9" w:rsidRDefault="002661A9" w:rsidP="004476D3">
      <w:pPr>
        <w:pStyle w:val="Kop1"/>
        <w:numPr>
          <w:ilvl w:val="0"/>
          <w:numId w:val="1"/>
        </w:numPr>
      </w:pPr>
      <w:bookmarkStart w:id="2" w:name="_Toc229074784"/>
      <w:proofErr w:type="spellStart"/>
      <w:r>
        <w:t>Phasing</w:t>
      </w:r>
      <w:bookmarkEnd w:id="2"/>
      <w:proofErr w:type="spellEnd"/>
    </w:p>
    <w:p w14:paraId="4C65A058" w14:textId="76CDCE82" w:rsidR="0003611A" w:rsidRPr="0003611A" w:rsidRDefault="0003611A" w:rsidP="0003611A">
      <w:r>
        <w:t xml:space="preserve">v-model </w:t>
      </w:r>
    </w:p>
    <w:p w14:paraId="7C6EA853" w14:textId="422E1AE8" w:rsidR="002661A9" w:rsidRDefault="002661A9" w:rsidP="004476D3">
      <w:pPr>
        <w:pStyle w:val="Kop1"/>
        <w:numPr>
          <w:ilvl w:val="0"/>
          <w:numId w:val="1"/>
        </w:numPr>
      </w:pPr>
      <w:bookmarkStart w:id="3" w:name="_Toc229074785"/>
      <w:r>
        <w:t>Project control</w:t>
      </w:r>
      <w:bookmarkEnd w:id="3"/>
    </w:p>
    <w:p w14:paraId="3988C952" w14:textId="33B68C65" w:rsidR="002661A9" w:rsidRDefault="002661A9" w:rsidP="002661A9">
      <w:pPr>
        <w:rPr>
          <w:lang w:val="en-US"/>
        </w:rPr>
      </w:pPr>
      <w:r w:rsidRPr="00613AB1">
        <w:rPr>
          <w:lang w:val="en-US"/>
        </w:rPr>
        <w:t>Qu</w:t>
      </w:r>
      <w:r w:rsidR="00613AB1" w:rsidRPr="00613AB1">
        <w:rPr>
          <w:lang w:val="en-US"/>
        </w:rPr>
        <w:t>ality, time, money, organization and d</w:t>
      </w:r>
      <w:r w:rsidR="00613AB1">
        <w:rPr>
          <w:lang w:val="en-US"/>
        </w:rPr>
        <w:t>ata</w:t>
      </w:r>
    </w:p>
    <w:p w14:paraId="6FF9245A" w14:textId="0F25F337" w:rsidR="00613AB1" w:rsidRDefault="00613AB1" w:rsidP="004476D3">
      <w:pPr>
        <w:pStyle w:val="Kop1"/>
        <w:numPr>
          <w:ilvl w:val="0"/>
          <w:numId w:val="1"/>
        </w:numPr>
        <w:rPr>
          <w:lang w:val="en-US"/>
        </w:rPr>
      </w:pPr>
      <w:bookmarkStart w:id="4" w:name="_Toc229074786"/>
      <w:r>
        <w:rPr>
          <w:lang w:val="en-US"/>
        </w:rPr>
        <w:t>Risks</w:t>
      </w:r>
      <w:bookmarkEnd w:id="4"/>
    </w:p>
    <w:p w14:paraId="49009DA2" w14:textId="774B9B46" w:rsidR="008F546B" w:rsidRPr="008F546B" w:rsidRDefault="008F546B" w:rsidP="008F546B">
      <w:pPr>
        <w:rPr>
          <w:lang w:val="en-US"/>
        </w:rPr>
      </w:pPr>
      <w:r w:rsidRPr="008F546B">
        <w:rPr>
          <w:lang w:val="en-US"/>
        </w:rPr>
        <w:drawing>
          <wp:inline distT="0" distB="0" distL="0" distR="0" wp14:anchorId="2A90CB36" wp14:editId="3A3090F2">
            <wp:extent cx="5760720" cy="1414780"/>
            <wp:effectExtent l="0" t="0" r="0" b="0"/>
            <wp:docPr id="150409465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B0FE" w14:textId="6DE170ED" w:rsidR="00613AB1" w:rsidRDefault="00613AB1" w:rsidP="004476D3">
      <w:pPr>
        <w:pStyle w:val="Kop1"/>
        <w:numPr>
          <w:ilvl w:val="0"/>
          <w:numId w:val="1"/>
        </w:numPr>
        <w:rPr>
          <w:lang w:val="en-US"/>
        </w:rPr>
      </w:pPr>
      <w:bookmarkStart w:id="5" w:name="_Toc229074787"/>
      <w:r>
        <w:rPr>
          <w:lang w:val="en-US"/>
        </w:rPr>
        <w:t>Budget and Activity Planning</w:t>
      </w:r>
      <w:bookmarkEnd w:id="5"/>
    </w:p>
    <w:p w14:paraId="3FDA6122" w14:textId="77777777" w:rsidR="008F546B" w:rsidRPr="008F546B" w:rsidRDefault="008F546B" w:rsidP="008F546B">
      <w:pPr>
        <w:rPr>
          <w:lang w:val="en-US"/>
        </w:rPr>
      </w:pPr>
    </w:p>
    <w:p w14:paraId="55A5A445" w14:textId="4A0BBF94" w:rsidR="00613AB1" w:rsidRPr="00613AB1" w:rsidRDefault="00613AB1" w:rsidP="004476D3">
      <w:pPr>
        <w:pStyle w:val="Kop1"/>
        <w:numPr>
          <w:ilvl w:val="0"/>
          <w:numId w:val="1"/>
        </w:numPr>
        <w:rPr>
          <w:lang w:val="en-US"/>
        </w:rPr>
      </w:pPr>
      <w:bookmarkStart w:id="6" w:name="_Toc229074788"/>
      <w:r>
        <w:rPr>
          <w:lang w:val="en-US"/>
        </w:rPr>
        <w:t>Closing</w:t>
      </w:r>
      <w:r w:rsidR="004476D3">
        <w:rPr>
          <w:lang w:val="en-US"/>
        </w:rPr>
        <w:t>/explanation</w:t>
      </w:r>
      <w:bookmarkEnd w:id="6"/>
    </w:p>
    <w:p w14:paraId="33B022A9" w14:textId="77777777" w:rsidR="00613AB1" w:rsidRPr="00613AB1" w:rsidRDefault="00613AB1" w:rsidP="002661A9">
      <w:pPr>
        <w:rPr>
          <w:lang w:val="en-US"/>
        </w:rPr>
      </w:pPr>
    </w:p>
    <w:sectPr w:rsidR="00613AB1" w:rsidRPr="00613A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022D"/>
    <w:multiLevelType w:val="hybridMultilevel"/>
    <w:tmpl w:val="79E0248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55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0B"/>
    <w:rsid w:val="0003611A"/>
    <w:rsid w:val="00046D28"/>
    <w:rsid w:val="001B3E59"/>
    <w:rsid w:val="001C6324"/>
    <w:rsid w:val="001D2BA7"/>
    <w:rsid w:val="00201F06"/>
    <w:rsid w:val="002661A9"/>
    <w:rsid w:val="004476D3"/>
    <w:rsid w:val="00613AB1"/>
    <w:rsid w:val="007A31B5"/>
    <w:rsid w:val="008F546B"/>
    <w:rsid w:val="00951FE7"/>
    <w:rsid w:val="00A051C9"/>
    <w:rsid w:val="00A66E34"/>
    <w:rsid w:val="00AF320B"/>
    <w:rsid w:val="00DF38AB"/>
    <w:rsid w:val="00E24E29"/>
    <w:rsid w:val="00EE0F24"/>
    <w:rsid w:val="00EF5B72"/>
    <w:rsid w:val="00F470DC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322E7"/>
  <w15:chartTrackingRefBased/>
  <w15:docId w15:val="{639D8DB5-64F4-4B1B-AD32-10ED15C9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3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3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3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3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3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320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320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320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320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320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320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320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320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320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3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320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320B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2661A9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4476D3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4476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51C21-8E04-4CF7-A28C-9DC3317A8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998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Nieuwdorp</dc:creator>
  <cp:keywords/>
  <dc:description/>
  <cp:lastModifiedBy>Yvonne Nieuwdorp</cp:lastModifiedBy>
  <cp:revision>10</cp:revision>
  <dcterms:created xsi:type="dcterms:W3CDTF">2026-05-07T17:27:00Z</dcterms:created>
  <dcterms:modified xsi:type="dcterms:W3CDTF">2026-05-07T17:38:00Z</dcterms:modified>
</cp:coreProperties>
</file>