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9AD9" w14:textId="60104E87" w:rsidR="008226F3" w:rsidRPr="008226F3" w:rsidRDefault="00E7461F" w:rsidP="008226F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lang w:eastAsia="de-CH"/>
          <w14:ligatures w14:val="none"/>
        </w:rPr>
        <w:drawing>
          <wp:anchor distT="0" distB="0" distL="114300" distR="114300" simplePos="0" relativeHeight="251658240" behindDoc="0" locked="0" layoutInCell="1" allowOverlap="1" wp14:anchorId="03AFDD4B" wp14:editId="4620F7BE">
            <wp:simplePos x="0" y="0"/>
            <wp:positionH relativeFrom="column">
              <wp:posOffset>3078480</wp:posOffset>
            </wp:positionH>
            <wp:positionV relativeFrom="paragraph">
              <wp:posOffset>-60016</wp:posOffset>
            </wp:positionV>
            <wp:extent cx="1251464" cy="1251464"/>
            <wp:effectExtent l="0" t="0" r="6350" b="6350"/>
            <wp:wrapNone/>
            <wp:docPr id="1706969009" name="Grafik 1" descr="Ein Bild, das Person, Computer, Im Haus, Kleid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9009" name="Grafik 1" descr="Ein Bild, das Person, Computer, Im Haus, Kleid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464" cy="125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6F3" w:rsidRPr="008226F3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t>Lehrer/innen und Ausbilder/innen</w:t>
      </w:r>
    </w:p>
    <w:p w14:paraId="5DEB39F7" w14:textId="39FAA81E" w:rsidR="008226F3" w:rsidRPr="008226F3" w:rsidRDefault="008226F3" w:rsidP="008226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Alter:</w:t>
      </w:r>
      <w:r w:rsidR="00AC0786"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 xml:space="preserve"> </w:t>
      </w:r>
    </w:p>
    <w:p w14:paraId="241BAF58" w14:textId="77777777" w:rsidR="008226F3" w:rsidRPr="008226F3" w:rsidRDefault="008226F3" w:rsidP="008226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25-65 Jahre</w:t>
      </w:r>
    </w:p>
    <w:p w14:paraId="55228B0C" w14:textId="77777777" w:rsidR="008226F3" w:rsidRPr="008226F3" w:rsidRDefault="008226F3" w:rsidP="008226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Interessen:</w:t>
      </w:r>
    </w:p>
    <w:p w14:paraId="293D4186" w14:textId="77777777" w:rsidR="008226F3" w:rsidRPr="008226F3" w:rsidRDefault="008226F3" w:rsidP="008226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Pädagogische Methoden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Fortbildung und Anpassung an neue pädagogische Ansätze.</w:t>
      </w:r>
    </w:p>
    <w:p w14:paraId="2E077651" w14:textId="77777777" w:rsidR="008226F3" w:rsidRPr="008226F3" w:rsidRDefault="008226F3" w:rsidP="008226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Berufliche Weiterentwicklung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Teilnahme an Fortbildungen und Workshops.</w:t>
      </w:r>
    </w:p>
    <w:p w14:paraId="6F52C396" w14:textId="77777777" w:rsidR="008226F3" w:rsidRPr="008226F3" w:rsidRDefault="008226F3" w:rsidP="008226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Schülerförderung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Unterstützung der Schüler in ihrer beruflichen und persönlichen Entwicklung.</w:t>
      </w:r>
    </w:p>
    <w:p w14:paraId="55263A3E" w14:textId="77777777" w:rsidR="008226F3" w:rsidRPr="008226F3" w:rsidRDefault="008226F3" w:rsidP="008226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Bedürfnisse:</w:t>
      </w:r>
    </w:p>
    <w:p w14:paraId="369533F7" w14:textId="77777777" w:rsidR="008226F3" w:rsidRPr="008226F3" w:rsidRDefault="008226F3" w:rsidP="008226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Profil und Qualifikationen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Möglichkeit, ihre Aus- und Weiterbildung sowie berufliche Erfahrungen darzustellen.</w:t>
      </w:r>
    </w:p>
    <w:p w14:paraId="14F76399" w14:textId="77777777" w:rsidR="008226F3" w:rsidRPr="008226F3" w:rsidRDefault="008226F3" w:rsidP="008226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Projektpräsentation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Plattformen für die Darstellung erfolgreicher Projekte und Unterrichtsinitiativen.</w:t>
      </w:r>
    </w:p>
    <w:p w14:paraId="71B4A864" w14:textId="77777777" w:rsidR="008226F3" w:rsidRPr="008226F3" w:rsidRDefault="008226F3" w:rsidP="008226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Vernetzung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Austauschmöglichkeiten mit Kollegen, ehemaligen Schülern und Partnerunternehmen.</w:t>
      </w:r>
    </w:p>
    <w:p w14:paraId="3AACECEE" w14:textId="19042BDB" w:rsidR="008226F3" w:rsidRPr="008226F3" w:rsidRDefault="008226F3" w:rsidP="008226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Ressourcen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Zugang zu Lehrmaterialien und Tools, die den Unterricht unterstützen.</w:t>
      </w:r>
      <w:r w:rsidR="006F5B8F" w:rsidRPr="006F5B8F">
        <w:rPr>
          <w:rFonts w:ascii="Arial" w:eastAsia="Times New Roman" w:hAnsi="Arial" w:cs="Arial"/>
          <w:noProof/>
          <w:kern w:val="0"/>
          <w:lang w:eastAsia="de-CH"/>
          <w14:ligatures w14:val="none"/>
        </w:rPr>
        <w:t xml:space="preserve"> </w:t>
      </w:r>
    </w:p>
    <w:p w14:paraId="170A2FD2" w14:textId="501338CA" w:rsidR="008226F3" w:rsidRPr="008226F3" w:rsidRDefault="006F5B8F" w:rsidP="008226F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de-CH"/>
          <w14:ligatures w14:val="none"/>
        </w:rPr>
        <w:drawing>
          <wp:anchor distT="0" distB="0" distL="114300" distR="114300" simplePos="0" relativeHeight="251659264" behindDoc="0" locked="0" layoutInCell="1" allowOverlap="1" wp14:anchorId="1FF87C9E" wp14:editId="0C767B1F">
            <wp:simplePos x="0" y="0"/>
            <wp:positionH relativeFrom="column">
              <wp:posOffset>4586279</wp:posOffset>
            </wp:positionH>
            <wp:positionV relativeFrom="paragraph">
              <wp:posOffset>41721</wp:posOffset>
            </wp:positionV>
            <wp:extent cx="1062355" cy="1062355"/>
            <wp:effectExtent l="0" t="0" r="4445" b="4445"/>
            <wp:wrapNone/>
            <wp:docPr id="1299910242" name="Grafik 3" descr="Ein Bild, das Person, Menschliches Gesicht, Kleidung, Man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10242" name="Grafik 3" descr="Ein Bild, das Person, Menschliches Gesicht, Kleidung, Man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6F3" w:rsidRPr="008226F3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t>Betrieb</w:t>
      </w:r>
      <w:r w:rsidR="004F3A8C" w:rsidRPr="009B7B0C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t>s</w:t>
      </w:r>
      <w:r w:rsidR="008226F3" w:rsidRPr="008226F3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t xml:space="preserve"> und Unternehme</w:t>
      </w:r>
      <w:r w:rsidR="004F3A8C" w:rsidRPr="009B7B0C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t>ns Vertreter</w:t>
      </w:r>
    </w:p>
    <w:p w14:paraId="7CD93818" w14:textId="603D4FB7" w:rsidR="008226F3" w:rsidRPr="008226F3" w:rsidRDefault="008226F3" w:rsidP="008226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Alter:</w:t>
      </w:r>
    </w:p>
    <w:p w14:paraId="3449E263" w14:textId="29CAE974" w:rsidR="008226F3" w:rsidRPr="008226F3" w:rsidRDefault="008226F3" w:rsidP="008226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30-65 Jahre (Personalverantwortliche, Geschäftsführer)</w:t>
      </w:r>
    </w:p>
    <w:p w14:paraId="117EB893" w14:textId="0ED995C0" w:rsidR="008226F3" w:rsidRPr="008226F3" w:rsidRDefault="008226F3" w:rsidP="008226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Interessen:</w:t>
      </w:r>
    </w:p>
    <w:p w14:paraId="457B9341" w14:textId="2B1C3F2C" w:rsidR="008226F3" w:rsidRPr="008226F3" w:rsidRDefault="008226F3" w:rsidP="008226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Kooperation mit der Berufsschule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Entwicklung von Partnerschaften.</w:t>
      </w:r>
    </w:p>
    <w:p w14:paraId="30CCF2C4" w14:textId="77777777" w:rsidR="008226F3" w:rsidRPr="008226F3" w:rsidRDefault="008226F3" w:rsidP="008226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Nachwuchskräfte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Rekrutierung gut ausgebildeter und motivierter Nachwuchskräfte.</w:t>
      </w:r>
    </w:p>
    <w:p w14:paraId="418A0DFD" w14:textId="3CD37462" w:rsidR="008226F3" w:rsidRPr="008226F3" w:rsidRDefault="001038EC" w:rsidP="008226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Praktiken</w:t>
      </w:r>
      <w:r w:rsidR="008226F3"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 xml:space="preserve"> und Ausbildungsplätze</w:t>
      </w:r>
      <w:r w:rsidR="008226F3" w:rsidRPr="008226F3">
        <w:rPr>
          <w:rFonts w:ascii="Arial" w:eastAsia="Times New Roman" w:hAnsi="Arial" w:cs="Arial"/>
          <w:kern w:val="0"/>
          <w:lang w:eastAsia="de-CH"/>
          <w14:ligatures w14:val="none"/>
        </w:rPr>
        <w:t>: Etablierung und Management von Praktikums- und Ausbildungsprogrammen.</w:t>
      </w:r>
    </w:p>
    <w:p w14:paraId="68477302" w14:textId="77777777" w:rsidR="008226F3" w:rsidRPr="008226F3" w:rsidRDefault="008226F3" w:rsidP="008226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Bedürfnisse:</w:t>
      </w:r>
    </w:p>
    <w:p w14:paraId="1813F43D" w14:textId="6F2C745E" w:rsidR="008226F3" w:rsidRPr="008226F3" w:rsidRDefault="008226F3" w:rsidP="008226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Ausbildungsinformationen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Klare Informationen über die Ausbildungsgänge und deren Inhalte.</w:t>
      </w:r>
    </w:p>
    <w:p w14:paraId="508D79D6" w14:textId="77777777" w:rsidR="008226F3" w:rsidRPr="008226F3" w:rsidRDefault="008226F3" w:rsidP="008226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Zusammenarbeit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Effiziente Wege zur Zusammenarbeit mit der Schule.</w:t>
      </w:r>
    </w:p>
    <w:p w14:paraId="5E87F0FD" w14:textId="77777777" w:rsidR="008226F3" w:rsidRPr="008226F3" w:rsidRDefault="008226F3" w:rsidP="008226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Kontaktaufnahme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Plattformen zur direkten Kontaktaufnahme mit Schülern.</w:t>
      </w:r>
    </w:p>
    <w:p w14:paraId="32C98F17" w14:textId="7E2A2144" w:rsidR="009B7B0C" w:rsidRPr="009B7B0C" w:rsidRDefault="008226F3" w:rsidP="006E4B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8226F3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Feedback und Evaluation</w:t>
      </w:r>
      <w:r w:rsidRPr="008226F3">
        <w:rPr>
          <w:rFonts w:ascii="Arial" w:eastAsia="Times New Roman" w:hAnsi="Arial" w:cs="Arial"/>
          <w:kern w:val="0"/>
          <w:lang w:eastAsia="de-CH"/>
          <w14:ligatures w14:val="none"/>
        </w:rPr>
        <w:t>: Möglichkeiten zur Rückmeldung über die Leistung der Schüler während der Praktika.</w:t>
      </w:r>
    </w:p>
    <w:p w14:paraId="3C0A9CB2" w14:textId="4F37F225" w:rsidR="00564D12" w:rsidRPr="009B7B0C" w:rsidRDefault="009B7B0C" w:rsidP="009B7B0C">
      <w:pPr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br w:type="page"/>
      </w:r>
    </w:p>
    <w:p w14:paraId="65E16F44" w14:textId="3BC8E8EA" w:rsidR="009B7B0C" w:rsidRPr="009B7B0C" w:rsidRDefault="00BD7A84" w:rsidP="009B7B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7"/>
          <w:szCs w:val="27"/>
          <w:lang w:eastAsia="de-CH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0D6D580B" wp14:editId="259C292F">
            <wp:simplePos x="0" y="0"/>
            <wp:positionH relativeFrom="column">
              <wp:posOffset>3227190</wp:posOffset>
            </wp:positionH>
            <wp:positionV relativeFrom="paragraph">
              <wp:posOffset>-108997</wp:posOffset>
            </wp:positionV>
            <wp:extent cx="1284605" cy="1284605"/>
            <wp:effectExtent l="0" t="0" r="0" b="0"/>
            <wp:wrapNone/>
            <wp:docPr id="132008651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B0C" w:rsidRPr="009B7B0C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t>Aktuelle Berufsschüler/innen</w:t>
      </w:r>
    </w:p>
    <w:p w14:paraId="147668B6" w14:textId="77777777" w:rsidR="009B7B0C" w:rsidRPr="009B7B0C" w:rsidRDefault="009B7B0C" w:rsidP="009B7B0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Alter:</w:t>
      </w:r>
    </w:p>
    <w:p w14:paraId="1D9BBBE7" w14:textId="77777777" w:rsidR="009B7B0C" w:rsidRPr="009B7B0C" w:rsidRDefault="009B7B0C" w:rsidP="009B7B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t>16-25 Jahre</w:t>
      </w:r>
    </w:p>
    <w:p w14:paraId="7A843FB7" w14:textId="77777777" w:rsidR="009B7B0C" w:rsidRPr="009B7B0C" w:rsidRDefault="009B7B0C" w:rsidP="009B7B0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Interessen:</w:t>
      </w:r>
    </w:p>
    <w:p w14:paraId="3E8D5587" w14:textId="77777777" w:rsidR="009B7B0C" w:rsidRPr="009B7B0C" w:rsidRDefault="009B7B0C" w:rsidP="009B7B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Ausbildung und Karriere</w:t>
      </w: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t>: Informationen über aktuelle Ausbildungsangebote und berufliche Perspektiven.</w:t>
      </w:r>
    </w:p>
    <w:p w14:paraId="4F16F43C" w14:textId="77777777" w:rsidR="009B7B0C" w:rsidRPr="009B7B0C" w:rsidRDefault="009B7B0C" w:rsidP="009B7B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Praktische Erfahrungen</w:t>
      </w: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t>: Praktika, Projekte und andere praktische Anwendungen des Gelernten.</w:t>
      </w:r>
    </w:p>
    <w:p w14:paraId="3EA4739E" w14:textId="77777777" w:rsidR="009B7B0C" w:rsidRPr="009B7B0C" w:rsidRDefault="009B7B0C" w:rsidP="009B7B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Freizeitaktivitäten</w:t>
      </w: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t>: Schulsport, Clubs, und andere außerschulische Aktivitäten.</w:t>
      </w:r>
    </w:p>
    <w:p w14:paraId="45F45BB9" w14:textId="77777777" w:rsidR="009B7B0C" w:rsidRPr="009B7B0C" w:rsidRDefault="009B7B0C" w:rsidP="009B7B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Technologie und Medien</w:t>
      </w: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t>: Nutzung moderner Technologie für das Lernen und persönliche Interessen.</w:t>
      </w:r>
    </w:p>
    <w:p w14:paraId="4A6FB48E" w14:textId="77777777" w:rsidR="009B7B0C" w:rsidRPr="009B7B0C" w:rsidRDefault="009B7B0C" w:rsidP="009B7B0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Bedürfnisse:</w:t>
      </w:r>
    </w:p>
    <w:p w14:paraId="3A6E7817" w14:textId="77777777" w:rsidR="009B7B0C" w:rsidRPr="009B7B0C" w:rsidRDefault="009B7B0C" w:rsidP="009B7B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Ausbildungsinformationen</w:t>
      </w: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t>: Details zu Lehrplänen, Unterrichtsinhalten und Abschlussmöglichkeiten.</w:t>
      </w:r>
    </w:p>
    <w:p w14:paraId="3B01CF4A" w14:textId="77777777" w:rsidR="009B7B0C" w:rsidRPr="009B7B0C" w:rsidRDefault="009B7B0C" w:rsidP="009B7B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Unterstützung und Beratung</w:t>
      </w: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t>: Zugang zu Berufsberatern und Mentoren.</w:t>
      </w:r>
    </w:p>
    <w:p w14:paraId="4F7A27EB" w14:textId="77777777" w:rsidR="009B7B0C" w:rsidRPr="009B7B0C" w:rsidRDefault="009B7B0C" w:rsidP="009B7B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Ressourcen</w:t>
      </w: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t>: Lernmaterialien, Bibliotheken, und digitale Tools.</w:t>
      </w:r>
    </w:p>
    <w:p w14:paraId="1C5A3AA4" w14:textId="77777777" w:rsidR="009B7B0C" w:rsidRPr="009B7B0C" w:rsidRDefault="009B7B0C" w:rsidP="009B7B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9B7B0C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Netzwerk</w:t>
      </w:r>
      <w:r w:rsidRPr="009B7B0C">
        <w:rPr>
          <w:rFonts w:ascii="Arial" w:eastAsia="Times New Roman" w:hAnsi="Arial" w:cs="Arial"/>
          <w:kern w:val="0"/>
          <w:lang w:eastAsia="de-CH"/>
          <w14:ligatures w14:val="none"/>
        </w:rPr>
        <w:t>: Möglichkeiten zur Vernetzung mit Mitschülern, Lehrern und potenziellen Arbeitgebern.</w:t>
      </w:r>
    </w:p>
    <w:p w14:paraId="4011E66B" w14:textId="77777777" w:rsidR="00E8651A" w:rsidRPr="009B7B0C" w:rsidRDefault="00E8651A" w:rsidP="00E8651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</w:p>
    <w:sectPr w:rsidR="00E8651A" w:rsidRPr="009B7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389"/>
    <w:multiLevelType w:val="multilevel"/>
    <w:tmpl w:val="790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D24D5"/>
    <w:multiLevelType w:val="multilevel"/>
    <w:tmpl w:val="5A2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C6FFE"/>
    <w:multiLevelType w:val="multilevel"/>
    <w:tmpl w:val="789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204C1"/>
    <w:multiLevelType w:val="multilevel"/>
    <w:tmpl w:val="2A16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91341"/>
    <w:multiLevelType w:val="multilevel"/>
    <w:tmpl w:val="CC7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45974"/>
    <w:multiLevelType w:val="multilevel"/>
    <w:tmpl w:val="F8BE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E0670"/>
    <w:multiLevelType w:val="multilevel"/>
    <w:tmpl w:val="537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02724"/>
    <w:multiLevelType w:val="multilevel"/>
    <w:tmpl w:val="8F46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301F"/>
    <w:multiLevelType w:val="multilevel"/>
    <w:tmpl w:val="B3DC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F14E5"/>
    <w:multiLevelType w:val="multilevel"/>
    <w:tmpl w:val="7E14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64C5D"/>
    <w:multiLevelType w:val="multilevel"/>
    <w:tmpl w:val="AFB6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06C51"/>
    <w:multiLevelType w:val="multilevel"/>
    <w:tmpl w:val="77C2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2580D"/>
    <w:multiLevelType w:val="multilevel"/>
    <w:tmpl w:val="87C4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729C9"/>
    <w:multiLevelType w:val="multilevel"/>
    <w:tmpl w:val="67BC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C4FED"/>
    <w:multiLevelType w:val="multilevel"/>
    <w:tmpl w:val="ECB8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649331">
    <w:abstractNumId w:val="12"/>
  </w:num>
  <w:num w:numId="2" w16cid:durableId="2047561438">
    <w:abstractNumId w:val="6"/>
  </w:num>
  <w:num w:numId="3" w16cid:durableId="88934403">
    <w:abstractNumId w:val="10"/>
  </w:num>
  <w:num w:numId="4" w16cid:durableId="1842425353">
    <w:abstractNumId w:val="0"/>
  </w:num>
  <w:num w:numId="5" w16cid:durableId="1596284899">
    <w:abstractNumId w:val="8"/>
  </w:num>
  <w:num w:numId="6" w16cid:durableId="1373267846">
    <w:abstractNumId w:val="9"/>
  </w:num>
  <w:num w:numId="7" w16cid:durableId="1984848493">
    <w:abstractNumId w:val="14"/>
  </w:num>
  <w:num w:numId="8" w16cid:durableId="397944833">
    <w:abstractNumId w:val="4"/>
  </w:num>
  <w:num w:numId="9" w16cid:durableId="837119237">
    <w:abstractNumId w:val="13"/>
  </w:num>
  <w:num w:numId="10" w16cid:durableId="584728660">
    <w:abstractNumId w:val="7"/>
  </w:num>
  <w:num w:numId="11" w16cid:durableId="861358476">
    <w:abstractNumId w:val="1"/>
  </w:num>
  <w:num w:numId="12" w16cid:durableId="694353922">
    <w:abstractNumId w:val="5"/>
  </w:num>
  <w:num w:numId="13" w16cid:durableId="668368437">
    <w:abstractNumId w:val="11"/>
  </w:num>
  <w:num w:numId="14" w16cid:durableId="209727925">
    <w:abstractNumId w:val="2"/>
  </w:num>
  <w:num w:numId="15" w16cid:durableId="1787263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4A"/>
    <w:rsid w:val="001038EC"/>
    <w:rsid w:val="004F3A8C"/>
    <w:rsid w:val="00514BFD"/>
    <w:rsid w:val="00564D12"/>
    <w:rsid w:val="006F5B8F"/>
    <w:rsid w:val="008226F3"/>
    <w:rsid w:val="0082374A"/>
    <w:rsid w:val="009B7B0C"/>
    <w:rsid w:val="00AC0786"/>
    <w:rsid w:val="00BD7A84"/>
    <w:rsid w:val="00CA5164"/>
    <w:rsid w:val="00E743CA"/>
    <w:rsid w:val="00E7461F"/>
    <w:rsid w:val="00E8651A"/>
    <w:rsid w:val="00EA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6CED7"/>
  <w15:chartTrackingRefBased/>
  <w15:docId w15:val="{60D86E8D-3343-4524-8201-F50354A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3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3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3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3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3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37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37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37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37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37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37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37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37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37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3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37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374A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514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 Yves GBS-BMTK1a_2023</dc:creator>
  <cp:keywords/>
  <dc:description/>
  <cp:lastModifiedBy>Jaros Yves GBS-BMTK1a_2023</cp:lastModifiedBy>
  <cp:revision>11</cp:revision>
  <dcterms:created xsi:type="dcterms:W3CDTF">2024-05-28T11:40:00Z</dcterms:created>
  <dcterms:modified xsi:type="dcterms:W3CDTF">2024-05-28T11:59:00Z</dcterms:modified>
</cp:coreProperties>
</file>