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ECE7" w14:textId="77777777" w:rsidR="00D815A0" w:rsidRDefault="00D815A0" w:rsidP="00D815A0">
      <w:pPr>
        <w:keepNext/>
        <w:keepLines/>
        <w:snapToGrid w:val="0"/>
        <w:spacing w:beforeLines="50" w:before="156" w:afterLines="50" w:after="156"/>
        <w:jc w:val="center"/>
        <w:outlineLvl w:val="0"/>
        <w:rPr>
          <w:rFonts w:ascii="黑体" w:eastAsia="黑体" w:hAnsi="黑体"/>
          <w:b/>
          <w:sz w:val="30"/>
          <w:szCs w:val="30"/>
        </w:rPr>
      </w:pPr>
      <w:bookmarkStart w:id="0" w:name="_Toc501710488"/>
      <w:bookmarkStart w:id="1" w:name="_Toc17400"/>
      <w:bookmarkStart w:id="2" w:name="_Toc29337"/>
      <w:r>
        <w:rPr>
          <w:rFonts w:ascii="黑体" w:eastAsia="黑体" w:hAnsi="黑体" w:hint="eastAsia"/>
          <w:b/>
          <w:sz w:val="30"/>
          <w:szCs w:val="30"/>
        </w:rPr>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D815A0" w14:paraId="2A3A9E80" w14:textId="77777777" w:rsidTr="00437454">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0976455E" w14:textId="77777777" w:rsidR="00D815A0" w:rsidRDefault="00D815A0" w:rsidP="00437454">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14:paraId="194FECC2" w14:textId="5393EB35" w:rsidR="00D815A0" w:rsidRDefault="00B75D7A" w:rsidP="00437454">
            <w:pPr>
              <w:spacing w:before="100" w:beforeAutospacing="1" w:after="100" w:afterAutospacing="1"/>
              <w:jc w:val="center"/>
              <w:rPr>
                <w:rFonts w:asciiTheme="minorEastAsia" w:eastAsiaTheme="minorEastAsia" w:hAnsiTheme="minorEastAsia" w:cstheme="minorEastAsia"/>
                <w:sz w:val="24"/>
              </w:rPr>
            </w:pPr>
            <w:r w:rsidRPr="00B75D7A">
              <w:rPr>
                <w:rFonts w:asciiTheme="minorEastAsia" w:eastAsiaTheme="minorEastAsia" w:hAnsiTheme="minorEastAsia" w:cstheme="minorEastAsia" w:hint="eastAsia"/>
                <w:sz w:val="24"/>
              </w:rPr>
              <w:t>基于清扫车障碍物监测算法研究</w:t>
            </w:r>
          </w:p>
        </w:tc>
      </w:tr>
      <w:tr w:rsidR="00D815A0" w14:paraId="74FF073F" w14:textId="77777777" w:rsidTr="00437454">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25DF6E0B"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14:paraId="078D51CC" w14:textId="6CB33D1F" w:rsidR="00D815A0" w:rsidRDefault="00B75D7A"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杨晨</w:t>
            </w:r>
          </w:p>
        </w:tc>
        <w:tc>
          <w:tcPr>
            <w:tcW w:w="1371" w:type="dxa"/>
            <w:tcBorders>
              <w:top w:val="single" w:sz="4" w:space="0" w:color="auto"/>
              <w:left w:val="single" w:sz="4" w:space="0" w:color="auto"/>
              <w:bottom w:val="single" w:sz="4" w:space="0" w:color="auto"/>
              <w:right w:val="single" w:sz="4" w:space="0" w:color="auto"/>
            </w:tcBorders>
            <w:vAlign w:val="center"/>
          </w:tcPr>
          <w:p w14:paraId="5387C29E"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14:paraId="1A421A7E" w14:textId="196C1396" w:rsidR="00D815A0" w:rsidRDefault="00B75D7A" w:rsidP="00437454">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sz w:val="24"/>
              </w:rPr>
              <w:t>021214381</w:t>
            </w:r>
          </w:p>
        </w:tc>
      </w:tr>
      <w:tr w:rsidR="00D815A0" w14:paraId="1927B58E" w14:textId="77777777" w:rsidTr="00437454">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76C5F3EB"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14:paraId="232B7E47" w14:textId="62382C7E" w:rsidR="00D815A0" w:rsidRDefault="00B75D7A"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无</w:t>
            </w:r>
          </w:p>
        </w:tc>
        <w:tc>
          <w:tcPr>
            <w:tcW w:w="1371" w:type="dxa"/>
            <w:tcBorders>
              <w:top w:val="single" w:sz="4" w:space="0" w:color="auto"/>
              <w:left w:val="single" w:sz="4" w:space="0" w:color="auto"/>
              <w:bottom w:val="single" w:sz="4" w:space="0" w:color="auto"/>
              <w:right w:val="single" w:sz="4" w:space="0" w:color="auto"/>
            </w:tcBorders>
            <w:vAlign w:val="center"/>
          </w:tcPr>
          <w:p w14:paraId="56981FAA"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14:paraId="2503AD9A" w14:textId="200FD729" w:rsidR="00D815A0" w:rsidRDefault="00B75D7A" w:rsidP="00437454">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重庆邮电大学</w:t>
            </w:r>
          </w:p>
        </w:tc>
      </w:tr>
      <w:tr w:rsidR="00D815A0" w14:paraId="1D85E2D7" w14:textId="77777777" w:rsidTr="00437454">
        <w:trPr>
          <w:trHeight w:val="454"/>
        </w:trPr>
        <w:tc>
          <w:tcPr>
            <w:tcW w:w="8955" w:type="dxa"/>
            <w:gridSpan w:val="4"/>
            <w:tcBorders>
              <w:top w:val="single" w:sz="4" w:space="0" w:color="auto"/>
            </w:tcBorders>
            <w:shd w:val="clear" w:color="auto" w:fill="F5F5F5"/>
            <w:vAlign w:val="center"/>
          </w:tcPr>
          <w:p w14:paraId="236CBC70" w14:textId="77777777" w:rsidR="00D815A0" w:rsidRDefault="00D815A0" w:rsidP="00437454">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rsidR="00D815A0" w14:paraId="4BE6F8ED" w14:textId="77777777" w:rsidTr="00437454">
        <w:trPr>
          <w:trHeight w:val="2178"/>
        </w:trPr>
        <w:tc>
          <w:tcPr>
            <w:tcW w:w="8955" w:type="dxa"/>
            <w:gridSpan w:val="4"/>
            <w:tcBorders>
              <w:bottom w:val="single" w:sz="4" w:space="0" w:color="auto"/>
            </w:tcBorders>
          </w:tcPr>
          <w:p w14:paraId="79A030F5" w14:textId="6E1F7E09" w:rsidR="00B75D7A" w:rsidRDefault="00B75D7A" w:rsidP="00B75D7A">
            <w:pPr>
              <w:snapToGrid w:val="0"/>
              <w:spacing w:before="100" w:beforeAutospacing="1" w:after="100" w:afterAutospacing="1"/>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研究现状</w:t>
            </w:r>
            <w:r>
              <w:rPr>
                <w:rFonts w:asciiTheme="minorEastAsia" w:eastAsiaTheme="minorEastAsia" w:hAnsiTheme="minorEastAsia" w:cstheme="minorEastAsia" w:hint="eastAsia"/>
                <w:sz w:val="24"/>
              </w:rPr>
              <w:t>：</w:t>
            </w:r>
          </w:p>
          <w:p w14:paraId="42C9DA02" w14:textId="7EAE23CB" w:rsidR="00B75D7A" w:rsidRDefault="00B75D7A" w:rsidP="00B75D7A">
            <w:pPr>
              <w:snapToGrid w:val="0"/>
              <w:spacing w:before="100" w:beforeAutospacing="1" w:after="100" w:afterAutospacing="1"/>
              <w:ind w:firstLineChars="200" w:firstLine="480"/>
              <w:rPr>
                <w:rFonts w:asciiTheme="minorEastAsia" w:eastAsiaTheme="minorEastAsia" w:hAnsiTheme="minorEastAsia" w:cstheme="minorEastAsia"/>
                <w:sz w:val="24"/>
              </w:rPr>
            </w:pPr>
            <w:r w:rsidRPr="00B75D7A">
              <w:rPr>
                <w:rFonts w:asciiTheme="minorEastAsia" w:eastAsiaTheme="minorEastAsia" w:hAnsiTheme="minorEastAsia" w:cstheme="minorEastAsia" w:hint="eastAsia"/>
                <w:sz w:val="24"/>
              </w:rPr>
              <w:t>清扫车在城市环卫工作中扮演着重要的角色，能够为城市带来整洁、美观的环境。然而，在清扫车作业过程中，障碍物的存在会给车辆带来威胁，如行人、垃圾桶等。传统的避障方式主要依靠车辆驾驶员的经验和反应能力，但是这种方式存在局限性，易出现人为误判或者漏判等情况，导致安全隐患。</w:t>
            </w:r>
          </w:p>
          <w:p w14:paraId="75EB5EB3" w14:textId="7C9CFFA2" w:rsidR="00B75D7A" w:rsidRPr="00B75D7A" w:rsidRDefault="00B75D7A" w:rsidP="00B75D7A">
            <w:pPr>
              <w:snapToGrid w:val="0"/>
              <w:spacing w:before="100" w:beforeAutospacing="1" w:after="100" w:afterAutospacing="1"/>
              <w:ind w:firstLineChars="200" w:firstLine="480"/>
              <w:rPr>
                <w:rFonts w:asciiTheme="minorEastAsia" w:eastAsiaTheme="minorEastAsia" w:hAnsiTheme="minorEastAsia" w:cstheme="minorEastAsia"/>
                <w:sz w:val="24"/>
              </w:rPr>
            </w:pPr>
            <w:r w:rsidRPr="00B75D7A">
              <w:rPr>
                <w:rFonts w:asciiTheme="minorEastAsia" w:eastAsiaTheme="minorEastAsia" w:hAnsiTheme="minorEastAsia" w:cstheme="minorEastAsia" w:hint="eastAsia"/>
                <w:sz w:val="24"/>
              </w:rPr>
              <w:t>为了解决这一问题，本研究基于激光雷达技术，提出一种新的清扫车障碍物检测算法，并利用无人清扫车上的</w:t>
            </w:r>
            <w:proofErr w:type="spellStart"/>
            <w:r w:rsidRPr="00B75D7A">
              <w:rPr>
                <w:rFonts w:asciiTheme="minorEastAsia" w:eastAsiaTheme="minorEastAsia" w:hAnsiTheme="minorEastAsia" w:cstheme="minorEastAsia" w:hint="eastAsia"/>
                <w:sz w:val="24"/>
              </w:rPr>
              <w:t>Livox</w:t>
            </w:r>
            <w:proofErr w:type="spellEnd"/>
            <w:r w:rsidRPr="00B75D7A">
              <w:rPr>
                <w:rFonts w:asciiTheme="minorEastAsia" w:eastAsiaTheme="minorEastAsia" w:hAnsiTheme="minorEastAsia" w:cstheme="minorEastAsia" w:hint="eastAsia"/>
                <w:sz w:val="24"/>
              </w:rPr>
              <w:t>激光雷达，实现实时点</w:t>
            </w:r>
            <w:proofErr w:type="gramStart"/>
            <w:r w:rsidRPr="00B75D7A">
              <w:rPr>
                <w:rFonts w:asciiTheme="minorEastAsia" w:eastAsiaTheme="minorEastAsia" w:hAnsiTheme="minorEastAsia" w:cstheme="minorEastAsia" w:hint="eastAsia"/>
                <w:sz w:val="24"/>
              </w:rPr>
              <w:t>云数据</w:t>
            </w:r>
            <w:proofErr w:type="gramEnd"/>
            <w:r w:rsidRPr="00B75D7A">
              <w:rPr>
                <w:rFonts w:asciiTheme="minorEastAsia" w:eastAsiaTheme="minorEastAsia" w:hAnsiTheme="minorEastAsia" w:cstheme="minorEastAsia" w:hint="eastAsia"/>
                <w:sz w:val="24"/>
              </w:rPr>
              <w:t>的采集以及3D激光雷达检测技术完成对障碍物的实时检测与反馈。本研究旨在探索一种更为高效、精准、可靠的清扫车障碍物检测方法，提升城市环卫工作的效率和安全性，为城市环境的整洁和美观做出贡献。</w:t>
            </w:r>
          </w:p>
          <w:p w14:paraId="5BAAF9DB" w14:textId="54BD48C1" w:rsidR="00B75D7A" w:rsidRPr="00B75D7A" w:rsidRDefault="00B75D7A" w:rsidP="00B75D7A">
            <w:pPr>
              <w:snapToGrid w:val="0"/>
              <w:spacing w:before="100" w:beforeAutospacing="1" w:after="100" w:afterAutospacing="1"/>
              <w:ind w:firstLineChars="200" w:firstLine="480"/>
              <w:rPr>
                <w:rFonts w:asciiTheme="minorEastAsia" w:eastAsiaTheme="minorEastAsia" w:hAnsiTheme="minorEastAsia" w:cstheme="minorEastAsia"/>
                <w:sz w:val="24"/>
              </w:rPr>
            </w:pPr>
            <w:r w:rsidRPr="00B75D7A">
              <w:rPr>
                <w:rFonts w:asciiTheme="minorEastAsia" w:eastAsiaTheme="minorEastAsia" w:hAnsiTheme="minorEastAsia" w:cstheme="minorEastAsia" w:hint="eastAsia"/>
                <w:sz w:val="24"/>
              </w:rPr>
              <w:t>本研究的研究意义主要有以下几个方面：</w:t>
            </w:r>
          </w:p>
          <w:p w14:paraId="3D109040" w14:textId="30F001F8" w:rsidR="00B75D7A" w:rsidRPr="00B75D7A" w:rsidRDefault="00B75D7A" w:rsidP="00B75D7A">
            <w:pPr>
              <w:snapToGrid w:val="0"/>
              <w:spacing w:before="100" w:beforeAutospacing="1" w:after="100" w:afterAutospacing="1"/>
              <w:ind w:firstLineChars="200" w:firstLine="480"/>
              <w:rPr>
                <w:rFonts w:asciiTheme="minorEastAsia" w:eastAsiaTheme="minorEastAsia" w:hAnsiTheme="minorEastAsia" w:cstheme="minorEastAsia"/>
                <w:sz w:val="24"/>
              </w:rPr>
            </w:pPr>
            <w:r w:rsidRPr="00B75D7A">
              <w:rPr>
                <w:rFonts w:asciiTheme="minorEastAsia" w:eastAsiaTheme="minorEastAsia" w:hAnsiTheme="minorEastAsia" w:cstheme="minorEastAsia" w:hint="eastAsia"/>
                <w:sz w:val="24"/>
              </w:rPr>
              <w:t>1.提高清扫车的效率和安全性。本研究提出的清扫车障碍物检测算法能够帮助车辆及时检测到障碍物，提前采取避障措施，从而有效避免车辆碰撞障碍物等安全问题，同时提高了车辆的工作效率。</w:t>
            </w:r>
          </w:p>
          <w:p w14:paraId="64F4EE04" w14:textId="070D4C0E" w:rsidR="00B75D7A" w:rsidRPr="00B75D7A" w:rsidRDefault="00B75D7A" w:rsidP="00B75D7A">
            <w:pPr>
              <w:snapToGrid w:val="0"/>
              <w:spacing w:before="100" w:beforeAutospacing="1" w:after="100" w:afterAutospacing="1"/>
              <w:ind w:firstLineChars="200" w:firstLine="480"/>
              <w:rPr>
                <w:rFonts w:asciiTheme="minorEastAsia" w:eastAsiaTheme="minorEastAsia" w:hAnsiTheme="minorEastAsia" w:cstheme="minorEastAsia"/>
                <w:sz w:val="24"/>
              </w:rPr>
            </w:pPr>
            <w:r w:rsidRPr="00B75D7A">
              <w:rPr>
                <w:rFonts w:asciiTheme="minorEastAsia" w:eastAsiaTheme="minorEastAsia" w:hAnsiTheme="minorEastAsia" w:cstheme="minorEastAsia" w:hint="eastAsia"/>
                <w:sz w:val="24"/>
              </w:rPr>
              <w:t>2.推动激光雷达技术在城市环卫领域的应用。本研究基于激光雷达技术开展清扫车障碍物检测，推动了激光雷达技术在城市环卫领域的应用，有助于推动相关领域的技术进步和应用发展。</w:t>
            </w:r>
          </w:p>
          <w:p w14:paraId="345C16E4" w14:textId="7965D129" w:rsidR="00D916BF" w:rsidRPr="00B75D7A" w:rsidRDefault="00B75D7A" w:rsidP="00D916BF">
            <w:pPr>
              <w:snapToGrid w:val="0"/>
              <w:spacing w:before="100" w:beforeAutospacing="1" w:after="100" w:afterAutospacing="1"/>
              <w:ind w:firstLineChars="200" w:firstLine="480"/>
              <w:rPr>
                <w:rFonts w:asciiTheme="minorEastAsia" w:eastAsiaTheme="minorEastAsia" w:hAnsiTheme="minorEastAsia" w:cstheme="minorEastAsia" w:hint="eastAsia"/>
                <w:sz w:val="24"/>
              </w:rPr>
            </w:pPr>
            <w:r w:rsidRPr="00B75D7A">
              <w:rPr>
                <w:rFonts w:asciiTheme="minorEastAsia" w:eastAsiaTheme="minorEastAsia" w:hAnsiTheme="minorEastAsia" w:cstheme="minorEastAsia" w:hint="eastAsia"/>
                <w:sz w:val="24"/>
              </w:rPr>
              <w:t>3.为无人驾驶技术的发展提供参考。无人清扫车作为无人驾驶技术的一种应用，本研究提出的清扫车障碍物检测算法及其实现方式，可以为无人驾驶技术在其他领域的应用提供借鉴和参考。</w:t>
            </w:r>
          </w:p>
        </w:tc>
      </w:tr>
      <w:tr w:rsidR="00D815A0" w14:paraId="50011E59" w14:textId="77777777" w:rsidTr="00437454">
        <w:trPr>
          <w:trHeight w:val="454"/>
        </w:trPr>
        <w:tc>
          <w:tcPr>
            <w:tcW w:w="8955" w:type="dxa"/>
            <w:gridSpan w:val="4"/>
            <w:shd w:val="clear" w:color="auto" w:fill="F8F8F8"/>
            <w:vAlign w:val="center"/>
          </w:tcPr>
          <w:p w14:paraId="76E87C9A" w14:textId="77777777" w:rsidR="00D815A0" w:rsidRDefault="00D815A0" w:rsidP="00437454">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rsidR="00D815A0" w14:paraId="20404B3C" w14:textId="77777777" w:rsidTr="00437454">
        <w:trPr>
          <w:trHeight w:val="4008"/>
        </w:trPr>
        <w:tc>
          <w:tcPr>
            <w:tcW w:w="8955" w:type="dxa"/>
            <w:gridSpan w:val="4"/>
            <w:tcBorders>
              <w:bottom w:val="single" w:sz="4" w:space="0" w:color="auto"/>
            </w:tcBorders>
          </w:tcPr>
          <w:p w14:paraId="55F626A7"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2.1研究目标</w:t>
            </w:r>
          </w:p>
          <w:p w14:paraId="5F35CB34"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14:paraId="2DC1715E"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14:paraId="7126F711"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14:paraId="7EE131CC"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tc>
      </w:tr>
      <w:tr w:rsidR="00D815A0" w14:paraId="69B977DB" w14:textId="77777777" w:rsidTr="00437454">
        <w:trPr>
          <w:trHeight w:val="454"/>
        </w:trPr>
        <w:tc>
          <w:tcPr>
            <w:tcW w:w="8955" w:type="dxa"/>
            <w:gridSpan w:val="4"/>
            <w:shd w:val="clear" w:color="auto" w:fill="F8F8F8"/>
            <w:vAlign w:val="center"/>
          </w:tcPr>
          <w:p w14:paraId="5D92F478" w14:textId="77777777" w:rsidR="00D815A0" w:rsidRDefault="00D815A0" w:rsidP="00437454">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三、研究方案</w:t>
            </w:r>
          </w:p>
        </w:tc>
      </w:tr>
      <w:tr w:rsidR="00D815A0" w14:paraId="776748BC" w14:textId="77777777" w:rsidTr="00437454">
        <w:trPr>
          <w:trHeight w:val="4803"/>
        </w:trPr>
        <w:tc>
          <w:tcPr>
            <w:tcW w:w="8955" w:type="dxa"/>
            <w:gridSpan w:val="4"/>
            <w:tcBorders>
              <w:bottom w:val="single" w:sz="4" w:space="0" w:color="auto"/>
            </w:tcBorders>
          </w:tcPr>
          <w:p w14:paraId="0B380BB7"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3.1研究方法</w:t>
            </w:r>
          </w:p>
          <w:p w14:paraId="00262854"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14:paraId="52E5BE82"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14:paraId="52CA7092"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14:paraId="3B4D761E"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14:paraId="25B93803"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14:paraId="4DA6A022"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14:paraId="0C5A186A" w14:textId="77777777" w:rsidR="00D815A0" w:rsidRDefault="00D815A0" w:rsidP="00437454">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tc>
      </w:tr>
      <w:tr w:rsidR="00D815A0" w14:paraId="4E46DF63" w14:textId="77777777" w:rsidTr="00437454">
        <w:trPr>
          <w:trHeight w:val="454"/>
        </w:trPr>
        <w:tc>
          <w:tcPr>
            <w:tcW w:w="8955" w:type="dxa"/>
            <w:gridSpan w:val="4"/>
            <w:shd w:val="clear" w:color="auto" w:fill="F8F8F8"/>
            <w:vAlign w:val="center"/>
          </w:tcPr>
          <w:p w14:paraId="505E5745" w14:textId="77777777" w:rsidR="00D815A0" w:rsidRDefault="00D815A0" w:rsidP="00437454">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三、进度计划（按月编制）</w:t>
            </w:r>
          </w:p>
        </w:tc>
      </w:tr>
      <w:tr w:rsidR="00D815A0" w14:paraId="01E9271B" w14:textId="77777777" w:rsidTr="00437454">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3591"/>
              <w:gridCol w:w="2910"/>
            </w:tblGrid>
            <w:tr w:rsidR="00D815A0" w14:paraId="7085DB0A" w14:textId="77777777" w:rsidTr="00437454">
              <w:tc>
                <w:tcPr>
                  <w:tcW w:w="2228" w:type="dxa"/>
                </w:tcPr>
                <w:p w14:paraId="0FF4B355" w14:textId="77777777" w:rsidR="00D815A0" w:rsidRDefault="00D815A0" w:rsidP="00437454">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时间</w:t>
                  </w:r>
                </w:p>
              </w:tc>
              <w:tc>
                <w:tcPr>
                  <w:tcW w:w="3591" w:type="dxa"/>
                </w:tcPr>
                <w:p w14:paraId="3990799A" w14:textId="77777777" w:rsidR="00D815A0" w:rsidRDefault="00D815A0" w:rsidP="00437454">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主要工作</w:t>
                  </w:r>
                </w:p>
              </w:tc>
              <w:tc>
                <w:tcPr>
                  <w:tcW w:w="2910" w:type="dxa"/>
                </w:tcPr>
                <w:p w14:paraId="7695EBD9" w14:textId="77777777" w:rsidR="00D815A0" w:rsidRDefault="00D815A0" w:rsidP="00437454">
                  <w:pPr>
                    <w:ind w:rightChars="-51"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预期阶段成果</w:t>
                  </w:r>
                </w:p>
              </w:tc>
            </w:tr>
            <w:tr w:rsidR="00D815A0" w14:paraId="1030DEDD" w14:textId="77777777" w:rsidTr="00437454">
              <w:tc>
                <w:tcPr>
                  <w:tcW w:w="2228" w:type="dxa"/>
                </w:tcPr>
                <w:p w14:paraId="5A310E89" w14:textId="77777777" w:rsidR="00D815A0" w:rsidRDefault="00D815A0" w:rsidP="00437454">
                  <w:pPr>
                    <w:ind w:rightChars="-51" w:right="-107"/>
                    <w:rPr>
                      <w:rFonts w:asciiTheme="minorEastAsia" w:eastAsiaTheme="minorEastAsia" w:hAnsiTheme="minorEastAsia" w:cstheme="minorEastAsia"/>
                      <w:sz w:val="24"/>
                    </w:rPr>
                  </w:pPr>
                  <w:bookmarkStart w:id="3" w:name="ktbg_jfsj1"/>
                  <w:bookmarkEnd w:id="3"/>
                </w:p>
              </w:tc>
              <w:tc>
                <w:tcPr>
                  <w:tcW w:w="3591" w:type="dxa"/>
                </w:tcPr>
                <w:p w14:paraId="27077A02" w14:textId="77777777" w:rsidR="00D815A0" w:rsidRDefault="00D815A0" w:rsidP="00437454">
                  <w:pPr>
                    <w:ind w:rightChars="-51" w:right="-107"/>
                    <w:rPr>
                      <w:rFonts w:asciiTheme="minorEastAsia" w:eastAsiaTheme="minorEastAsia" w:hAnsiTheme="minorEastAsia" w:cstheme="minorEastAsia"/>
                      <w:sz w:val="24"/>
                    </w:rPr>
                  </w:pPr>
                  <w:bookmarkStart w:id="4" w:name="ktbg_zygz1"/>
                  <w:bookmarkEnd w:id="4"/>
                </w:p>
              </w:tc>
              <w:tc>
                <w:tcPr>
                  <w:tcW w:w="2910" w:type="dxa"/>
                </w:tcPr>
                <w:p w14:paraId="64E06934" w14:textId="77777777" w:rsidR="00D815A0" w:rsidRDefault="00D815A0" w:rsidP="00437454">
                  <w:pPr>
                    <w:ind w:rightChars="-51" w:right="-107"/>
                    <w:rPr>
                      <w:rFonts w:asciiTheme="minorEastAsia" w:eastAsiaTheme="minorEastAsia" w:hAnsiTheme="minorEastAsia" w:cstheme="minorEastAsia"/>
                      <w:sz w:val="24"/>
                    </w:rPr>
                  </w:pPr>
                  <w:bookmarkStart w:id="5" w:name="ktbg_jdcg1"/>
                  <w:bookmarkEnd w:id="5"/>
                </w:p>
              </w:tc>
            </w:tr>
            <w:tr w:rsidR="00D815A0" w14:paraId="63607B6C" w14:textId="77777777" w:rsidTr="00437454">
              <w:tc>
                <w:tcPr>
                  <w:tcW w:w="2228" w:type="dxa"/>
                </w:tcPr>
                <w:p w14:paraId="3DE27823" w14:textId="77777777" w:rsidR="00D815A0" w:rsidRDefault="00D815A0" w:rsidP="00437454">
                  <w:pPr>
                    <w:ind w:rightChars="-51" w:right="-107"/>
                    <w:rPr>
                      <w:rFonts w:asciiTheme="minorEastAsia" w:eastAsiaTheme="minorEastAsia" w:hAnsiTheme="minorEastAsia" w:cstheme="minorEastAsia"/>
                      <w:sz w:val="24"/>
                    </w:rPr>
                  </w:pPr>
                  <w:bookmarkStart w:id="6" w:name="ktbg_jfsj2"/>
                  <w:bookmarkEnd w:id="6"/>
                </w:p>
              </w:tc>
              <w:tc>
                <w:tcPr>
                  <w:tcW w:w="3591" w:type="dxa"/>
                </w:tcPr>
                <w:p w14:paraId="3427A4DE" w14:textId="77777777" w:rsidR="00D815A0" w:rsidRDefault="00D815A0" w:rsidP="00437454">
                  <w:pPr>
                    <w:ind w:rightChars="-51" w:right="-107"/>
                    <w:rPr>
                      <w:rFonts w:asciiTheme="minorEastAsia" w:eastAsiaTheme="minorEastAsia" w:hAnsiTheme="minorEastAsia" w:cstheme="minorEastAsia"/>
                      <w:sz w:val="24"/>
                    </w:rPr>
                  </w:pPr>
                  <w:bookmarkStart w:id="7" w:name="ktbg_zygz2"/>
                  <w:bookmarkEnd w:id="7"/>
                </w:p>
              </w:tc>
              <w:tc>
                <w:tcPr>
                  <w:tcW w:w="2910" w:type="dxa"/>
                </w:tcPr>
                <w:p w14:paraId="6FEC9D6E" w14:textId="77777777" w:rsidR="00D815A0" w:rsidRDefault="00D815A0" w:rsidP="00437454">
                  <w:pPr>
                    <w:ind w:rightChars="-51" w:right="-107"/>
                    <w:rPr>
                      <w:rFonts w:asciiTheme="minorEastAsia" w:eastAsiaTheme="minorEastAsia" w:hAnsiTheme="minorEastAsia" w:cstheme="minorEastAsia"/>
                      <w:sz w:val="24"/>
                    </w:rPr>
                  </w:pPr>
                  <w:bookmarkStart w:id="8" w:name="ktbg_jdcg2"/>
                  <w:bookmarkEnd w:id="8"/>
                </w:p>
              </w:tc>
            </w:tr>
            <w:tr w:rsidR="00D815A0" w14:paraId="6793DE38" w14:textId="77777777" w:rsidTr="00437454">
              <w:tc>
                <w:tcPr>
                  <w:tcW w:w="2228" w:type="dxa"/>
                </w:tcPr>
                <w:p w14:paraId="076BBED2" w14:textId="77777777" w:rsidR="00D815A0" w:rsidRDefault="00D815A0" w:rsidP="00437454">
                  <w:pPr>
                    <w:ind w:rightChars="-51" w:right="-107"/>
                    <w:rPr>
                      <w:rFonts w:asciiTheme="minorEastAsia" w:eastAsiaTheme="minorEastAsia" w:hAnsiTheme="minorEastAsia" w:cstheme="minorEastAsia"/>
                      <w:sz w:val="24"/>
                    </w:rPr>
                  </w:pPr>
                  <w:bookmarkStart w:id="9" w:name="ktbg_jfsj3"/>
                  <w:bookmarkEnd w:id="9"/>
                </w:p>
              </w:tc>
              <w:tc>
                <w:tcPr>
                  <w:tcW w:w="3591" w:type="dxa"/>
                </w:tcPr>
                <w:p w14:paraId="4B8436EF" w14:textId="77777777" w:rsidR="00D815A0" w:rsidRDefault="00D815A0" w:rsidP="00437454">
                  <w:pPr>
                    <w:ind w:rightChars="-51" w:right="-107"/>
                    <w:rPr>
                      <w:rFonts w:asciiTheme="minorEastAsia" w:eastAsiaTheme="minorEastAsia" w:hAnsiTheme="minorEastAsia" w:cstheme="minorEastAsia"/>
                      <w:sz w:val="24"/>
                    </w:rPr>
                  </w:pPr>
                  <w:bookmarkStart w:id="10" w:name="ktbg_zygz3"/>
                  <w:bookmarkEnd w:id="10"/>
                </w:p>
              </w:tc>
              <w:tc>
                <w:tcPr>
                  <w:tcW w:w="2910" w:type="dxa"/>
                </w:tcPr>
                <w:p w14:paraId="2A3C54F4" w14:textId="77777777" w:rsidR="00D815A0" w:rsidRDefault="00D815A0" w:rsidP="00437454">
                  <w:pPr>
                    <w:ind w:rightChars="-51" w:right="-107"/>
                    <w:rPr>
                      <w:rFonts w:asciiTheme="minorEastAsia" w:eastAsiaTheme="minorEastAsia" w:hAnsiTheme="minorEastAsia" w:cstheme="minorEastAsia"/>
                      <w:sz w:val="24"/>
                    </w:rPr>
                  </w:pPr>
                  <w:bookmarkStart w:id="11" w:name="ktbg_jdcg3"/>
                  <w:bookmarkEnd w:id="11"/>
                </w:p>
              </w:tc>
            </w:tr>
            <w:tr w:rsidR="00D815A0" w14:paraId="2B96EF0C" w14:textId="77777777" w:rsidTr="00437454">
              <w:tc>
                <w:tcPr>
                  <w:tcW w:w="2228" w:type="dxa"/>
                </w:tcPr>
                <w:p w14:paraId="2EC0F26C" w14:textId="77777777" w:rsidR="00D815A0" w:rsidRDefault="00D815A0" w:rsidP="00437454">
                  <w:pPr>
                    <w:ind w:rightChars="-51" w:right="-107"/>
                    <w:rPr>
                      <w:rFonts w:asciiTheme="minorEastAsia" w:eastAsiaTheme="minorEastAsia" w:hAnsiTheme="minorEastAsia" w:cstheme="minorEastAsia"/>
                      <w:sz w:val="24"/>
                    </w:rPr>
                  </w:pPr>
                  <w:bookmarkStart w:id="12" w:name="ktbg_jfsj4"/>
                  <w:bookmarkEnd w:id="12"/>
                </w:p>
              </w:tc>
              <w:tc>
                <w:tcPr>
                  <w:tcW w:w="3591" w:type="dxa"/>
                </w:tcPr>
                <w:p w14:paraId="3B20D82D" w14:textId="77777777" w:rsidR="00D815A0" w:rsidRDefault="00D815A0" w:rsidP="00437454">
                  <w:pPr>
                    <w:ind w:rightChars="-51" w:right="-107"/>
                    <w:rPr>
                      <w:rFonts w:asciiTheme="minorEastAsia" w:eastAsiaTheme="minorEastAsia" w:hAnsiTheme="minorEastAsia" w:cstheme="minorEastAsia"/>
                      <w:sz w:val="24"/>
                    </w:rPr>
                  </w:pPr>
                  <w:bookmarkStart w:id="13" w:name="ktbg_zygz4"/>
                  <w:bookmarkEnd w:id="13"/>
                </w:p>
              </w:tc>
              <w:tc>
                <w:tcPr>
                  <w:tcW w:w="2910" w:type="dxa"/>
                </w:tcPr>
                <w:p w14:paraId="76120000" w14:textId="77777777" w:rsidR="00D815A0" w:rsidRDefault="00D815A0" w:rsidP="00437454">
                  <w:pPr>
                    <w:ind w:rightChars="-51" w:right="-107"/>
                    <w:rPr>
                      <w:rFonts w:asciiTheme="minorEastAsia" w:eastAsiaTheme="minorEastAsia" w:hAnsiTheme="minorEastAsia" w:cstheme="minorEastAsia"/>
                      <w:sz w:val="24"/>
                    </w:rPr>
                  </w:pPr>
                  <w:bookmarkStart w:id="14" w:name="ktbg_jdcg4"/>
                  <w:bookmarkEnd w:id="14"/>
                </w:p>
              </w:tc>
            </w:tr>
            <w:tr w:rsidR="00D815A0" w14:paraId="10E85E0F" w14:textId="77777777" w:rsidTr="00437454">
              <w:tc>
                <w:tcPr>
                  <w:tcW w:w="2228" w:type="dxa"/>
                </w:tcPr>
                <w:p w14:paraId="585D5A54" w14:textId="77777777" w:rsidR="00D815A0" w:rsidRDefault="00D815A0" w:rsidP="00437454">
                  <w:pPr>
                    <w:ind w:rightChars="-51" w:right="-107"/>
                    <w:rPr>
                      <w:rFonts w:asciiTheme="minorEastAsia" w:eastAsiaTheme="minorEastAsia" w:hAnsiTheme="minorEastAsia" w:cstheme="minorEastAsia"/>
                      <w:sz w:val="24"/>
                    </w:rPr>
                  </w:pPr>
                  <w:bookmarkStart w:id="15" w:name="ktbg_jfsj5"/>
                  <w:bookmarkEnd w:id="15"/>
                </w:p>
              </w:tc>
              <w:tc>
                <w:tcPr>
                  <w:tcW w:w="3591" w:type="dxa"/>
                </w:tcPr>
                <w:p w14:paraId="105F207C" w14:textId="77777777" w:rsidR="00D815A0" w:rsidRDefault="00D815A0" w:rsidP="00437454">
                  <w:pPr>
                    <w:ind w:rightChars="-51" w:right="-107"/>
                    <w:rPr>
                      <w:rFonts w:asciiTheme="minorEastAsia" w:eastAsiaTheme="minorEastAsia" w:hAnsiTheme="minorEastAsia" w:cstheme="minorEastAsia"/>
                      <w:sz w:val="24"/>
                    </w:rPr>
                  </w:pPr>
                  <w:bookmarkStart w:id="16" w:name="ktbg_zygz5"/>
                  <w:bookmarkEnd w:id="16"/>
                </w:p>
              </w:tc>
              <w:tc>
                <w:tcPr>
                  <w:tcW w:w="2910" w:type="dxa"/>
                </w:tcPr>
                <w:p w14:paraId="2C6DF1F7" w14:textId="77777777" w:rsidR="00D815A0" w:rsidRDefault="00D815A0" w:rsidP="00437454">
                  <w:pPr>
                    <w:ind w:rightChars="-51" w:right="-107"/>
                    <w:rPr>
                      <w:rFonts w:asciiTheme="minorEastAsia" w:eastAsiaTheme="minorEastAsia" w:hAnsiTheme="minorEastAsia" w:cstheme="minorEastAsia"/>
                      <w:sz w:val="24"/>
                    </w:rPr>
                  </w:pPr>
                  <w:bookmarkStart w:id="17" w:name="ktbg_jdcg5"/>
                  <w:bookmarkEnd w:id="17"/>
                </w:p>
              </w:tc>
            </w:tr>
            <w:tr w:rsidR="00D815A0" w14:paraId="69478F45" w14:textId="77777777" w:rsidTr="00437454">
              <w:tc>
                <w:tcPr>
                  <w:tcW w:w="2228" w:type="dxa"/>
                </w:tcPr>
                <w:p w14:paraId="3D6D2A4F" w14:textId="77777777" w:rsidR="00D815A0" w:rsidRDefault="00D815A0" w:rsidP="00437454">
                  <w:pPr>
                    <w:ind w:rightChars="-51" w:right="-107"/>
                    <w:rPr>
                      <w:rFonts w:asciiTheme="minorEastAsia" w:eastAsiaTheme="minorEastAsia" w:hAnsiTheme="minorEastAsia" w:cstheme="minorEastAsia"/>
                      <w:sz w:val="24"/>
                    </w:rPr>
                  </w:pPr>
                </w:p>
              </w:tc>
              <w:tc>
                <w:tcPr>
                  <w:tcW w:w="3591" w:type="dxa"/>
                </w:tcPr>
                <w:p w14:paraId="1FFCEFC5" w14:textId="77777777" w:rsidR="00D815A0" w:rsidRDefault="00D815A0" w:rsidP="00437454">
                  <w:pPr>
                    <w:ind w:rightChars="-51" w:right="-107"/>
                    <w:rPr>
                      <w:rFonts w:asciiTheme="minorEastAsia" w:eastAsiaTheme="minorEastAsia" w:hAnsiTheme="minorEastAsia" w:cstheme="minorEastAsia"/>
                      <w:sz w:val="24"/>
                    </w:rPr>
                  </w:pPr>
                </w:p>
              </w:tc>
              <w:tc>
                <w:tcPr>
                  <w:tcW w:w="2910" w:type="dxa"/>
                </w:tcPr>
                <w:p w14:paraId="45870E97" w14:textId="77777777" w:rsidR="00D815A0" w:rsidRDefault="00D815A0" w:rsidP="00437454">
                  <w:pPr>
                    <w:ind w:rightChars="-51" w:right="-107"/>
                    <w:rPr>
                      <w:rFonts w:asciiTheme="minorEastAsia" w:eastAsiaTheme="minorEastAsia" w:hAnsiTheme="minorEastAsia" w:cstheme="minorEastAsia"/>
                      <w:sz w:val="24"/>
                    </w:rPr>
                  </w:pPr>
                </w:p>
              </w:tc>
            </w:tr>
            <w:tr w:rsidR="00D815A0" w14:paraId="004ED1C1" w14:textId="77777777" w:rsidTr="00437454">
              <w:tc>
                <w:tcPr>
                  <w:tcW w:w="2228" w:type="dxa"/>
                </w:tcPr>
                <w:p w14:paraId="795030CA" w14:textId="77777777" w:rsidR="00D815A0" w:rsidRDefault="00D815A0" w:rsidP="00437454">
                  <w:pPr>
                    <w:ind w:rightChars="-51" w:right="-107"/>
                    <w:rPr>
                      <w:rFonts w:asciiTheme="minorEastAsia" w:eastAsiaTheme="minorEastAsia" w:hAnsiTheme="minorEastAsia" w:cstheme="minorEastAsia"/>
                      <w:sz w:val="24"/>
                    </w:rPr>
                  </w:pPr>
                </w:p>
              </w:tc>
              <w:tc>
                <w:tcPr>
                  <w:tcW w:w="3591" w:type="dxa"/>
                </w:tcPr>
                <w:p w14:paraId="146CB6B6" w14:textId="77777777" w:rsidR="00D815A0" w:rsidRDefault="00D815A0" w:rsidP="00437454">
                  <w:pPr>
                    <w:ind w:rightChars="-51" w:right="-107"/>
                    <w:rPr>
                      <w:rFonts w:asciiTheme="minorEastAsia" w:eastAsiaTheme="minorEastAsia" w:hAnsiTheme="minorEastAsia" w:cstheme="minorEastAsia"/>
                      <w:sz w:val="24"/>
                    </w:rPr>
                  </w:pPr>
                </w:p>
              </w:tc>
              <w:tc>
                <w:tcPr>
                  <w:tcW w:w="2910" w:type="dxa"/>
                </w:tcPr>
                <w:p w14:paraId="29AA2B60" w14:textId="77777777" w:rsidR="00D815A0" w:rsidRDefault="00D815A0" w:rsidP="00437454">
                  <w:pPr>
                    <w:ind w:rightChars="-51" w:right="-107"/>
                    <w:rPr>
                      <w:rFonts w:asciiTheme="minorEastAsia" w:eastAsiaTheme="minorEastAsia" w:hAnsiTheme="minorEastAsia" w:cstheme="minorEastAsia"/>
                      <w:sz w:val="24"/>
                    </w:rPr>
                  </w:pPr>
                </w:p>
              </w:tc>
            </w:tr>
          </w:tbl>
          <w:p w14:paraId="6AD17E5A" w14:textId="77777777" w:rsidR="00D815A0" w:rsidRDefault="00D815A0" w:rsidP="00437454">
            <w:pPr>
              <w:spacing w:before="100" w:beforeAutospacing="1" w:after="100" w:afterAutospacing="1"/>
              <w:ind w:firstLineChars="200" w:firstLine="480"/>
              <w:rPr>
                <w:rFonts w:asciiTheme="minorEastAsia" w:eastAsiaTheme="minorEastAsia" w:hAnsiTheme="minorEastAsia" w:cstheme="minorEastAsia"/>
                <w:sz w:val="24"/>
              </w:rPr>
            </w:pPr>
          </w:p>
        </w:tc>
      </w:tr>
      <w:tr w:rsidR="00D815A0" w14:paraId="26145333" w14:textId="77777777" w:rsidTr="00437454">
        <w:trPr>
          <w:trHeight w:val="454"/>
        </w:trPr>
        <w:tc>
          <w:tcPr>
            <w:tcW w:w="8955" w:type="dxa"/>
            <w:gridSpan w:val="4"/>
            <w:shd w:val="clear" w:color="auto" w:fill="F8F8F8"/>
            <w:vAlign w:val="center"/>
          </w:tcPr>
          <w:p w14:paraId="688DE197" w14:textId="77777777" w:rsidR="00D815A0" w:rsidRDefault="00D815A0" w:rsidP="00437454">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四、指导教师意见</w:t>
            </w:r>
          </w:p>
        </w:tc>
      </w:tr>
      <w:tr w:rsidR="00D815A0" w14:paraId="28D5C73A" w14:textId="77777777" w:rsidTr="00437454">
        <w:trPr>
          <w:trHeight w:val="3222"/>
        </w:trPr>
        <w:tc>
          <w:tcPr>
            <w:tcW w:w="8955" w:type="dxa"/>
            <w:gridSpan w:val="4"/>
          </w:tcPr>
          <w:p w14:paraId="74C880E0" w14:textId="77777777" w:rsidR="00D815A0" w:rsidRDefault="00D815A0" w:rsidP="00437454">
            <w:pPr>
              <w:spacing w:line="360" w:lineRule="auto"/>
              <w:rPr>
                <w:rFonts w:asciiTheme="minorEastAsia" w:eastAsiaTheme="minorEastAsia" w:hAnsiTheme="minorEastAsia" w:cstheme="minorEastAsia"/>
                <w:sz w:val="24"/>
              </w:rPr>
            </w:pPr>
          </w:p>
          <w:p w14:paraId="4B04F7CD" w14:textId="77777777" w:rsidR="00D815A0" w:rsidRDefault="00D815A0" w:rsidP="00437454">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□同意开题</w:t>
            </w:r>
          </w:p>
          <w:p w14:paraId="18A35901" w14:textId="77777777" w:rsidR="00D815A0" w:rsidRDefault="00D815A0" w:rsidP="00437454">
            <w:pPr>
              <w:spacing w:line="36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□不同意开题</w:t>
            </w:r>
          </w:p>
          <w:p w14:paraId="4D9A338F" w14:textId="77777777" w:rsidR="00D815A0" w:rsidRDefault="00D815A0" w:rsidP="00437454">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D815A0" w14:paraId="4DC4DA93" w14:textId="77777777" w:rsidTr="00437454">
              <w:trPr>
                <w:trHeight w:val="578"/>
                <w:jc w:val="right"/>
              </w:trPr>
              <w:tc>
                <w:tcPr>
                  <w:tcW w:w="1642" w:type="dxa"/>
                  <w:gridSpan w:val="2"/>
                  <w:tcMar>
                    <w:top w:w="0" w:type="dxa"/>
                    <w:left w:w="0" w:type="dxa"/>
                    <w:bottom w:w="0" w:type="dxa"/>
                    <w:right w:w="0" w:type="dxa"/>
                  </w:tcMar>
                  <w:vAlign w:val="bottom"/>
                </w:tcPr>
                <w:p w14:paraId="2FB8D7A2"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61351DCB" w14:textId="77777777" w:rsidR="00D815A0" w:rsidRDefault="00D815A0" w:rsidP="00437454">
                  <w:pPr>
                    <w:jc w:val="center"/>
                    <w:rPr>
                      <w:rFonts w:asciiTheme="minorEastAsia" w:eastAsiaTheme="minorEastAsia" w:hAnsiTheme="minorEastAsia" w:cstheme="minorEastAsia"/>
                      <w:sz w:val="24"/>
                    </w:rPr>
                  </w:pPr>
                </w:p>
              </w:tc>
            </w:tr>
            <w:tr w:rsidR="00D815A0" w14:paraId="1FE7E74D" w14:textId="77777777" w:rsidTr="00437454">
              <w:trPr>
                <w:trHeight w:val="578"/>
                <w:jc w:val="right"/>
              </w:trPr>
              <w:tc>
                <w:tcPr>
                  <w:tcW w:w="1132" w:type="dxa"/>
                  <w:tcBorders>
                    <w:bottom w:val="single" w:sz="4" w:space="0" w:color="auto"/>
                  </w:tcBorders>
                  <w:tcMar>
                    <w:top w:w="0" w:type="dxa"/>
                    <w:left w:w="0" w:type="dxa"/>
                    <w:bottom w:w="0" w:type="dxa"/>
                    <w:right w:w="0" w:type="dxa"/>
                  </w:tcMar>
                  <w:vAlign w:val="bottom"/>
                </w:tcPr>
                <w:p w14:paraId="14020D7A" w14:textId="77777777" w:rsidR="00D815A0" w:rsidRDefault="00D815A0" w:rsidP="00437454">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14:paraId="2DCBAD28"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79BE94F8" w14:textId="77777777" w:rsidR="00D815A0" w:rsidRDefault="00D815A0" w:rsidP="00437454">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14:paraId="1F65EC33"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24232EFB" w14:textId="77777777" w:rsidR="00D815A0" w:rsidRDefault="00D815A0" w:rsidP="00437454">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14:paraId="74CE0D7A" w14:textId="77777777" w:rsidR="00D815A0" w:rsidRDefault="00D815A0" w:rsidP="0043745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14:paraId="1EA130B1" w14:textId="77777777" w:rsidR="00D815A0" w:rsidRDefault="00D815A0" w:rsidP="00437454">
            <w:pPr>
              <w:spacing w:before="100" w:beforeAutospacing="1" w:after="100" w:afterAutospacing="1"/>
              <w:jc w:val="center"/>
              <w:rPr>
                <w:rFonts w:asciiTheme="minorEastAsia" w:eastAsiaTheme="minorEastAsia" w:hAnsiTheme="minorEastAsia" w:cstheme="minorEastAsia"/>
                <w:bCs/>
                <w:sz w:val="24"/>
              </w:rPr>
            </w:pPr>
          </w:p>
        </w:tc>
      </w:tr>
    </w:tbl>
    <w:p w14:paraId="2C48B624" w14:textId="77777777" w:rsidR="00D815A0" w:rsidRDefault="00D815A0" w:rsidP="00D815A0">
      <w:pPr>
        <w:rPr>
          <w:sz w:val="24"/>
        </w:rPr>
      </w:pPr>
    </w:p>
    <w:p w14:paraId="7C805426" w14:textId="77777777" w:rsidR="00D815A0" w:rsidRDefault="00D815A0" w:rsidP="00D815A0">
      <w:pPr>
        <w:snapToGrid w:val="0"/>
        <w:jc w:val="left"/>
        <w:rPr>
          <w:bCs/>
          <w:sz w:val="24"/>
        </w:rPr>
      </w:pPr>
      <w:r>
        <w:rPr>
          <w:rFonts w:hint="eastAsia"/>
          <w:bCs/>
          <w:sz w:val="24"/>
        </w:rPr>
        <w:t>备注：此报告应根据下达的毕业设计</w:t>
      </w:r>
      <w:r>
        <w:rPr>
          <w:rFonts w:hint="eastAsia"/>
          <w:bCs/>
          <w:sz w:val="24"/>
        </w:rPr>
        <w:t>(</w:t>
      </w:r>
      <w:r>
        <w:rPr>
          <w:rFonts w:hint="eastAsia"/>
          <w:bCs/>
          <w:sz w:val="24"/>
        </w:rPr>
        <w:t>论文</w:t>
      </w:r>
      <w:r>
        <w:rPr>
          <w:rFonts w:hint="eastAsia"/>
          <w:bCs/>
          <w:sz w:val="24"/>
        </w:rPr>
        <w:t>)</w:t>
      </w:r>
      <w:r>
        <w:rPr>
          <w:rFonts w:hint="eastAsia"/>
          <w:bCs/>
          <w:sz w:val="24"/>
        </w:rPr>
        <w:t>任务书，在指导教师的指导下由学生独立撰写，并于任务书下达后两周内完成。</w:t>
      </w:r>
    </w:p>
    <w:p w14:paraId="47D9A7D4" w14:textId="23B84AB7" w:rsidR="00362D6C" w:rsidRPr="00D815A0" w:rsidRDefault="00000000" w:rsidP="00D815A0">
      <w:pPr>
        <w:keepNext/>
        <w:keepLines/>
        <w:snapToGrid w:val="0"/>
        <w:spacing w:beforeLines="50" w:before="156" w:afterLines="50" w:after="156"/>
        <w:outlineLvl w:val="0"/>
        <w:rPr>
          <w:sz w:val="24"/>
        </w:rPr>
      </w:pPr>
    </w:p>
    <w:sectPr w:rsidR="00362D6C" w:rsidRPr="00D815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A0"/>
    <w:rsid w:val="000F3C7C"/>
    <w:rsid w:val="00B75D7A"/>
    <w:rsid w:val="00D815A0"/>
    <w:rsid w:val="00D916BF"/>
    <w:rsid w:val="00E83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B74A"/>
  <w15:chartTrackingRefBased/>
  <w15:docId w15:val="{AF5BE244-54A5-4ADE-A8BD-740D4E5E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5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9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aa394752040@hotmail.com</dc:creator>
  <cp:keywords/>
  <dc:description/>
  <cp:lastModifiedBy>1960378531@qq.com</cp:lastModifiedBy>
  <cp:revision>3</cp:revision>
  <dcterms:created xsi:type="dcterms:W3CDTF">2023-03-20T08:44:00Z</dcterms:created>
  <dcterms:modified xsi:type="dcterms:W3CDTF">2023-03-26T11:36:00Z</dcterms:modified>
</cp:coreProperties>
</file>