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证人出庭作证申请书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请求贵院依法通知证人________出庭作证。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申请人与被申请人因{{CAUSE}}纠纷一案，案号为（{{YEAR}}）粤________民初________号。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申请人拟申请证人________（身份证号：________，住址：________，联系方式：________）出庭作证。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该证人的作证事项为：________。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该作证事项能够证明________，对本案争议焦点具有直接证明作用，且非经证人出庭陈述无法查清。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依据《最高人民法院关于民事诉讼证据的若干规定》第六十八条，人民法院应当要求证人在作证之前签署保证书。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《中华人民共和国民事诉讼法》第七十五条规定，凡是知道案件情况的单位和个人，都有义务出庭作证。有关单位的负责人应当支持证人作证。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如不予通知，本案________将难以查清。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一、证人身份信息与联系方式；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二、证人拟作证事项的书面材料。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证人出庭作证申请书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