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DA8FC5E">
      <w:pPr>
        <w:spacing w:line="240" w:lineRule="exact"/>
        <w:rPr>
          <w:rFonts w:eastAsia="黑体"/>
          <w:sz w:val="52"/>
        </w:rPr>
      </w:pPr>
    </w:p>
    <w:p w14:paraId="46E6612A">
      <w:pPr>
        <w:jc w:val="center"/>
        <w:rPr>
          <w:sz w:val="24"/>
        </w:rPr>
      </w:pPr>
      <w:r>
        <w:rPr>
          <w:rFonts w:hint="eastAsia" w:ascii="宋体" w:hAnsi="宋体" w:cs="宋体"/>
          <w:b/>
          <w:bCs/>
          <w:sz w:val="52"/>
        </w:rPr>
        <w:t>授 权 委 托 书</w:t>
      </w:r>
    </w:p>
    <w:p w14:paraId="0F2A6FE3">
      <w:pPr>
        <w:spacing w:line="700" w:lineRule="exact"/>
        <w:ind w:firstLine="482" w:firstLineChars="200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b/>
          <w:bCs/>
          <w:sz w:val="24"/>
          <w:szCs w:val="18"/>
        </w:rPr>
        <w:t xml:space="preserve">委 托 </w:t>
      </w:r>
      <w:r>
        <w:rPr>
          <w:rFonts w:hint="eastAsia" w:ascii="仿宋" w:hAnsi="仿宋" w:eastAsia="仿宋" w:cs="仿宋"/>
          <w:b/>
          <w:bCs/>
          <w:sz w:val="24"/>
          <w:szCs w:val="18"/>
          <w:lang w:eastAsia="zh-Hans"/>
        </w:rPr>
        <w:t>方</w:t>
      </w:r>
      <w:r>
        <w:rPr>
          <w:rFonts w:hint="eastAsia" w:ascii="仿宋" w:hAnsi="仿宋" w:eastAsia="仿宋" w:cs="仿宋"/>
          <w:sz w:val="24"/>
          <w:szCs w:val="18"/>
        </w:rPr>
        <w:t>：</w:t>
      </w:r>
      <w:r>
        <w:rPr>
          <w:rFonts w:hint="eastAsia" w:ascii="仿宋" w:hAnsi="仿宋" w:eastAsia="仿宋" w:cs="仿宋"/>
          <w:sz w:val="24"/>
          <w:szCs w:val="18"/>
          <w:u w:val="single"/>
          <w:lang w:val="en-US" w:eastAsia="zh-CN"/>
        </w:rPr>
        <w:t>{{PLAINTIFF}}</w:t>
      </w:r>
    </w:p>
    <w:p w14:paraId="6A1312F5">
      <w:pPr>
        <w:spacing w:line="600" w:lineRule="exact"/>
        <w:ind w:firstLine="482" w:firstLineChars="200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b/>
          <w:bCs/>
          <w:sz w:val="24"/>
          <w:szCs w:val="18"/>
        </w:rPr>
        <w:t>受委托人</w:t>
      </w:r>
      <w:r>
        <w:rPr>
          <w:rFonts w:hint="eastAsia" w:ascii="仿宋" w:hAnsi="仿宋" w:eastAsia="仿宋" w:cs="仿宋"/>
          <w:sz w:val="24"/>
          <w:szCs w:val="18"/>
        </w:rPr>
        <w:t>：姓  名：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居  君</w:t>
      </w:r>
      <w:r>
        <w:rPr>
          <w:rFonts w:hint="eastAsia" w:ascii="仿宋" w:hAnsi="仿宋" w:eastAsia="仿宋" w:cs="仿宋"/>
          <w:sz w:val="24"/>
          <w:szCs w:val="18"/>
        </w:rPr>
        <w:t xml:space="preserve">      工作单位：</w:t>
      </w:r>
      <w:r>
        <w:rPr>
          <w:rFonts w:hint="eastAsia" w:ascii="仿宋" w:hAnsi="仿宋" w:eastAsia="仿宋" w:cs="仿宋"/>
          <w:sz w:val="24"/>
          <w:szCs w:val="18"/>
          <w:lang w:eastAsia="zh-Hans"/>
        </w:rPr>
        <w:t>广东连越（深圳）律师事务所</w:t>
      </w:r>
    </w:p>
    <w:p w14:paraId="78CB2362">
      <w:pPr>
        <w:spacing w:line="600" w:lineRule="exact"/>
        <w:ind w:firstLine="1680" w:firstLineChars="700"/>
        <w:rPr>
          <w:rFonts w:hint="default" w:ascii="仿宋" w:hAnsi="仿宋" w:eastAsia="仿宋" w:cs="仿宋"/>
          <w:sz w:val="24"/>
          <w:szCs w:val="18"/>
          <w:lang w:val="en-US" w:eastAsia="zh-CN"/>
        </w:rPr>
      </w:pPr>
      <w:r>
        <w:rPr>
          <w:rFonts w:hint="eastAsia" w:ascii="仿宋" w:hAnsi="仿宋" w:eastAsia="仿宋" w:cs="仿宋"/>
          <w:sz w:val="24"/>
          <w:szCs w:val="18"/>
        </w:rPr>
        <w:t>职  务：律  师      电    话：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 xml:space="preserve">186-6597-7240</w:t>
      </w:r>
    </w:p>
    <w:p w14:paraId="24195366">
      <w:pPr>
        <w:spacing w:line="600" w:lineRule="exact"/>
        <w:ind w:firstLine="482" w:firstLineChars="200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b/>
          <w:bCs/>
          <w:sz w:val="24"/>
          <w:szCs w:val="18"/>
        </w:rPr>
        <w:t>受委托人</w:t>
      </w:r>
      <w:r>
        <w:rPr>
          <w:rFonts w:hint="eastAsia" w:ascii="仿宋" w:hAnsi="仿宋" w:eastAsia="仿宋" w:cs="仿宋"/>
          <w:sz w:val="24"/>
          <w:szCs w:val="18"/>
        </w:rPr>
        <w:t>：姓  名：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张文刚</w:t>
      </w:r>
      <w:r>
        <w:rPr>
          <w:rFonts w:hint="eastAsia" w:ascii="仿宋" w:hAnsi="仿宋" w:eastAsia="仿宋" w:cs="仿宋"/>
          <w:sz w:val="24"/>
          <w:szCs w:val="18"/>
        </w:rPr>
        <w:t xml:space="preserve">     工作单位：广东连越（深圳）律师事务所</w:t>
      </w:r>
    </w:p>
    <w:p w14:paraId="7AA14000">
      <w:pPr>
        <w:spacing w:line="600" w:lineRule="exact"/>
        <w:ind w:firstLine="1680" w:firstLineChars="700"/>
        <w:rPr>
          <w:rFonts w:hint="default" w:ascii="仿宋" w:hAnsi="仿宋" w:eastAsia="仿宋" w:cs="仿宋"/>
          <w:sz w:val="24"/>
          <w:szCs w:val="18"/>
          <w:lang w:val="en-US" w:eastAsia="zh-CN"/>
        </w:rPr>
      </w:pPr>
      <w:r>
        <w:rPr>
          <w:rFonts w:hint="eastAsia" w:ascii="仿宋" w:hAnsi="仿宋" w:eastAsia="仿宋" w:cs="仿宋"/>
          <w:sz w:val="24"/>
          <w:szCs w:val="18"/>
        </w:rPr>
        <w:t>职  务：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 xml:space="preserve">律  师  </w:t>
      </w:r>
      <w:r>
        <w:rPr>
          <w:rFonts w:hint="eastAsia" w:ascii="仿宋" w:hAnsi="仿宋" w:eastAsia="仿宋" w:cs="仿宋"/>
          <w:sz w:val="24"/>
          <w:szCs w:val="18"/>
        </w:rPr>
        <w:t xml:space="preserve">    电    话：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>159-8940-6216</w:t>
      </w:r>
    </w:p>
    <w:p w14:paraId="172138F0">
      <w:pPr>
        <w:spacing w:after="156" w:afterLines="50" w:line="800" w:lineRule="exact"/>
        <w:ind w:firstLine="480" w:firstLineChars="200"/>
        <w:jc w:val="left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sz w:val="24"/>
          <w:szCs w:val="18"/>
        </w:rPr>
        <w:t>现委托上列受委托人在我方与</w:t>
      </w:r>
      <w:r>
        <w:rPr>
          <w:rFonts w:ascii="仿宋" w:hAnsi="仿宋" w:eastAsia="仿宋" w:cs="仿宋"/>
          <w:sz w:val="24"/>
          <w:szCs w:val="18"/>
          <w:u w:val="single"/>
          <w:lang w:eastAsia="zh-Hans"/>
        </w:rPr>
        <w:t xml:space="preserve">  </w:t>
      </w:r>
      <w:r>
        <w:rPr>
          <w:rFonts w:hint="eastAsia" w:ascii="仿宋" w:hAnsi="仿宋" w:eastAsia="仿宋" w:cs="仿宋"/>
          <w:spacing w:val="-4"/>
          <w:sz w:val="24"/>
          <w:u w:val="single"/>
          <w:lang w:val="en-US" w:eastAsia="zh-CN"/>
        </w:rPr>
        <w:t>{{DEFENDANT}}</w:t>
      </w:r>
      <w:r>
        <w:rPr>
          <w:rFonts w:ascii="仿宋" w:hAnsi="仿宋" w:eastAsia="仿宋" w:cs="仿宋"/>
          <w:sz w:val="24"/>
          <w:szCs w:val="18"/>
          <w:u w:val="single"/>
          <w:lang w:eastAsia="zh-Hans"/>
        </w:rPr>
        <w:t xml:space="preserve"> </w:t>
      </w:r>
      <w:r>
        <w:rPr>
          <w:rFonts w:hint="eastAsia" w:ascii="仿宋" w:hAnsi="仿宋" w:eastAsia="仿宋" w:cs="仿宋"/>
          <w:sz w:val="24"/>
          <w:szCs w:val="18"/>
          <w:lang w:eastAsia="zh-Hans"/>
        </w:rPr>
        <w:t>因</w:t>
      </w:r>
      <w:r>
        <w:rPr>
          <w:rFonts w:ascii="仿宋" w:hAnsi="仿宋" w:eastAsia="仿宋" w:cs="仿宋"/>
          <w:sz w:val="24"/>
          <w:szCs w:val="18"/>
          <w:u w:val="single"/>
          <w:lang w:eastAsia="zh-Hans"/>
        </w:rPr>
        <w:t xml:space="preserve">  </w:t>
      </w:r>
      <w:r>
        <w:rPr>
          <w:rFonts w:hint="eastAsia" w:ascii="仿宋" w:hAnsi="仿宋" w:eastAsia="仿宋" w:cs="仿宋"/>
          <w:sz w:val="24"/>
          <w:szCs w:val="18"/>
          <w:u w:val="single"/>
          <w:lang w:val="en-US" w:eastAsia="zh-CN"/>
        </w:rPr>
        <w:t>{{CAUSE}}</w:t>
      </w:r>
      <w:r>
        <w:rPr>
          <w:rFonts w:ascii="仿宋" w:hAnsi="仿宋" w:eastAsia="仿宋" w:cs="仿宋"/>
          <w:sz w:val="24"/>
          <w:szCs w:val="18"/>
          <w:u w:val="single"/>
          <w:lang w:eastAsia="zh-Hans"/>
        </w:rPr>
        <w:t xml:space="preserve">  </w:t>
      </w:r>
      <w:r>
        <w:rPr>
          <w:rFonts w:hint="eastAsia" w:ascii="仿宋" w:hAnsi="仿宋" w:eastAsia="仿宋" w:cs="仿宋"/>
          <w:sz w:val="24"/>
          <w:szCs w:val="18"/>
        </w:rPr>
        <w:t>纠纷一案中，作为我方</w:t>
      </w:r>
      <w:r>
        <w:rPr>
          <w:rFonts w:hint="eastAsia" w:ascii="仿宋" w:hAnsi="仿宋" w:eastAsia="仿宋" w:cs="仿宋"/>
          <w:sz w:val="24"/>
          <w:szCs w:val="18"/>
          <w:u w:val="single"/>
        </w:rPr>
        <w:t xml:space="preserve"> </w:t>
      </w:r>
      <w:r>
        <w:rPr>
          <w:rFonts w:ascii="仿宋" w:hAnsi="仿宋" w:eastAsia="仿宋" w:cs="仿宋"/>
          <w:sz w:val="24"/>
          <w:szCs w:val="18"/>
          <w:u w:val="single"/>
          <w:lang w:eastAsia="zh-Hans"/>
        </w:rPr>
        <w:t xml:space="preserve">  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</w:r>
      <w:r>
        <w:rPr>
          <w:rFonts w:hint="eastAsia" w:ascii="仿宋" w:hAnsi="仿宋" w:eastAsia="仿宋" w:cs="仿宋"/>
          <w:sz w:val="24"/>
          <w:szCs w:val="18"/>
          <w:u w:val="single"/>
          <w:lang w:val="en-US" w:eastAsia="zh-CN"/>
        </w:rPr>
        <w:t xml:space="preserve">{{STAGE}}</w:t>
      </w:r>
      <w:r>
        <w:rPr>
          <w:rFonts w:hint="eastAsia" w:ascii="仿宋" w:hAnsi="仿宋" w:eastAsia="仿宋" w:cs="仿宋"/>
          <w:sz w:val="24"/>
          <w:szCs w:val="18"/>
          <w:u w:val="single"/>
          <w:lang w:eastAsia="zh-Hans"/>
        </w:rPr>
      </w:r>
      <w:r>
        <w:rPr>
          <w:rFonts w:hint="eastAsia" w:ascii="仿宋" w:hAnsi="仿宋" w:eastAsia="仿宋" w:cs="仿宋"/>
          <w:sz w:val="24"/>
          <w:szCs w:val="18"/>
          <w:u w:val="single"/>
          <w:lang w:eastAsia="zh-CN"/>
        </w:rPr>
      </w:r>
      <w:r>
        <w:rPr>
          <w:rFonts w:hint="eastAsia" w:ascii="仿宋" w:hAnsi="仿宋" w:eastAsia="仿宋" w:cs="仿宋"/>
          <w:sz w:val="24"/>
          <w:szCs w:val="18"/>
          <w:u w:val="single"/>
          <w:lang w:val="en-US" w:eastAsia="zh-CN"/>
        </w:rPr>
      </w:r>
      <w:r>
        <w:rPr>
          <w:rFonts w:ascii="仿宋" w:hAnsi="仿宋" w:eastAsia="仿宋" w:cs="仿宋"/>
          <w:sz w:val="24"/>
          <w:szCs w:val="18"/>
          <w:u w:val="single"/>
          <w:lang w:eastAsia="zh-Hans"/>
        </w:rPr>
        <w:t xml:space="preserve">   </w:t>
      </w:r>
      <w:r>
        <w:rPr>
          <w:rFonts w:hint="eastAsia" w:ascii="仿宋" w:hAnsi="仿宋" w:eastAsia="仿宋" w:cs="仿宋"/>
          <w:sz w:val="24"/>
          <w:szCs w:val="18"/>
        </w:rPr>
        <w:t>阶段的代理人。</w:t>
      </w:r>
    </w:p>
    <w:p w14:paraId="70920941">
      <w:pPr>
        <w:spacing w:line="600" w:lineRule="exact"/>
        <w:ind w:firstLine="482" w:firstLineChars="200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b/>
          <w:bCs/>
          <w:sz w:val="24"/>
          <w:szCs w:val="18"/>
        </w:rPr>
        <w:t>代理权限</w:t>
      </w:r>
      <w:r>
        <w:rPr>
          <w:rFonts w:hint="eastAsia" w:ascii="仿宋" w:hAnsi="仿宋" w:eastAsia="仿宋" w:cs="仿宋"/>
          <w:sz w:val="24"/>
          <w:szCs w:val="18"/>
        </w:rPr>
        <w:t>：</w:t>
      </w:r>
    </w:p>
    <w:p w14:paraId="2D79FA0D">
      <w:pPr>
        <w:spacing w:line="600" w:lineRule="exact"/>
        <w:ind w:firstLine="480" w:firstLineChars="200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sz w:val="24"/>
          <w:szCs w:val="18"/>
        </w:rPr>
        <w:t>特别授权，包括但不限于代为与提出、变更、</w:t>
      </w:r>
      <w:r>
        <w:rPr>
          <w:rFonts w:hint="eastAsia" w:ascii="仿宋" w:hAnsi="仿宋" w:eastAsia="仿宋" w:cs="仿宋"/>
          <w:sz w:val="24"/>
          <w:szCs w:val="18"/>
          <w:lang w:eastAsia="zh-Hans"/>
        </w:rPr>
        <w:t>撤回</w:t>
      </w:r>
      <w:r>
        <w:rPr>
          <w:rFonts w:hint="eastAsia" w:ascii="仿宋" w:hAnsi="仿宋" w:eastAsia="仿宋" w:cs="仿宋"/>
          <w:sz w:val="24"/>
          <w:szCs w:val="18"/>
        </w:rPr>
        <w:t>诉讼</w:t>
      </w:r>
      <w:r>
        <w:rPr>
          <w:rFonts w:ascii="仿宋" w:hAnsi="仿宋" w:eastAsia="仿宋" w:cs="仿宋"/>
          <w:sz w:val="24"/>
          <w:szCs w:val="18"/>
        </w:rPr>
        <w:t>或仲裁</w:t>
      </w:r>
      <w:r>
        <w:rPr>
          <w:rFonts w:hint="eastAsia" w:ascii="仿宋" w:hAnsi="仿宋" w:eastAsia="仿宋" w:cs="仿宋"/>
          <w:sz w:val="24"/>
          <w:szCs w:val="18"/>
        </w:rPr>
        <w:t>请求、</w:t>
      </w:r>
      <w:r>
        <w:rPr>
          <w:rFonts w:ascii="仿宋" w:hAnsi="仿宋" w:eastAsia="仿宋" w:cs="仿宋"/>
          <w:sz w:val="24"/>
          <w:szCs w:val="18"/>
        </w:rPr>
        <w:t>代为申请追加当事人、</w:t>
      </w:r>
      <w:r>
        <w:rPr>
          <w:rFonts w:hint="eastAsia" w:ascii="仿宋" w:hAnsi="仿宋" w:eastAsia="仿宋" w:cs="仿宋"/>
          <w:sz w:val="24"/>
          <w:szCs w:val="18"/>
        </w:rPr>
        <w:t>代为参与开庭、代为和解、代为提起上诉</w:t>
      </w:r>
      <w:r>
        <w:rPr>
          <w:rFonts w:ascii="仿宋" w:hAnsi="仿宋" w:eastAsia="仿宋" w:cs="仿宋"/>
          <w:sz w:val="24"/>
          <w:szCs w:val="18"/>
        </w:rPr>
        <w:t>、代为申请强制执行及执行异议</w:t>
      </w:r>
      <w:r>
        <w:rPr>
          <w:rFonts w:hint="eastAsia" w:ascii="仿宋" w:hAnsi="仿宋" w:eastAsia="仿宋" w:cs="仿宋"/>
          <w:sz w:val="24"/>
          <w:szCs w:val="18"/>
        </w:rPr>
        <w:t>；有权申请追加当事人，有权申请财产保全，代为签收与提交法律文书；有权代委托人在该事务中签字确认权利、义务；代为谈判；代为调取与本案相关的证据材料；代为办理诉讼费退费；代为办理其他法律事务。</w:t>
      </w:r>
    </w:p>
    <w:p w14:paraId="0B9AFE56">
      <w:pPr>
        <w:spacing w:line="820" w:lineRule="exact"/>
        <w:jc w:val="right"/>
        <w:rPr>
          <w:rFonts w:hint="eastAsia" w:ascii="仿宋" w:hAnsi="仿宋" w:eastAsia="仿宋" w:cs="仿宋"/>
          <w:b/>
          <w:sz w:val="24"/>
          <w:szCs w:val="18"/>
        </w:rPr>
      </w:pPr>
    </w:p>
    <w:p w14:paraId="3B7A8CE1">
      <w:pPr>
        <w:spacing w:line="820" w:lineRule="exact"/>
        <w:jc w:val="right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b/>
          <w:sz w:val="24"/>
          <w:szCs w:val="18"/>
        </w:rPr>
      </w:r>
      <w:r>
        <w:rPr>
          <w:rFonts w:hint="eastAsia" w:ascii="仿宋" w:hAnsi="仿宋" w:eastAsia="仿宋" w:cs="仿宋"/>
          <w:b/>
          <w:sz w:val="24"/>
          <w:szCs w:val="18"/>
          <w:u w:val="none"/>
        </w:rPr>
        <w:t>委托人（盖章）：</w:t>
      </w:r>
      <w:r>
        <w:rPr>
          <w:rFonts w:hint="eastAsia" w:ascii="仿宋" w:hAnsi="仿宋" w:eastAsia="仿宋" w:cs="仿宋"/>
          <w:b/>
          <w:sz w:val="24"/>
          <w:szCs w:val="18"/>
          <w:u w:val="single"/>
          <w:lang w:eastAsia="zh-CN"/>
        </w:rPr>
        <w:t>{{PLAINTIFF}}</w:t>
      </w:r>
      <w:r>
        <w:rPr>
          <w:rFonts w:hint="eastAsia" w:ascii="仿宋" w:hAnsi="仿宋" w:eastAsia="仿宋" w:cs="仿宋"/>
          <w:b/>
          <w:sz w:val="24"/>
          <w:szCs w:val="18"/>
          <w:lang w:val="en-US" w:eastAsia="zh-CN"/>
        </w:rPr>
      </w:r>
      <w:r>
        <w:rPr>
          <w:rFonts w:hint="eastAsia" w:ascii="仿宋" w:hAnsi="仿宋" w:eastAsia="仿宋" w:cs="仿宋"/>
          <w:b/>
          <w:sz w:val="24"/>
          <w:szCs w:val="18"/>
          <w:lang w:eastAsia="zh-CN"/>
        </w:rPr>
      </w:r>
      <w:r>
        <w:rPr>
          <w:rFonts w:hint="eastAsia" w:ascii="仿宋" w:hAnsi="仿宋" w:eastAsia="仿宋" w:cs="仿宋"/>
          <w:b/>
          <w:sz w:val="24"/>
          <w:szCs w:val="18"/>
        </w:rPr>
      </w:r>
      <w:r>
        <w:rPr>
          <w:rFonts w:hint="eastAsia" w:ascii="仿宋" w:hAnsi="仿宋" w:eastAsia="仿宋" w:cs="仿宋"/>
          <w:b/>
          <w:sz w:val="24"/>
          <w:szCs w:val="18"/>
          <w:lang w:val="en-US" w:eastAsia="zh-CN"/>
        </w:rPr>
      </w:r>
      <w:r>
        <w:rPr>
          <w:rFonts w:ascii="仿宋" w:hAnsi="仿宋" w:eastAsia="仿宋" w:cs="仿宋"/>
          <w:b/>
          <w:sz w:val="24"/>
          <w:szCs w:val="18"/>
        </w:rPr>
      </w:r>
      <w:r>
        <w:rPr>
          <w:rFonts w:hint="eastAsia" w:ascii="仿宋" w:hAnsi="仿宋" w:eastAsia="仿宋" w:cs="仿宋"/>
          <w:sz w:val="24"/>
          <w:szCs w:val="18"/>
        </w:rPr>
      </w:r>
      <w:r>
        <w:rPr>
          <w:rFonts w:ascii="仿宋" w:hAnsi="仿宋"/>
          <w:sz w:val="24"/>
        </w:rPr>
      </w:r>
    </w:p>
    <w:p w14:paraId="677B6A81">
      <w:pPr>
        <w:spacing w:line="820" w:lineRule="exact"/>
        <w:rPr>
          <w:rFonts w:ascii="仿宋" w:hAnsi="仿宋" w:eastAsia="仿宋" w:cs="仿宋"/>
          <w:sz w:val="24"/>
          <w:szCs w:val="18"/>
        </w:rPr>
      </w:pPr>
      <w:r>
        <w:rPr>
          <w:rFonts w:hint="eastAsia" w:ascii="仿宋" w:hAnsi="仿宋" w:eastAsia="仿宋" w:cs="仿宋"/>
          <w:sz w:val="24"/>
          <w:szCs w:val="18"/>
        </w:rPr>
        <w:t xml:space="preserve">                               </w:t>
      </w:r>
      <w:r>
        <w:rPr>
          <w:rFonts w:ascii="仿宋" w:hAnsi="仿宋" w:eastAsia="仿宋" w:cs="仿宋"/>
          <w:sz w:val="24"/>
          <w:szCs w:val="18"/>
        </w:rPr>
        <w:t xml:space="preserve">                   </w:t>
      </w:r>
      <w:r>
        <w:rPr>
          <w:rFonts w:hint="eastAsia" w:ascii="仿宋" w:hAnsi="仿宋" w:eastAsia="仿宋" w:cs="仿宋"/>
          <w:sz w:val="24"/>
          <w:szCs w:val="18"/>
        </w:rPr>
        <w:t xml:space="preserve"> </w:t>
      </w:r>
      <w:r>
        <w:rPr>
          <w:rFonts w:ascii="仿宋" w:hAnsi="仿宋" w:eastAsia="仿宋" w:cs="仿宋"/>
          <w:sz w:val="24"/>
          <w:szCs w:val="18"/>
        </w:rPr>
        <w:t xml:space="preserve">{{YEAR}}</w:t>
      </w:r>
      <w:r>
        <w:rPr>
          <w:rFonts w:hint="eastAsia" w:ascii="仿宋" w:hAnsi="仿宋" w:eastAsia="仿宋" w:cs="仿宋"/>
          <w:sz w:val="24"/>
          <w:szCs w:val="18"/>
          <w:lang w:val="en-US" w:eastAsia="zh-CN"/>
        </w:rPr>
        <w:t/>
      </w:r>
      <w:bookmarkStart w:id="0" w:name="_GoBack"/>
      <w:bookmarkEnd w:id="0"/>
      <w:r>
        <w:rPr>
          <w:rFonts w:ascii="仿宋" w:hAnsi="仿宋" w:eastAsia="仿宋" w:cs="仿宋"/>
          <w:sz w:val="24"/>
          <w:szCs w:val="18"/>
        </w:rPr>
        <w:t xml:space="preserve">年  月  日 </w:t>
      </w:r>
    </w:p>
    <w:sectPr>
      <w:headerReference r:id="rId3" w:type="default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pgSz w:w="11906" w:h="16838"/>
      <w:pgMar w:top="1440" w:right="1644" w:bottom="1440" w:left="164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1F24B4">
    <w:pPr>
      <w:pStyle w:val="5"/>
      <w:pBdr>
        <w:bottom w:val="none" w:color="auto" w:sz="0" w:space="1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42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dmZDcwOWJkM2I4YWFjNTRjZTkwYTliNDE5M2U3MzAifQ=="/>
    <w:docVar w:name="KSO_WPS_MARK_KEY" w:val="f587310b-33a0-40c9-b53b-27e295c1cab6"/>
  </w:docVars>
  <w:rsids>
    <w:rsidRoot w:val="00172A27"/>
    <w:rsid w:val="00011802"/>
    <w:rsid w:val="000312C7"/>
    <w:rsid w:val="00060260"/>
    <w:rsid w:val="000B0317"/>
    <w:rsid w:val="000B3A04"/>
    <w:rsid w:val="00147E4B"/>
    <w:rsid w:val="00153A3E"/>
    <w:rsid w:val="00172A27"/>
    <w:rsid w:val="001775FF"/>
    <w:rsid w:val="002A3D84"/>
    <w:rsid w:val="002D119C"/>
    <w:rsid w:val="003E4185"/>
    <w:rsid w:val="004062AB"/>
    <w:rsid w:val="00435765"/>
    <w:rsid w:val="0045706D"/>
    <w:rsid w:val="00481BC3"/>
    <w:rsid w:val="005258F1"/>
    <w:rsid w:val="005C02FA"/>
    <w:rsid w:val="00637CA2"/>
    <w:rsid w:val="00697B70"/>
    <w:rsid w:val="006C2D83"/>
    <w:rsid w:val="00801AD1"/>
    <w:rsid w:val="00911873"/>
    <w:rsid w:val="00913E7B"/>
    <w:rsid w:val="00995B9B"/>
    <w:rsid w:val="00A2075A"/>
    <w:rsid w:val="00B6323F"/>
    <w:rsid w:val="00D31AC9"/>
    <w:rsid w:val="00D941D4"/>
    <w:rsid w:val="00DC4555"/>
    <w:rsid w:val="00DF1E7F"/>
    <w:rsid w:val="00E55B34"/>
    <w:rsid w:val="00F419BE"/>
    <w:rsid w:val="00F45FAC"/>
    <w:rsid w:val="00F828E3"/>
    <w:rsid w:val="08CE2075"/>
    <w:rsid w:val="0C2051AF"/>
    <w:rsid w:val="0F0C0AB0"/>
    <w:rsid w:val="0FB5B0B8"/>
    <w:rsid w:val="12CD4FAC"/>
    <w:rsid w:val="13871335"/>
    <w:rsid w:val="1A5B36C0"/>
    <w:rsid w:val="1DDA53C0"/>
    <w:rsid w:val="27980C24"/>
    <w:rsid w:val="2EC25944"/>
    <w:rsid w:val="3BEE0A65"/>
    <w:rsid w:val="3D5873AF"/>
    <w:rsid w:val="3ED5B92C"/>
    <w:rsid w:val="3F4620C0"/>
    <w:rsid w:val="40E178E3"/>
    <w:rsid w:val="519F6E0E"/>
    <w:rsid w:val="52670A3F"/>
    <w:rsid w:val="54C522D7"/>
    <w:rsid w:val="5DDFFAFA"/>
    <w:rsid w:val="66516721"/>
    <w:rsid w:val="696FD833"/>
    <w:rsid w:val="69FF47EA"/>
    <w:rsid w:val="6BE94B22"/>
    <w:rsid w:val="6E004F03"/>
    <w:rsid w:val="6E5A1B0D"/>
    <w:rsid w:val="715D7D2E"/>
    <w:rsid w:val="71930FB1"/>
    <w:rsid w:val="7B9B2152"/>
    <w:rsid w:val="7C66738C"/>
    <w:rsid w:val="7FBF3608"/>
    <w:rsid w:val="7FBF9BDB"/>
    <w:rsid w:val="7FDD9A93"/>
    <w:rsid w:val="7FFFF3AD"/>
    <w:rsid w:val="9FEF024B"/>
    <w:rsid w:val="BD6749B3"/>
    <w:rsid w:val="E7FBCFE5"/>
    <w:rsid w:val="EBFF2697"/>
    <w:rsid w:val="F6FE9378"/>
    <w:rsid w:val="FBE776CD"/>
    <w:rsid w:val="FBFFF094"/>
    <w:rsid w:val="FFEBEBF4"/>
    <w:rsid w:val="FFFE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600" w:lineRule="exact"/>
      <w:ind w:left="420"/>
    </w:pPr>
    <w:rPr>
      <w:sz w:val="28"/>
    </w:rPr>
  </w:style>
  <w:style w:type="paragraph" w:styleId="3">
    <w:name w:val="Balloon Text"/>
    <w:basedOn w:val="1"/>
    <w:qFormat/>
    <w:uiPriority w:val="0"/>
    <w:rPr>
      <w:sz w:val="18"/>
      <w:szCs w:val="18"/>
    </w:rPr>
  </w:style>
  <w:style w:type="paragraph" w:styleId="4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5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349</Words>
  <Characters>374</Characters>
  <Lines>3</Lines>
  <Paragraphs>1</Paragraphs>
  <TotalTime>0</TotalTime>
  <ScaleCrop>false</ScaleCrop>
  <LinksUpToDate>false</LinksUpToDate>
  <CharactersWithSpaces>499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2018-08-23T17:53:00Z</dcterms:created>
  <dc:creator>MrLeft1384311664</dc:creator>
  <cp:lastModifiedBy>yali Anakin</cp:lastModifiedBy>
  <cp:lastPrinted>2017-09-13T18:34:00Z</cp:lastPrinted>
  <dcterms:modified xsi:type="dcterms:W3CDTF">2026-05-13T10:49:06Z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2A8D9AC5B72D2D528CD3A464FFF41A52_43</vt:lpwstr>
  </property>
  <property fmtid="{D5CDD505-2E9C-101B-9397-08002B2CF9AE}" pid="4" name="KSOTemplateDocerSaveRecord">
    <vt:lpwstr>eyJoZGlkIjoiYjllNDFmNGU5NTJkN2NlMDM0M2NkM2Y3ZjFiMmMyMDAiLCJ1c2VySWQiOiI0MTI3MTAyNjEifQ==</vt:lpwstr>
  </property>
</Properties>
</file>