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D56" w:rsidRDefault="00E75D56" w:rsidP="00E75D56">
      <w:pPr>
        <w:rPr>
          <w:sz w:val="22"/>
          <w:szCs w:val="24"/>
        </w:rPr>
      </w:pPr>
      <w:proofErr w:type="spellStart"/>
      <w:r w:rsidRPr="00E75D56">
        <w:rPr>
          <w:sz w:val="22"/>
          <w:szCs w:val="24"/>
        </w:rPr>
        <w:t>ATRank</w:t>
      </w:r>
      <w:proofErr w:type="spellEnd"/>
      <w:r w:rsidRPr="00E75D56">
        <w:rPr>
          <w:sz w:val="22"/>
          <w:szCs w:val="24"/>
        </w:rPr>
        <w:t>: An Attention-Based User Behavior Modeling Framework for Recommendation</w:t>
      </w:r>
    </w:p>
    <w:p w:rsidR="00E75D56" w:rsidRPr="00E75D56" w:rsidRDefault="00E75D56" w:rsidP="00E75D56">
      <w:pPr>
        <w:rPr>
          <w:sz w:val="22"/>
          <w:szCs w:val="24"/>
        </w:rPr>
      </w:pPr>
    </w:p>
    <w:p w:rsidR="00E75D56" w:rsidRPr="00E75D56" w:rsidRDefault="00E75D56" w:rsidP="00E75D56">
      <w:pPr>
        <w:rPr>
          <w:sz w:val="15"/>
          <w:szCs w:val="16"/>
        </w:rPr>
      </w:pPr>
      <w:r w:rsidRPr="00E75D56">
        <w:rPr>
          <w:sz w:val="15"/>
          <w:szCs w:val="16"/>
        </w:rPr>
        <w:t xml:space="preserve">Chang Zhou, </w:t>
      </w:r>
      <w:proofErr w:type="spellStart"/>
      <w:r w:rsidRPr="00E75D56">
        <w:rPr>
          <w:sz w:val="15"/>
          <w:szCs w:val="16"/>
        </w:rPr>
        <w:t>Jinze</w:t>
      </w:r>
      <w:proofErr w:type="spellEnd"/>
      <w:r w:rsidRPr="00E75D56">
        <w:rPr>
          <w:sz w:val="15"/>
          <w:szCs w:val="16"/>
        </w:rPr>
        <w:t xml:space="preserve"> Bai, </w:t>
      </w:r>
      <w:proofErr w:type="spellStart"/>
      <w:r w:rsidRPr="00E75D56">
        <w:rPr>
          <w:sz w:val="15"/>
          <w:szCs w:val="16"/>
        </w:rPr>
        <w:t>Junshuai</w:t>
      </w:r>
      <w:proofErr w:type="spellEnd"/>
      <w:r w:rsidRPr="00E75D56">
        <w:rPr>
          <w:sz w:val="15"/>
          <w:szCs w:val="16"/>
        </w:rPr>
        <w:t xml:space="preserve"> Song, </w:t>
      </w:r>
      <w:proofErr w:type="spellStart"/>
      <w:r w:rsidRPr="00E75D56">
        <w:rPr>
          <w:sz w:val="15"/>
          <w:szCs w:val="16"/>
        </w:rPr>
        <w:t>Xiaofei</w:t>
      </w:r>
      <w:proofErr w:type="spellEnd"/>
      <w:r w:rsidRPr="00E75D56">
        <w:rPr>
          <w:sz w:val="15"/>
          <w:szCs w:val="16"/>
        </w:rPr>
        <w:t xml:space="preserve"> Liu, </w:t>
      </w:r>
      <w:proofErr w:type="spellStart"/>
      <w:r w:rsidRPr="00E75D56">
        <w:rPr>
          <w:sz w:val="15"/>
          <w:szCs w:val="16"/>
        </w:rPr>
        <w:t>Zhengchao</w:t>
      </w:r>
      <w:proofErr w:type="spellEnd"/>
      <w:r w:rsidRPr="00E75D56">
        <w:rPr>
          <w:sz w:val="15"/>
          <w:szCs w:val="16"/>
        </w:rPr>
        <w:t xml:space="preserve"> </w:t>
      </w:r>
      <w:proofErr w:type="gramStart"/>
      <w:r w:rsidRPr="00E75D56">
        <w:rPr>
          <w:sz w:val="15"/>
          <w:szCs w:val="16"/>
        </w:rPr>
        <w:t xml:space="preserve">Zhao,  </w:t>
      </w:r>
      <w:proofErr w:type="spellStart"/>
      <w:r w:rsidRPr="00E75D56">
        <w:rPr>
          <w:sz w:val="15"/>
          <w:szCs w:val="16"/>
        </w:rPr>
        <w:t>Xiusi</w:t>
      </w:r>
      <w:proofErr w:type="spellEnd"/>
      <w:proofErr w:type="gramEnd"/>
      <w:r w:rsidRPr="00E75D56">
        <w:rPr>
          <w:sz w:val="15"/>
          <w:szCs w:val="16"/>
        </w:rPr>
        <w:t xml:space="preserve"> Chen,  Jun Gao</w:t>
      </w:r>
    </w:p>
    <w:p w:rsidR="00E75D56" w:rsidRPr="00E75D56" w:rsidRDefault="00E75D56" w:rsidP="00E75D56">
      <w:pPr>
        <w:rPr>
          <w:sz w:val="15"/>
          <w:szCs w:val="16"/>
        </w:rPr>
      </w:pPr>
      <w:r w:rsidRPr="00E75D56">
        <w:rPr>
          <w:sz w:val="15"/>
          <w:szCs w:val="16"/>
        </w:rPr>
        <w:t>Alibaba Group</w:t>
      </w:r>
    </w:p>
    <w:p w:rsidR="00E75D56" w:rsidRPr="00E75D56" w:rsidRDefault="00E75D56" w:rsidP="00E75D56">
      <w:pPr>
        <w:rPr>
          <w:sz w:val="15"/>
          <w:szCs w:val="16"/>
        </w:rPr>
      </w:pPr>
      <w:r w:rsidRPr="00E75D56">
        <w:rPr>
          <w:sz w:val="15"/>
          <w:szCs w:val="16"/>
        </w:rPr>
        <w:t>Key Laboratory of High Confidence Software Technologies, EECS, Peking University</w:t>
      </w:r>
    </w:p>
    <w:p w:rsidR="002203A7" w:rsidRDefault="00430115"/>
    <w:p w:rsidR="00E75D56" w:rsidRDefault="00E75D56" w:rsidP="00E75D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主要内容</w:t>
      </w:r>
    </w:p>
    <w:p w:rsidR="00E75D56" w:rsidRPr="00E75D56" w:rsidRDefault="00E75D56" w:rsidP="00E75D56">
      <w:pPr>
        <w:ind w:firstLineChars="200" w:firstLine="420"/>
      </w:pPr>
      <w:r w:rsidRPr="00E75D56">
        <w:rPr>
          <w:rFonts w:hint="eastAsia"/>
        </w:rPr>
        <w:t>提出一种基于注意力机制的用户异构行为序列的建模框架，并将其应用到推荐场景中。</w:t>
      </w:r>
    </w:p>
    <w:p w:rsidR="00E75D56" w:rsidRPr="00E75D56" w:rsidRDefault="00E75D56" w:rsidP="00E75D56">
      <w:pPr>
        <w:ind w:firstLineChars="200" w:firstLine="420"/>
      </w:pPr>
      <w:r w:rsidRPr="00E75D56">
        <w:rPr>
          <w:rFonts w:hint="eastAsia"/>
        </w:rPr>
        <w:t>将不同种类的用户行为序列进行分组编码，并映射到不同子空间中。利用 self-attention 对行为间的互相影响进行建模。最终得到用户的行为表征，下游任务就可以使用基本的注意力模型进行有更具指向性的决策。尝试用同一种模型同时预测多种类型的用户行为，使其达到多个单独模型预测单类型行为的效果。</w:t>
      </w:r>
    </w:p>
    <w:p w:rsidR="00E75D56" w:rsidRDefault="00A9276E" w:rsidP="00E75D56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278573" cy="1191469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681" cy="119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76E" w:rsidRPr="00E75D56" w:rsidRDefault="00A9276E" w:rsidP="00E75D56">
      <w:pPr>
        <w:pStyle w:val="a3"/>
        <w:ind w:left="420" w:firstLineChars="0" w:firstLine="0"/>
        <w:rPr>
          <w:rFonts w:hint="eastAsia"/>
        </w:rPr>
      </w:pPr>
    </w:p>
    <w:p w:rsidR="00E75D56" w:rsidRDefault="00E75D56" w:rsidP="00E75D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创新点</w:t>
      </w:r>
    </w:p>
    <w:p w:rsidR="00D4714F" w:rsidRPr="00D4714F" w:rsidRDefault="00D4714F" w:rsidP="00D4714F">
      <w:pPr>
        <w:ind w:firstLineChars="200" w:firstLine="420"/>
      </w:pPr>
      <w:r w:rsidRPr="00D4714F">
        <w:t xml:space="preserve">1. </w:t>
      </w:r>
      <w:r w:rsidRPr="00D4714F">
        <w:rPr>
          <w:rFonts w:hint="eastAsia"/>
        </w:rPr>
        <w:t>提出一种能够融合用户多种时序行为数据的方法，提出一种能够同时考虑异构行为和时序的解决方法。</w:t>
      </w:r>
    </w:p>
    <w:p w:rsidR="00D4714F" w:rsidRPr="00D4714F" w:rsidRDefault="00D4714F" w:rsidP="00D4714F">
      <w:pPr>
        <w:ind w:firstLineChars="200" w:firstLine="420"/>
      </w:pPr>
      <w:r w:rsidRPr="00D4714F">
        <w:t xml:space="preserve">2. </w:t>
      </w:r>
      <w:r w:rsidRPr="00D4714F">
        <w:rPr>
          <w:rFonts w:hint="eastAsia"/>
        </w:rPr>
        <w:t>使用类似</w:t>
      </w:r>
      <w:r w:rsidRPr="00D4714F">
        <w:t>Google</w:t>
      </w:r>
      <w:r w:rsidRPr="00D4714F">
        <w:rPr>
          <w:rFonts w:hint="eastAsia"/>
        </w:rPr>
        <w:t>的</w:t>
      </w:r>
      <w:r w:rsidRPr="00D4714F">
        <w:t>self-attention</w:t>
      </w:r>
      <w:r w:rsidRPr="00D4714F">
        <w:rPr>
          <w:rFonts w:hint="eastAsia"/>
        </w:rPr>
        <w:t>机制去除</w:t>
      </w:r>
      <w:r w:rsidRPr="00D4714F">
        <w:t>CNN</w:t>
      </w:r>
      <w:r w:rsidRPr="00D4714F">
        <w:rPr>
          <w:rFonts w:hint="eastAsia"/>
        </w:rPr>
        <w:t>，</w:t>
      </w:r>
      <w:r w:rsidRPr="00D4714F">
        <w:t>LSTM</w:t>
      </w:r>
      <w:r w:rsidRPr="00D4714F">
        <w:rPr>
          <w:rFonts w:hint="eastAsia"/>
        </w:rPr>
        <w:t>的限制。</w:t>
      </w:r>
    </w:p>
    <w:p w:rsidR="00D4714F" w:rsidRPr="00D4714F" w:rsidRDefault="00D4714F" w:rsidP="00D4714F">
      <w:pPr>
        <w:ind w:firstLineChars="200" w:firstLine="420"/>
      </w:pPr>
      <w:r w:rsidRPr="00D4714F">
        <w:t xml:space="preserve">3. </w:t>
      </w:r>
      <w:r w:rsidRPr="00D4714F">
        <w:rPr>
          <w:rFonts w:hint="eastAsia"/>
        </w:rPr>
        <w:t>便于扩展，允许更多不同类型的行为数据接入，同时提供多任务学习的机会，弥补行为稀疏性。</w:t>
      </w:r>
    </w:p>
    <w:p w:rsidR="00E75D56" w:rsidRPr="00D4714F" w:rsidRDefault="00D4714F" w:rsidP="00D4714F">
      <w:pPr>
        <w:ind w:firstLineChars="200" w:firstLine="420"/>
        <w:rPr>
          <w:rFonts w:hint="eastAsia"/>
        </w:rPr>
      </w:pPr>
      <w:r w:rsidRPr="00D4714F">
        <w:t>4.</w:t>
      </w:r>
      <w:r w:rsidRPr="00D4714F">
        <w:rPr>
          <w:rFonts w:hint="eastAsia"/>
        </w:rPr>
        <w:t>将用户行为解释为（</w:t>
      </w:r>
      <w:r w:rsidRPr="00D4714F">
        <w:t>a, o, t</w:t>
      </w:r>
      <w:r w:rsidRPr="00D4714F">
        <w:rPr>
          <w:rFonts w:hint="eastAsia"/>
        </w:rPr>
        <w:t>）三元组，</w:t>
      </w:r>
      <w:r w:rsidRPr="00D4714F">
        <w:t>a:</w:t>
      </w:r>
      <w:r w:rsidRPr="00D4714F">
        <w:rPr>
          <w:rFonts w:hint="eastAsia"/>
        </w:rPr>
        <w:t>行为类型，</w:t>
      </w:r>
      <w:r w:rsidRPr="00D4714F">
        <w:t>o:</w:t>
      </w:r>
      <w:r w:rsidRPr="00D4714F">
        <w:rPr>
          <w:rFonts w:hint="eastAsia"/>
        </w:rPr>
        <w:t>目标项目，</w:t>
      </w:r>
      <w:r w:rsidRPr="00D4714F">
        <w:t>t:</w:t>
      </w:r>
      <w:r w:rsidRPr="00D4714F">
        <w:rPr>
          <w:rFonts w:hint="eastAsia"/>
        </w:rPr>
        <w:t>时间。</w:t>
      </w:r>
    </w:p>
    <w:p w:rsidR="00E75D56" w:rsidRDefault="00E75D56" w:rsidP="00E75D56">
      <w:pPr>
        <w:pStyle w:val="a3"/>
        <w:ind w:left="420" w:firstLineChars="0" w:firstLine="0"/>
        <w:rPr>
          <w:rFonts w:hint="eastAsia"/>
        </w:rPr>
      </w:pPr>
    </w:p>
    <w:p w:rsidR="00E75D56" w:rsidRDefault="00E75D56" w:rsidP="00E75D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基本架构</w:t>
      </w:r>
    </w:p>
    <w:p w:rsidR="00E75D56" w:rsidRDefault="00D4714F" w:rsidP="00D4714F">
      <w:pPr>
        <w:pStyle w:val="a3"/>
        <w:ind w:left="420" w:firstLineChars="0" w:firstLine="0"/>
        <w:jc w:val="center"/>
      </w:pPr>
      <w:r w:rsidRPr="00D4714F">
        <w:drawing>
          <wp:inline distT="0" distB="0" distL="0" distR="0" wp14:anchorId="4E909585" wp14:editId="21221883">
            <wp:extent cx="3914907" cy="2456597"/>
            <wp:effectExtent l="0" t="0" r="0" b="127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DE52A67-CAA7-4C4F-8DD7-C9A57FEB13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DE52A67-CAA7-4C4F-8DD7-C9A57FEB13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68" cy="24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4F" w:rsidRDefault="00D4714F" w:rsidP="009F375B">
      <w:pPr>
        <w:ind w:firstLineChars="200" w:firstLine="420"/>
      </w:pPr>
      <w:r>
        <w:rPr>
          <w:rFonts w:hint="eastAsia"/>
        </w:rPr>
        <w:t>原始特征空间：将用户所有行为划分为不同行为组G，用对特定组的神经网络构建行为嵌入。</w:t>
      </w:r>
    </w:p>
    <w:p w:rsidR="00D4714F" w:rsidRDefault="00D4714F" w:rsidP="009F375B">
      <w:pPr>
        <w:ind w:firstLineChars="200" w:firstLine="420"/>
      </w:pPr>
      <w:r>
        <w:rPr>
          <w:rFonts w:hint="eastAsia"/>
        </w:rPr>
        <w:lastRenderedPageBreak/>
        <w:t>行为嵌入空间：</w:t>
      </w:r>
      <w:r w:rsidR="009C1579">
        <w:rPr>
          <w:rFonts w:hint="eastAsia"/>
        </w:rPr>
        <w:t>将时间特征多粒度并执行分类特征查找，让不同的行为可在不同的语义空间下进行比较和相互作用。</w:t>
      </w:r>
    </w:p>
    <w:p w:rsidR="009C1579" w:rsidRDefault="009C1579" w:rsidP="009F375B">
      <w:pPr>
        <w:ind w:firstLineChars="200" w:firstLine="420"/>
      </w:pPr>
      <w:r>
        <w:rPr>
          <w:rFonts w:hint="eastAsia"/>
        </w:rPr>
        <w:t>潜在语义空间：将不同组中可变长度行为投影到固定长度编码向量中。</w:t>
      </w:r>
    </w:p>
    <w:p w:rsidR="009C1579" w:rsidRDefault="009C1579" w:rsidP="009F375B">
      <w:pPr>
        <w:ind w:firstLineChars="200" w:firstLine="420"/>
      </w:pPr>
      <w:r>
        <w:t>S</w:t>
      </w:r>
      <w:r>
        <w:rPr>
          <w:rFonts w:hint="eastAsia"/>
        </w:rPr>
        <w:t>elf-attention层：捕获每个语义空间之间的内部关系，让单个行为本身变成考虑其他行为影响的记录。</w:t>
      </w:r>
    </w:p>
    <w:p w:rsidR="009C1579" w:rsidRDefault="009C1579" w:rsidP="009F375B">
      <w:pPr>
        <w:ind w:firstLineChars="200" w:firstLine="420"/>
      </w:pPr>
      <w:r>
        <w:t>V</w:t>
      </w:r>
      <w:r>
        <w:rPr>
          <w:rFonts w:hint="eastAsia"/>
        </w:rPr>
        <w:t>anilla</w:t>
      </w:r>
      <w:r>
        <w:t xml:space="preserve"> </w:t>
      </w:r>
      <w:r>
        <w:rPr>
          <w:rFonts w:hint="eastAsia"/>
        </w:rPr>
        <w:t>attention：目标网络通过vanilla</w:t>
      </w:r>
      <w:r>
        <w:t xml:space="preserve"> </w:t>
      </w:r>
      <w:r>
        <w:rPr>
          <w:rFonts w:hint="eastAsia"/>
        </w:rPr>
        <w:t>attention可准确找到相关的用户行为进行预测任务，产生用户u的最终上下文向量，与self-attention有不同参数。</w:t>
      </w:r>
    </w:p>
    <w:p w:rsidR="009C1579" w:rsidRDefault="009C1579" w:rsidP="009F375B">
      <w:pPr>
        <w:ind w:firstLineChars="200" w:firstLine="420"/>
      </w:pPr>
      <w:r>
        <w:rPr>
          <w:rFonts w:hint="eastAsia"/>
        </w:rPr>
        <w:t>用Tim</w:t>
      </w:r>
      <w:r>
        <w:t>e E</w:t>
      </w:r>
      <w:r>
        <w:rPr>
          <w:rFonts w:hint="eastAsia"/>
        </w:rPr>
        <w:t>ncoding</w:t>
      </w:r>
      <w:r w:rsidR="00B62E22">
        <w:t xml:space="preserve"> </w:t>
      </w:r>
      <w:r>
        <w:t>+</w:t>
      </w:r>
      <w:r w:rsidR="00B62E22">
        <w:t xml:space="preserve"> </w:t>
      </w:r>
      <w:r w:rsidR="005A24FE">
        <w:t>S</w:t>
      </w:r>
      <w:r>
        <w:rPr>
          <w:rFonts w:hint="eastAsia"/>
        </w:rPr>
        <w:t>elf</w:t>
      </w:r>
      <w:r>
        <w:t xml:space="preserve"> </w:t>
      </w:r>
      <w:r w:rsidR="005A24FE">
        <w:t>A</w:t>
      </w:r>
      <w:r>
        <w:rPr>
          <w:rFonts w:hint="eastAsia"/>
        </w:rPr>
        <w:t>ttention代替C</w:t>
      </w:r>
      <w:r>
        <w:t>NN/RNN</w:t>
      </w:r>
      <w:r>
        <w:rPr>
          <w:rFonts w:hint="eastAsia"/>
        </w:rPr>
        <w:t>描述序列信息。</w:t>
      </w:r>
    </w:p>
    <w:p w:rsidR="005A24FE" w:rsidRDefault="005A24FE" w:rsidP="009F375B">
      <w:pPr>
        <w:ind w:firstLineChars="200" w:firstLine="420"/>
        <w:rPr>
          <w:rFonts w:hint="eastAsia"/>
        </w:rPr>
      </w:pPr>
    </w:p>
    <w:p w:rsidR="00E75D56" w:rsidRDefault="00E75D56" w:rsidP="00E75D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</w:t>
      </w:r>
    </w:p>
    <w:p w:rsidR="00353DBB" w:rsidRPr="00353DBB" w:rsidRDefault="00353DBB" w:rsidP="00353DBB">
      <w:pPr>
        <w:ind w:firstLineChars="200" w:firstLine="420"/>
      </w:pPr>
      <w:r w:rsidRPr="00353DBB">
        <w:rPr>
          <w:rFonts w:hint="eastAsia"/>
        </w:rPr>
        <w:t>数据集：</w:t>
      </w:r>
      <w:r w:rsidRPr="00353DBB">
        <w:t xml:space="preserve">Amazon </w:t>
      </w:r>
      <w:r w:rsidRPr="00353DBB">
        <w:rPr>
          <w:rFonts w:hint="eastAsia"/>
        </w:rPr>
        <w:t xml:space="preserve">和 </w:t>
      </w:r>
      <w:r w:rsidRPr="00353DBB">
        <w:t>Taobao</w:t>
      </w:r>
    </w:p>
    <w:p w:rsidR="00353DBB" w:rsidRDefault="00353DBB" w:rsidP="00353DBB">
      <w:pPr>
        <w:ind w:firstLineChars="200" w:firstLine="420"/>
      </w:pPr>
      <w:r w:rsidRPr="00353DBB">
        <w:rPr>
          <w:rFonts w:hint="eastAsia"/>
        </w:rPr>
        <w:t>评价指标：</w:t>
      </w:r>
      <w:r w:rsidRPr="00353DBB">
        <w:t>AUC</w:t>
      </w:r>
      <w:r w:rsidRPr="00353DBB">
        <w:rPr>
          <w:rFonts w:hint="eastAsia"/>
        </w:rPr>
        <w:t>（</w:t>
      </w:r>
      <w:hyperlink r:id="rId7" w:history="1">
        <w:r w:rsidRPr="00353DBB">
          <w:rPr>
            <w:rStyle w:val="a4"/>
          </w:rPr>
          <w:t>ROC</w:t>
        </w:r>
      </w:hyperlink>
      <w:hyperlink r:id="rId8" w:history="1">
        <w:r w:rsidRPr="00353DBB">
          <w:rPr>
            <w:rStyle w:val="a4"/>
            <w:rFonts w:hint="eastAsia"/>
          </w:rPr>
          <w:t>曲线</w:t>
        </w:r>
      </w:hyperlink>
      <w:r w:rsidRPr="00353DBB">
        <w:rPr>
          <w:rFonts w:hint="eastAsia"/>
        </w:rPr>
        <w:t>下与坐标轴围成的面积，</w:t>
      </w:r>
      <w:r w:rsidRPr="00353DBB">
        <w:t>AUC</w:t>
      </w:r>
      <w:r w:rsidRPr="00353DBB">
        <w:rPr>
          <w:rFonts w:hint="eastAsia"/>
        </w:rPr>
        <w:t>值等价于将随机选择的正样本排序在随机选择的负样本之前的概率，</w:t>
      </w:r>
      <w:r w:rsidRPr="00353DBB">
        <w:t>AUC</w:t>
      </w:r>
      <w:r w:rsidRPr="00353DBB">
        <w:rPr>
          <w:rFonts w:hint="eastAsia"/>
        </w:rPr>
        <w:t>越大，说明该分类器分类效果更好）</w:t>
      </w:r>
    </w:p>
    <w:p w:rsidR="00353DBB" w:rsidRPr="00353DBB" w:rsidRDefault="00353DBB" w:rsidP="00353DBB">
      <w:pPr>
        <w:ind w:firstLineChars="200" w:firstLine="420"/>
        <w:rPr>
          <w:rFonts w:hint="eastAsia"/>
        </w:rPr>
      </w:pPr>
      <w:r w:rsidRPr="00353DBB">
        <w:t>Amazon</w:t>
      </w:r>
      <w:r>
        <w:rPr>
          <w:rFonts w:hint="eastAsia"/>
        </w:rPr>
        <w:t>：</w:t>
      </w:r>
    </w:p>
    <w:p w:rsidR="00E75D56" w:rsidRDefault="00353DBB" w:rsidP="00353DBB">
      <w:pPr>
        <w:pStyle w:val="a3"/>
        <w:jc w:val="center"/>
      </w:pPr>
      <w:r w:rsidRPr="00353DBB">
        <w:drawing>
          <wp:inline distT="0" distB="0" distL="0" distR="0" wp14:anchorId="2B963D83" wp14:editId="6B792C2E">
            <wp:extent cx="2565779" cy="1007256"/>
            <wp:effectExtent l="0" t="0" r="6350" b="254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074EC27D-7510-4BB4-8A56-A67C83B065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074EC27D-7510-4BB4-8A56-A67C83B065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950" cy="10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BB" w:rsidRPr="00353DBB" w:rsidRDefault="00353DBB" w:rsidP="00353DBB">
      <w:pPr>
        <w:pStyle w:val="a3"/>
      </w:pPr>
      <w:r w:rsidRPr="00353DBB">
        <w:t>Ali</w:t>
      </w:r>
      <w:r>
        <w:rPr>
          <w:rFonts w:hint="eastAsia"/>
        </w:rPr>
        <w:t>：</w:t>
      </w:r>
    </w:p>
    <w:p w:rsidR="00353DBB" w:rsidRPr="00353DBB" w:rsidRDefault="00353DBB" w:rsidP="00353DBB">
      <w:pPr>
        <w:pStyle w:val="a3"/>
        <w:jc w:val="center"/>
        <w:rPr>
          <w:rFonts w:hint="eastAsia"/>
        </w:rPr>
      </w:pPr>
      <w:r w:rsidRPr="00353DBB">
        <w:drawing>
          <wp:inline distT="0" distB="0" distL="0" distR="0" wp14:anchorId="0C92B39F" wp14:editId="1D8C8DE7">
            <wp:extent cx="2715905" cy="1066191"/>
            <wp:effectExtent l="0" t="0" r="8255" b="635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A26F8DF3-B07B-49AC-8E83-19BC6CB2E8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A26F8DF3-B07B-49AC-8E83-19BC6CB2E8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334" cy="10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D56" w:rsidRDefault="00353DBB" w:rsidP="00430115">
      <w:pPr>
        <w:ind w:firstLineChars="200" w:firstLine="420"/>
      </w:pPr>
      <w:r>
        <w:t>o</w:t>
      </w:r>
      <w:r>
        <w:rPr>
          <w:rFonts w:hint="eastAsia"/>
        </w:rPr>
        <w:t>ne</w:t>
      </w:r>
      <w:r>
        <w:t>2</w:t>
      </w:r>
      <w:r>
        <w:rPr>
          <w:rFonts w:hint="eastAsia"/>
        </w:rPr>
        <w:t>one：用一种类型行为训练（item</w:t>
      </w:r>
      <w:r>
        <w:t>2</w:t>
      </w:r>
      <w:r>
        <w:rPr>
          <w:rFonts w:hint="eastAsia"/>
        </w:rPr>
        <w:t>item，coupon</w:t>
      </w:r>
      <w:r>
        <w:t>2</w:t>
      </w:r>
      <w:r>
        <w:rPr>
          <w:rFonts w:hint="eastAsia"/>
        </w:rPr>
        <w:t>coupon，query</w:t>
      </w:r>
      <w:r>
        <w:t>2</w:t>
      </w:r>
      <w:r>
        <w:rPr>
          <w:rFonts w:hint="eastAsia"/>
        </w:rPr>
        <w:t>query）</w:t>
      </w:r>
      <w:r w:rsidR="00987A15">
        <w:rPr>
          <w:rFonts w:hint="eastAsia"/>
        </w:rPr>
        <w:t>，同类行为。</w:t>
      </w:r>
    </w:p>
    <w:p w:rsidR="00353DBB" w:rsidRDefault="00320747" w:rsidP="00430115">
      <w:pPr>
        <w:ind w:firstLineChars="200" w:firstLine="420"/>
      </w:pPr>
      <w:r>
        <w:rPr>
          <w:rFonts w:hint="eastAsia"/>
        </w:rPr>
        <w:t>All</w:t>
      </w:r>
      <w:r>
        <w:t>2one:</w:t>
      </w:r>
      <w:r>
        <w:rPr>
          <w:rFonts w:hint="eastAsia"/>
        </w:rPr>
        <w:t>用所有类型行为作为用户历史训练，分别预测（all</w:t>
      </w:r>
      <w:r>
        <w:t>2</w:t>
      </w:r>
      <w:r>
        <w:rPr>
          <w:rFonts w:hint="eastAsia"/>
        </w:rPr>
        <w:t>item，all</w:t>
      </w:r>
      <w:r>
        <w:t>2</w:t>
      </w:r>
      <w:r>
        <w:rPr>
          <w:rFonts w:hint="eastAsia"/>
        </w:rPr>
        <w:t>coupon，all</w:t>
      </w:r>
      <w:r>
        <w:t>2</w:t>
      </w:r>
      <w:r>
        <w:rPr>
          <w:rFonts w:hint="eastAsia"/>
        </w:rPr>
        <w:t>query）</w:t>
      </w:r>
      <w:r w:rsidR="00987A15">
        <w:rPr>
          <w:rFonts w:hint="eastAsia"/>
        </w:rPr>
        <w:t>，</w:t>
      </w:r>
      <w:proofErr w:type="gramStart"/>
      <w:r w:rsidR="00987A15">
        <w:rPr>
          <w:rFonts w:hint="eastAsia"/>
        </w:rPr>
        <w:t>全行为</w:t>
      </w:r>
      <w:proofErr w:type="gramEnd"/>
      <w:r w:rsidR="00987A15">
        <w:rPr>
          <w:rFonts w:hint="eastAsia"/>
        </w:rPr>
        <w:t>单模型。</w:t>
      </w:r>
    </w:p>
    <w:p w:rsidR="00320747" w:rsidRDefault="00320747" w:rsidP="00430115">
      <w:pPr>
        <w:ind w:firstLineChars="200" w:firstLine="420"/>
      </w:pPr>
      <w:r>
        <w:t>A</w:t>
      </w:r>
      <w:r>
        <w:rPr>
          <w:rFonts w:hint="eastAsia"/>
        </w:rPr>
        <w:t>ll</w:t>
      </w:r>
      <w:r>
        <w:t>2</w:t>
      </w:r>
      <w:r>
        <w:rPr>
          <w:rFonts w:hint="eastAsia"/>
        </w:rPr>
        <w:t>all：所有类型，同时预测</w:t>
      </w:r>
      <w:r w:rsidR="00987A15">
        <w:rPr>
          <w:rFonts w:hint="eastAsia"/>
        </w:rPr>
        <w:t>，</w:t>
      </w:r>
      <w:proofErr w:type="gramStart"/>
      <w:r w:rsidR="00987A15">
        <w:rPr>
          <w:rFonts w:hint="eastAsia"/>
        </w:rPr>
        <w:t>全行为</w:t>
      </w:r>
      <w:proofErr w:type="gramEnd"/>
      <w:r w:rsidR="00987A15">
        <w:rPr>
          <w:rFonts w:hint="eastAsia"/>
        </w:rPr>
        <w:t>多模型</w:t>
      </w:r>
      <w:r>
        <w:rPr>
          <w:rFonts w:hint="eastAsia"/>
        </w:rPr>
        <w:t>。</w:t>
      </w:r>
    </w:p>
    <w:p w:rsidR="00987A15" w:rsidRPr="00320747" w:rsidRDefault="00987A15" w:rsidP="00E75D56">
      <w:pPr>
        <w:pStyle w:val="a3"/>
        <w:ind w:left="420" w:firstLineChars="0" w:firstLine="0"/>
        <w:rPr>
          <w:rFonts w:hint="eastAsia"/>
        </w:rPr>
      </w:pPr>
    </w:p>
    <w:p w:rsidR="00E75D56" w:rsidRDefault="00E75D56" w:rsidP="00E75D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</w:p>
    <w:p w:rsidR="00E75D56" w:rsidRPr="00E75D56" w:rsidRDefault="00430115" w:rsidP="00430115">
      <w:pPr>
        <w:ind w:firstLineChars="200" w:firstLine="420"/>
        <w:rPr>
          <w:rFonts w:hint="eastAsia"/>
        </w:rPr>
      </w:pPr>
      <w:r>
        <w:rPr>
          <w:rFonts w:hint="eastAsia"/>
        </w:rPr>
        <w:t>用self-attention代替C</w:t>
      </w:r>
      <w:r>
        <w:t>NN/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描述序列信息，去除其限制，将用户行为解释为（a，o，t）三元组，融合用户多种时序行为数据。</w:t>
      </w:r>
      <w:bookmarkStart w:id="0" w:name="_GoBack"/>
      <w:bookmarkEnd w:id="0"/>
    </w:p>
    <w:sectPr w:rsidR="00E75D56" w:rsidRPr="00E75D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A6233"/>
    <w:multiLevelType w:val="hybridMultilevel"/>
    <w:tmpl w:val="DDFA5F52"/>
    <w:lvl w:ilvl="0" w:tplc="E6C6B6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C1014A"/>
    <w:multiLevelType w:val="hybridMultilevel"/>
    <w:tmpl w:val="F202F558"/>
    <w:lvl w:ilvl="0" w:tplc="A6929E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56"/>
    <w:rsid w:val="000651A6"/>
    <w:rsid w:val="00320747"/>
    <w:rsid w:val="00353DBB"/>
    <w:rsid w:val="00430115"/>
    <w:rsid w:val="005A24FE"/>
    <w:rsid w:val="00987A15"/>
    <w:rsid w:val="009C1579"/>
    <w:rsid w:val="009F375B"/>
    <w:rsid w:val="00A9276E"/>
    <w:rsid w:val="00AC7197"/>
    <w:rsid w:val="00B62E22"/>
    <w:rsid w:val="00D4714F"/>
    <w:rsid w:val="00E75D56"/>
    <w:rsid w:val="00F7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47F5"/>
  <w15:chartTrackingRefBased/>
  <w15:docId w15:val="{9171DE60-A32E-4572-92F6-2BD27C03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D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3D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3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ROC%E6%9B%B2%E7%BA%B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ROC%E6%9B%B2%E7%BA%B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yue</dc:creator>
  <cp:keywords/>
  <dc:description/>
  <cp:lastModifiedBy>hu yue</cp:lastModifiedBy>
  <cp:revision>11</cp:revision>
  <dcterms:created xsi:type="dcterms:W3CDTF">2019-06-19T02:28:00Z</dcterms:created>
  <dcterms:modified xsi:type="dcterms:W3CDTF">2019-06-19T02:53:00Z</dcterms:modified>
</cp:coreProperties>
</file>