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Convolutional LSTM Network: A Machine Learning Approach for Precipitation Nowcasting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Xingjian Shi</w:t>
      </w:r>
      <w:r>
        <w:rPr>
          <w:rFonts w:hint="eastAsia"/>
          <w:sz w:val="28"/>
          <w:szCs w:val="32"/>
        </w:rPr>
        <w:t>，</w:t>
      </w:r>
      <w:r w:rsidRPr="007F67C0">
        <w:rPr>
          <w:sz w:val="28"/>
          <w:szCs w:val="32"/>
        </w:rPr>
        <w:t>Zhourong Chen</w:t>
      </w:r>
      <w:r>
        <w:rPr>
          <w:rFonts w:hint="eastAsia"/>
          <w:sz w:val="28"/>
          <w:szCs w:val="32"/>
        </w:rPr>
        <w:t>，</w:t>
      </w:r>
      <w:r w:rsidRPr="007F67C0">
        <w:rPr>
          <w:sz w:val="28"/>
          <w:szCs w:val="32"/>
        </w:rPr>
        <w:t>Hao Wang</w:t>
      </w:r>
      <w:r>
        <w:rPr>
          <w:rFonts w:hint="eastAsia"/>
          <w:sz w:val="28"/>
          <w:szCs w:val="32"/>
        </w:rPr>
        <w:t>，</w:t>
      </w:r>
      <w:r w:rsidRPr="007F67C0">
        <w:rPr>
          <w:sz w:val="28"/>
          <w:szCs w:val="32"/>
        </w:rPr>
        <w:t>Dit-Yan Yeung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Department of Computer Science and Engineering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Hong Kong University of Science and Technology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Wai-kinWong</w:t>
      </w:r>
      <w:r>
        <w:rPr>
          <w:rFonts w:hint="eastAsia"/>
          <w:sz w:val="28"/>
          <w:szCs w:val="32"/>
        </w:rPr>
        <w:t>，</w:t>
      </w:r>
      <w:r w:rsidRPr="007F67C0">
        <w:rPr>
          <w:sz w:val="28"/>
          <w:szCs w:val="32"/>
        </w:rPr>
        <w:t>Wang-chun Woo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Hong Kong Observatory</w:t>
      </w:r>
    </w:p>
    <w:p w:rsidR="007F67C0" w:rsidRPr="007F67C0" w:rsidRDefault="007F67C0" w:rsidP="007F67C0">
      <w:pPr>
        <w:rPr>
          <w:sz w:val="28"/>
          <w:szCs w:val="32"/>
        </w:rPr>
      </w:pPr>
      <w:r w:rsidRPr="007F67C0">
        <w:rPr>
          <w:sz w:val="28"/>
          <w:szCs w:val="32"/>
        </w:rPr>
        <w:t>Hong Kong, China</w:t>
      </w:r>
    </w:p>
    <w:p w:rsidR="002203A7" w:rsidRDefault="00A87AB8">
      <w:pPr>
        <w:rPr>
          <w:sz w:val="28"/>
          <w:szCs w:val="32"/>
        </w:rPr>
      </w:pPr>
    </w:p>
    <w:p w:rsidR="007F67C0" w:rsidRPr="007F67C0" w:rsidRDefault="007F67C0" w:rsidP="007F67C0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F67C0">
        <w:rPr>
          <w:rFonts w:hint="eastAsia"/>
          <w:sz w:val="28"/>
          <w:szCs w:val="32"/>
        </w:rPr>
        <w:t>主要内容</w:t>
      </w:r>
    </w:p>
    <w:p w:rsidR="007F67C0" w:rsidRPr="007F67C0" w:rsidRDefault="007F67C0" w:rsidP="007F67C0">
      <w:pPr>
        <w:ind w:firstLineChars="200" w:firstLine="560"/>
        <w:rPr>
          <w:sz w:val="28"/>
          <w:szCs w:val="32"/>
        </w:rPr>
      </w:pPr>
      <w:r w:rsidRPr="007F67C0">
        <w:rPr>
          <w:sz w:val="28"/>
          <w:szCs w:val="32"/>
        </w:rPr>
        <w:t>利用雷达地图（雷达回波数据集）进行降水临近预报的，扩展完全连接的LSTM</w:t>
      </w:r>
      <w:r w:rsidRPr="007F67C0">
        <w:rPr>
          <w:rFonts w:hint="eastAsia"/>
          <w:sz w:val="28"/>
          <w:szCs w:val="32"/>
        </w:rPr>
        <w:t>以在</w:t>
      </w:r>
      <w:r w:rsidRPr="007F67C0">
        <w:rPr>
          <w:sz w:val="28"/>
          <w:szCs w:val="32"/>
        </w:rPr>
        <w:t xml:space="preserve">input-to-state </w:t>
      </w:r>
      <w:r w:rsidRPr="007F67C0">
        <w:rPr>
          <w:rFonts w:hint="eastAsia"/>
          <w:sz w:val="28"/>
          <w:szCs w:val="32"/>
        </w:rPr>
        <w:t>和</w:t>
      </w:r>
      <w:r w:rsidRPr="007F67C0">
        <w:rPr>
          <w:sz w:val="28"/>
          <w:szCs w:val="32"/>
        </w:rPr>
        <w:t xml:space="preserve">state-to-state </w:t>
      </w:r>
      <w:r w:rsidRPr="007F67C0">
        <w:rPr>
          <w:rFonts w:hint="eastAsia"/>
          <w:sz w:val="28"/>
          <w:szCs w:val="32"/>
        </w:rPr>
        <w:t>转换中</w:t>
      </w:r>
      <w:r w:rsidR="00B432C5">
        <w:rPr>
          <w:rFonts w:hint="eastAsia"/>
          <w:sz w:val="28"/>
          <w:szCs w:val="32"/>
        </w:rPr>
        <w:t>均</w:t>
      </w:r>
      <w:r w:rsidRPr="007F67C0">
        <w:rPr>
          <w:rFonts w:hint="eastAsia"/>
          <w:sz w:val="28"/>
          <w:szCs w:val="32"/>
        </w:rPr>
        <w:t>具有卷积结构，以更好地捕获时空相关性的端到端的网络（</w:t>
      </w:r>
      <w:r w:rsidRPr="007F67C0">
        <w:rPr>
          <w:sz w:val="28"/>
          <w:szCs w:val="32"/>
        </w:rPr>
        <w:t>ConvLSTM</w:t>
      </w:r>
      <w:r w:rsidRPr="007F67C0">
        <w:rPr>
          <w:rFonts w:hint="eastAsia"/>
          <w:sz w:val="28"/>
          <w:szCs w:val="32"/>
        </w:rPr>
        <w:t>）。</w:t>
      </w:r>
    </w:p>
    <w:p w:rsidR="007F67C0" w:rsidRPr="007F67C0" w:rsidRDefault="007F67C0" w:rsidP="007F67C0">
      <w:pPr>
        <w:ind w:firstLineChars="200" w:firstLine="560"/>
        <w:rPr>
          <w:sz w:val="28"/>
          <w:szCs w:val="32"/>
        </w:rPr>
      </w:pPr>
      <w:r w:rsidRPr="007F67C0">
        <w:rPr>
          <w:rFonts w:hint="eastAsia"/>
          <w:sz w:val="28"/>
          <w:szCs w:val="32"/>
        </w:rPr>
        <w:t>卷积</w:t>
      </w:r>
      <w:r w:rsidRPr="007F67C0">
        <w:rPr>
          <w:sz w:val="28"/>
          <w:szCs w:val="32"/>
        </w:rPr>
        <w:t>LSTM</w:t>
      </w:r>
      <w:r w:rsidRPr="007F67C0">
        <w:rPr>
          <w:rFonts w:hint="eastAsia"/>
          <w:sz w:val="28"/>
          <w:szCs w:val="32"/>
        </w:rPr>
        <w:t>网络将降水临近预报制定为时空序列预测问题，增加卷积结构，堆叠多个</w:t>
      </w:r>
      <w:r w:rsidRPr="007F67C0">
        <w:rPr>
          <w:sz w:val="28"/>
          <w:szCs w:val="32"/>
        </w:rPr>
        <w:t>ConvLSTM</w:t>
      </w:r>
      <w:r w:rsidRPr="007F67C0">
        <w:rPr>
          <w:rFonts w:hint="eastAsia"/>
          <w:sz w:val="28"/>
          <w:szCs w:val="32"/>
        </w:rPr>
        <w:t>层并形成编码预测结构。</w:t>
      </w:r>
    </w:p>
    <w:p w:rsidR="007F67C0" w:rsidRPr="007F67C0" w:rsidRDefault="007F67C0" w:rsidP="007F67C0">
      <w:pPr>
        <w:ind w:firstLineChars="200" w:firstLine="560"/>
        <w:rPr>
          <w:sz w:val="28"/>
          <w:szCs w:val="32"/>
        </w:rPr>
      </w:pPr>
      <w:r w:rsidRPr="007F67C0">
        <w:rPr>
          <w:rFonts w:hint="eastAsia"/>
          <w:sz w:val="28"/>
          <w:szCs w:val="32"/>
        </w:rPr>
        <w:t xml:space="preserve">合理的端到端模型 </w:t>
      </w:r>
      <w:r w:rsidRPr="007F67C0">
        <w:rPr>
          <w:sz w:val="28"/>
          <w:szCs w:val="32"/>
        </w:rPr>
        <w:t xml:space="preserve">+ </w:t>
      </w:r>
      <w:r w:rsidRPr="007F67C0">
        <w:rPr>
          <w:rFonts w:hint="eastAsia"/>
          <w:sz w:val="28"/>
          <w:szCs w:val="32"/>
        </w:rPr>
        <w:t xml:space="preserve">足够的训练数据 </w:t>
      </w:r>
      <w:r w:rsidRPr="007F67C0">
        <w:rPr>
          <w:sz w:val="28"/>
          <w:szCs w:val="32"/>
        </w:rPr>
        <w:t xml:space="preserve">= </w:t>
      </w:r>
      <w:r w:rsidRPr="007F67C0">
        <w:rPr>
          <w:rFonts w:hint="eastAsia"/>
          <w:sz w:val="28"/>
          <w:szCs w:val="32"/>
        </w:rPr>
        <w:t>解决问题</w:t>
      </w:r>
      <w:r>
        <w:rPr>
          <w:rFonts w:hint="eastAsia"/>
          <w:sz w:val="28"/>
          <w:szCs w:val="32"/>
        </w:rPr>
        <w:t>。</w:t>
      </w:r>
    </w:p>
    <w:p w:rsidR="007F67C0" w:rsidRDefault="007F67C0" w:rsidP="007F67C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雷达回波图：</w:t>
      </w:r>
    </w:p>
    <w:p w:rsidR="007F67C0" w:rsidRDefault="007F67C0" w:rsidP="007F67C0">
      <w:pPr>
        <w:jc w:val="center"/>
        <w:rPr>
          <w:sz w:val="28"/>
          <w:szCs w:val="32"/>
        </w:rPr>
      </w:pPr>
      <w:r w:rsidRPr="007F67C0">
        <w:rPr>
          <w:sz w:val="28"/>
          <w:szCs w:val="32"/>
        </w:rPr>
        <w:drawing>
          <wp:inline distT="0" distB="0" distL="0" distR="0" wp14:anchorId="4540936C" wp14:editId="7ABF7681">
            <wp:extent cx="2551814" cy="1916038"/>
            <wp:effectExtent l="0" t="0" r="1270" b="825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2C3F2FB-4960-49D8-AB50-630A00513E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2C3F2FB-4960-49D8-AB50-630A00513E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53" cy="19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C0" w:rsidRPr="002B14B4" w:rsidRDefault="002B14B4" w:rsidP="002B14B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B14B4">
        <w:rPr>
          <w:rFonts w:hint="eastAsia"/>
          <w:sz w:val="28"/>
          <w:szCs w:val="32"/>
        </w:rPr>
        <w:lastRenderedPageBreak/>
        <w:t>基本结构</w:t>
      </w:r>
    </w:p>
    <w:p w:rsidR="002B14B4" w:rsidRPr="002B14B4" w:rsidRDefault="002B14B4" w:rsidP="006C7A8A">
      <w:pPr>
        <w:ind w:firstLineChars="200" w:firstLine="560"/>
        <w:rPr>
          <w:sz w:val="28"/>
          <w:szCs w:val="32"/>
        </w:rPr>
      </w:pPr>
      <w:r w:rsidRPr="002B14B4">
        <w:rPr>
          <w:rFonts w:hint="eastAsia"/>
          <w:sz w:val="28"/>
          <w:szCs w:val="32"/>
        </w:rPr>
        <w:t>观察到的动态系统，每个单元内部均存在随时间变化的</w:t>
      </w:r>
      <w:r w:rsidRPr="002B14B4">
        <w:rPr>
          <w:sz w:val="28"/>
          <w:szCs w:val="32"/>
        </w:rPr>
        <w:t>P measurement</w:t>
      </w:r>
      <w:r>
        <w:rPr>
          <w:rFonts w:hint="eastAsia"/>
          <w:sz w:val="28"/>
          <w:szCs w:val="32"/>
        </w:rPr>
        <w:t>。</w:t>
      </w:r>
    </w:p>
    <w:p w:rsidR="002B14B4" w:rsidRPr="002B14B4" w:rsidRDefault="002B14B4" w:rsidP="006C7A8A">
      <w:pPr>
        <w:ind w:firstLineChars="200" w:firstLine="560"/>
        <w:rPr>
          <w:sz w:val="28"/>
          <w:szCs w:val="32"/>
        </w:rPr>
      </w:pPr>
      <w:r w:rsidRPr="002B14B4">
        <w:rPr>
          <w:rFonts w:hint="eastAsia"/>
          <w:sz w:val="28"/>
          <w:szCs w:val="32"/>
        </w:rPr>
        <w:t>张量</w:t>
      </w:r>
      <w:r w:rsidRPr="002B14B4">
        <w:rPr>
          <w:sz w:val="28"/>
          <w:szCs w:val="32"/>
          <w:lang w:val="el-GR"/>
        </w:rPr>
        <w:t>χ</w:t>
      </w:r>
      <w:r w:rsidRPr="002B14B4">
        <w:rPr>
          <w:sz w:val="28"/>
          <w:szCs w:val="32"/>
        </w:rPr>
        <w:t xml:space="preserve"> </w:t>
      </w:r>
      <w:r w:rsidRPr="002B14B4">
        <w:rPr>
          <w:rFonts w:hint="eastAsia"/>
          <w:sz w:val="28"/>
          <w:szCs w:val="32"/>
        </w:rPr>
        <w:t xml:space="preserve">为任何时间的观察， </w:t>
      </w:r>
      <w:r w:rsidRPr="002B14B4">
        <w:rPr>
          <w:sz w:val="28"/>
          <w:szCs w:val="32"/>
          <w:lang w:val="el-GR"/>
        </w:rPr>
        <w:t>χ</w:t>
      </w:r>
      <w:r w:rsidRPr="002B14B4">
        <w:rPr>
          <w:sz w:val="28"/>
          <w:szCs w:val="32"/>
        </w:rPr>
        <w:t>∈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P×M×N</m:t>
            </m:r>
          </m:sup>
        </m:sSup>
      </m:oMath>
      <w:r w:rsidRPr="002B14B4">
        <w:rPr>
          <w:sz w:val="28"/>
          <w:szCs w:val="32"/>
        </w:rPr>
        <w:t xml:space="preserve">  R</w:t>
      </w:r>
      <w:r w:rsidRPr="002B14B4">
        <w:rPr>
          <w:rFonts w:hint="eastAsia"/>
          <w:sz w:val="28"/>
          <w:szCs w:val="32"/>
        </w:rPr>
        <w:t>为观察到的特征域</w:t>
      </w:r>
      <w:r>
        <w:rPr>
          <w:rFonts w:hint="eastAsia"/>
          <w:sz w:val="28"/>
          <w:szCs w:val="32"/>
        </w:rPr>
        <w:t>。</w:t>
      </w:r>
    </w:p>
    <w:p w:rsidR="002B14B4" w:rsidRDefault="002B14B4" w:rsidP="006C7A8A">
      <w:pPr>
        <w:ind w:firstLineChars="200" w:firstLine="560"/>
        <w:rPr>
          <w:sz w:val="28"/>
          <w:szCs w:val="32"/>
        </w:rPr>
      </w:pPr>
      <w:r w:rsidRPr="002B14B4">
        <w:rPr>
          <w:sz w:val="28"/>
          <w:szCs w:val="32"/>
        </w:rPr>
        <w:t>2D</w:t>
      </w:r>
      <w:r w:rsidRPr="002B14B4">
        <w:rPr>
          <w:rFonts w:hint="eastAsia"/>
          <w:sz w:val="28"/>
          <w:szCs w:val="32"/>
        </w:rPr>
        <w:t xml:space="preserve">雷达回波图 </w:t>
      </w:r>
      <w:r w:rsidRPr="002B14B4">
        <w:rPr>
          <w:sz w:val="28"/>
          <w:szCs w:val="32"/>
        </w:rPr>
        <w:sym w:font="Wingdings" w:char="F0E0"/>
      </w:r>
      <w:r w:rsidRPr="002B14B4">
        <w:rPr>
          <w:sz w:val="28"/>
          <w:szCs w:val="32"/>
        </w:rPr>
        <w:t xml:space="preserve">  3D</w:t>
      </w:r>
      <w:r w:rsidRPr="002B14B4">
        <w:rPr>
          <w:rFonts w:hint="eastAsia"/>
          <w:sz w:val="28"/>
          <w:szCs w:val="32"/>
        </w:rPr>
        <w:t xml:space="preserve">张量  </w:t>
      </w:r>
      <w:r w:rsidRPr="002B14B4">
        <w:rPr>
          <w:sz w:val="28"/>
          <w:szCs w:val="32"/>
        </w:rPr>
        <w:sym w:font="Wingdings" w:char="F0E0"/>
      </w:r>
      <w:r w:rsidRPr="002B14B4">
        <w:rPr>
          <w:sz w:val="28"/>
          <w:szCs w:val="32"/>
        </w:rPr>
        <w:t xml:space="preserve">  </w:t>
      </w:r>
      <w:r w:rsidRPr="002B14B4">
        <w:rPr>
          <w:rFonts w:hint="eastAsia"/>
          <w:sz w:val="28"/>
          <w:szCs w:val="32"/>
        </w:rPr>
        <w:t>时空序列预测</w:t>
      </w:r>
      <w:r>
        <w:rPr>
          <w:rFonts w:hint="eastAsia"/>
          <w:sz w:val="28"/>
          <w:szCs w:val="32"/>
        </w:rPr>
        <w:t>。</w:t>
      </w:r>
    </w:p>
    <w:tbl>
      <w:tblPr>
        <w:tblW w:w="453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1134"/>
        <w:gridCol w:w="1134"/>
        <w:gridCol w:w="1134"/>
      </w:tblGrid>
      <w:tr w:rsidR="002B14B4" w:rsidRPr="002B14B4" w:rsidTr="006C7A8A">
        <w:trPr>
          <w:trHeight w:val="85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</w:tr>
      <w:tr w:rsidR="002B14B4" w:rsidRPr="002B14B4" w:rsidTr="006C7A8A">
        <w:trPr>
          <w:trHeight w:val="85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</w:tr>
      <w:tr w:rsidR="002B14B4" w:rsidRPr="002B14B4" w:rsidTr="006C7A8A">
        <w:trPr>
          <w:trHeight w:val="85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Default="002B14B4" w:rsidP="002B14B4">
            <w:pPr>
              <w:rPr>
                <w:sz w:val="28"/>
                <w:szCs w:val="32"/>
              </w:rPr>
            </w:pPr>
          </w:p>
          <w:p w:rsidR="006C7A8A" w:rsidRPr="002B14B4" w:rsidRDefault="006C7A8A" w:rsidP="006C7A8A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</w:tr>
      <w:tr w:rsidR="002B14B4" w:rsidRPr="002B14B4" w:rsidTr="006C7A8A">
        <w:trPr>
          <w:trHeight w:val="85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E2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14B4" w:rsidRPr="002B14B4" w:rsidRDefault="002B14B4" w:rsidP="002B14B4">
            <w:pPr>
              <w:rPr>
                <w:sz w:val="28"/>
                <w:szCs w:val="32"/>
              </w:rPr>
            </w:pPr>
          </w:p>
        </w:tc>
      </w:tr>
    </w:tbl>
    <w:p w:rsidR="006C7A8A" w:rsidRPr="006C7A8A" w:rsidRDefault="006C7A8A" w:rsidP="006C7A8A">
      <w:pPr>
        <w:jc w:val="center"/>
        <w:rPr>
          <w:sz w:val="28"/>
          <w:szCs w:val="32"/>
        </w:rPr>
      </w:pPr>
      <w:r w:rsidRPr="006C7A8A">
        <w:rPr>
          <w:sz w:val="28"/>
          <w:szCs w:val="32"/>
        </w:rPr>
        <w:t>M x N</w:t>
      </w:r>
    </w:p>
    <w:p w:rsidR="002B14B4" w:rsidRPr="002B14B4" w:rsidRDefault="006C7A8A" w:rsidP="002B14B4">
      <w:pPr>
        <w:rPr>
          <w:rFonts w:hint="eastAsia"/>
          <w:sz w:val="28"/>
          <w:szCs w:val="32"/>
        </w:rPr>
      </w:pPr>
      <w:r w:rsidRPr="006C7A8A">
        <w:rPr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4CA9C8" wp14:editId="491A4F2C">
                <wp:simplePos x="0" y="0"/>
                <wp:positionH relativeFrom="column">
                  <wp:posOffset>1557670</wp:posOffset>
                </wp:positionH>
                <wp:positionV relativeFrom="paragraph">
                  <wp:posOffset>84765</wp:posOffset>
                </wp:positionV>
                <wp:extent cx="1959200" cy="1529980"/>
                <wp:effectExtent l="0" t="0" r="0" b="0"/>
                <wp:wrapTopAndBottom/>
                <wp:docPr id="1" name="组合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200" cy="1529980"/>
                          <a:chOff x="0" y="0"/>
                          <a:chExt cx="1959200" cy="1529980"/>
                        </a:xfrm>
                      </wpg:grpSpPr>
                      <wps:wsp>
                        <wps:cNvPr id="2" name="立方体 2"/>
                        <wps:cNvSpPr/>
                        <wps:spPr>
                          <a:xfrm>
                            <a:off x="629614" y="0"/>
                            <a:ext cx="1008112" cy="1008112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808521" y="1042300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C7A8A" w:rsidRDefault="006C7A8A" w:rsidP="006C7A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文本框 6"/>
                        <wps:cNvSpPr txBox="1"/>
                        <wps:spPr>
                          <a:xfrm>
                            <a:off x="1609315" y="709527"/>
                            <a:ext cx="3498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C7A8A" w:rsidRDefault="006C7A8A" w:rsidP="006C7A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本框 7"/>
                        <wps:cNvSpPr txBox="1"/>
                        <wps:spPr>
                          <a:xfrm>
                            <a:off x="0" y="373059"/>
                            <a:ext cx="5156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C7A8A" w:rsidRDefault="006C7A8A" w:rsidP="006C7A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P(t)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直接连接符 7"/>
                        <wps:cNvCnPr>
                          <a:cxnSpLocks/>
                        </wps:cNvCnPr>
                        <wps:spPr>
                          <a:xfrm>
                            <a:off x="629614" y="1042377"/>
                            <a:ext cx="7450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cxnSpLocks/>
                        </wps:cNvCnPr>
                        <wps:spPr>
                          <a:xfrm flipV="1">
                            <a:off x="1406162" y="754345"/>
                            <a:ext cx="295028" cy="2880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cxnSpLocks/>
                        </wps:cNvCnPr>
                        <wps:spPr>
                          <a:xfrm flipV="1">
                            <a:off x="578776" y="259569"/>
                            <a:ext cx="0" cy="7828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CA9C8" id="组合 18" o:spid="_x0000_s1026" style="position:absolute;left:0;text-align:left;margin-left:122.65pt;margin-top:6.65pt;width:154.25pt;height:120.45pt;z-index:251659264" coordsize="19592,1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2" o:spid="_x0000_s1027" type="#_x0000_t16" style="position:absolute;left:6296;width:10081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8085;top:10423;width:3810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:rsidR="006C7A8A" w:rsidRDefault="006C7A8A" w:rsidP="006C7A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文本框 6" o:spid="_x0000_s1029" type="#_x0000_t202" style="position:absolute;left:16093;top:7095;width:3499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6C7A8A" w:rsidRDefault="006C7A8A" w:rsidP="006C7A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文本框 7" o:spid="_x0000_s1030" type="#_x0000_t202" style="position:absolute;top:3730;width:5156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6C7A8A" w:rsidRDefault="006C7A8A" w:rsidP="006C7A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P(t)</w:t>
                        </w:r>
                      </w:p>
                    </w:txbxContent>
                  </v:textbox>
                </v:shape>
                <v:line id="直接连接符 7" o:spid="_x0000_s1031" style="position:absolute;visibility:visible;mso-wrap-style:square" from="6296,10423" to="13746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" strokecolor="red" strokeweight="1pt">
                  <v:stroke joinstyle="miter"/>
                  <o:lock v:ext="edit" shapetype="f"/>
                </v:line>
                <v:line id="直接连接符 8" o:spid="_x0000_s1032" style="position:absolute;flip:y;visibility:visible;mso-wrap-style:square" from="14061,7543" to="17011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<v:stroke joinstyle="miter"/>
                  <o:lock v:ext="edit" shapetype="f"/>
                </v:line>
                <v:line id="直接连接符 9" o:spid="_x0000_s1033" style="position:absolute;flip:y;visibility:visible;mso-wrap-style:square" from="5787,2595" to="5787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" strokecolor="red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:rsidR="006C7A8A" w:rsidRPr="006C7A8A" w:rsidRDefault="006C7A8A" w:rsidP="006C7A8A">
      <w:pPr>
        <w:ind w:firstLineChars="200" w:firstLine="560"/>
        <w:rPr>
          <w:sz w:val="28"/>
          <w:szCs w:val="32"/>
        </w:rPr>
      </w:pPr>
      <w:r w:rsidRPr="006C7A8A">
        <w:rPr>
          <w:rFonts w:hint="eastAsia"/>
          <w:sz w:val="28"/>
          <w:szCs w:val="32"/>
        </w:rPr>
        <w:t>最后两个维度为空间维度（行和列，站在空间网络上的向量）</w:t>
      </w:r>
      <w:r w:rsidR="00D508E2">
        <w:rPr>
          <w:rFonts w:hint="eastAsia"/>
          <w:sz w:val="28"/>
          <w:szCs w:val="32"/>
        </w:rPr>
        <w:t>。</w:t>
      </w:r>
    </w:p>
    <w:p w:rsidR="00D508E2" w:rsidRPr="00D508E2" w:rsidRDefault="00D508E2" w:rsidP="00D508E2">
      <w:pPr>
        <w:ind w:firstLineChars="200" w:firstLine="560"/>
        <w:rPr>
          <w:sz w:val="28"/>
          <w:szCs w:val="32"/>
        </w:rPr>
      </w:pPr>
      <w:r w:rsidRPr="00D508E2">
        <w:rPr>
          <w:sz w:val="28"/>
          <w:szCs w:val="32"/>
        </w:rPr>
        <w:t>LSTM</w:t>
      </w:r>
      <w:r w:rsidRPr="00D508E2">
        <w:rPr>
          <w:rFonts w:hint="eastAsia"/>
          <w:sz w:val="28"/>
          <w:szCs w:val="32"/>
        </w:rPr>
        <w:t>：将存储单元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</m:oMath>
      <w:r w:rsidRPr="00D508E2">
        <w:rPr>
          <w:rFonts w:hint="eastAsia"/>
          <w:sz w:val="28"/>
          <w:szCs w:val="32"/>
        </w:rPr>
        <w:t>充当信息状态累加器</w:t>
      </w:r>
      <w:r>
        <w:rPr>
          <w:rFonts w:hint="eastAsia"/>
          <w:sz w:val="28"/>
          <w:szCs w:val="32"/>
        </w:rPr>
        <w:t>。</w:t>
      </w:r>
    </w:p>
    <w:p w:rsidR="00D508E2" w:rsidRPr="00D508E2" w:rsidRDefault="00D508E2" w:rsidP="004C30AB">
      <w:pPr>
        <w:ind w:firstLineChars="200" w:firstLine="560"/>
        <w:rPr>
          <w:sz w:val="28"/>
          <w:szCs w:val="32"/>
        </w:rPr>
      </w:pPr>
      <w:r w:rsidRPr="00D508E2">
        <w:rPr>
          <w:rFonts w:hint="eastAsia"/>
          <w:sz w:val="28"/>
          <w:szCs w:val="32"/>
        </w:rPr>
        <w:t xml:space="preserve">新输入 </w:t>
      </w:r>
      <w:r w:rsidRPr="00D508E2">
        <w:rPr>
          <w:sz w:val="28"/>
          <w:szCs w:val="32"/>
        </w:rPr>
        <w:sym w:font="Wingdings" w:char="F0E0"/>
      </w:r>
      <w:r w:rsidRPr="00D508E2">
        <w:rPr>
          <w:sz w:val="28"/>
          <w:szCs w:val="32"/>
        </w:rPr>
        <w:t xml:space="preserve">  </w:t>
      </w:r>
      <w:r w:rsidRPr="00D508E2">
        <w:rPr>
          <w:rFonts w:hint="eastAsia"/>
          <w:sz w:val="28"/>
          <w:szCs w:val="32"/>
        </w:rPr>
        <w:t xml:space="preserve">输入门被激活  </w:t>
      </w:r>
      <w:r w:rsidRPr="00D508E2">
        <w:rPr>
          <w:sz w:val="28"/>
          <w:szCs w:val="32"/>
        </w:rPr>
        <w:sym w:font="Wingdings" w:char="F0E0"/>
      </w:r>
      <w:r w:rsidRPr="00D508E2">
        <w:rPr>
          <w:sz w:val="28"/>
          <w:szCs w:val="32"/>
        </w:rPr>
        <w:t xml:space="preserve">  </w:t>
      </w:r>
      <w:r w:rsidRPr="00D508E2">
        <w:rPr>
          <w:rFonts w:hint="eastAsia"/>
          <w:sz w:val="28"/>
          <w:szCs w:val="32"/>
        </w:rPr>
        <w:t xml:space="preserve">信息累积到单元格  </w:t>
      </w:r>
      <w:r w:rsidRPr="00D508E2">
        <w:rPr>
          <w:sz w:val="28"/>
          <w:szCs w:val="32"/>
        </w:rPr>
        <w:sym w:font="Wingdings" w:char="F0E0"/>
      </w:r>
      <w:r w:rsidRPr="00D508E2">
        <w:rPr>
          <w:sz w:val="28"/>
          <w:szCs w:val="32"/>
        </w:rPr>
        <w:t xml:space="preserve">  </w:t>
      </w:r>
      <w:r w:rsidRPr="00D508E2">
        <w:rPr>
          <w:rFonts w:hint="eastAsia"/>
          <w:sz w:val="28"/>
          <w:szCs w:val="32"/>
        </w:rPr>
        <w:t>若遗忘门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</m:oMath>
      <w:r w:rsidRPr="00D508E2">
        <w:rPr>
          <w:rFonts w:hint="eastAsia"/>
          <w:sz w:val="28"/>
          <w:szCs w:val="32"/>
        </w:rPr>
        <w:t>开，可忘记过去单元状态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t-1</m:t>
            </m:r>
          </m:sub>
        </m:sSub>
      </m:oMath>
      <w:r w:rsidRPr="00D508E2">
        <w:rPr>
          <w:rFonts w:hint="eastAsia"/>
          <w:sz w:val="28"/>
          <w:szCs w:val="32"/>
        </w:rPr>
        <w:t>，新单元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</m:oMath>
      <w:r w:rsidRPr="00D508E2">
        <w:rPr>
          <w:rFonts w:hint="eastAsia"/>
          <w:sz w:val="28"/>
          <w:szCs w:val="32"/>
        </w:rPr>
        <w:t>是否传播到最终状态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32"/>
          </w:rPr>
          <w:lastRenderedPageBreak/>
          <m:t>由</m:t>
        </m:r>
      </m:oMath>
      <w:r w:rsidRPr="00D508E2">
        <w:rPr>
          <w:rFonts w:hint="eastAsia"/>
          <w:sz w:val="28"/>
          <w:szCs w:val="32"/>
        </w:rPr>
        <w:t>输出门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32"/>
          </w:rPr>
          <m:t>控制</m:t>
        </m:r>
      </m:oMath>
      <w:r>
        <w:rPr>
          <w:rFonts w:hint="eastAsia"/>
          <w:sz w:val="28"/>
          <w:szCs w:val="32"/>
        </w:rPr>
        <w:t>。</w:t>
      </w:r>
      <w:r w:rsidRPr="00D508E2">
        <w:rPr>
          <w:rFonts w:hint="eastAsia"/>
          <w:sz w:val="28"/>
          <w:szCs w:val="32"/>
        </w:rPr>
        <w:t>优点：梯度将被捕获在单元中，防止梯度消失太快</w:t>
      </w:r>
    </w:p>
    <w:p w:rsidR="00D508E2" w:rsidRPr="00D508E2" w:rsidRDefault="00D508E2" w:rsidP="004C30AB">
      <w:pPr>
        <w:ind w:firstLineChars="200" w:firstLine="560"/>
        <w:rPr>
          <w:sz w:val="28"/>
          <w:szCs w:val="32"/>
        </w:rPr>
      </w:pPr>
      <w:r w:rsidRPr="00D508E2">
        <w:rPr>
          <w:sz w:val="28"/>
          <w:szCs w:val="32"/>
        </w:rPr>
        <w:t>ConvLSTM</w:t>
      </w:r>
      <w:r w:rsidRPr="00D508E2">
        <w:rPr>
          <w:rFonts w:hint="eastAsia"/>
          <w:sz w:val="28"/>
          <w:szCs w:val="32"/>
        </w:rPr>
        <w:t>：通过其本地邻居的输入和过去状态确定网格中某个单元未来的状态</w:t>
      </w:r>
      <w:r w:rsidR="004C30AB">
        <w:rPr>
          <w:rFonts w:hint="eastAsia"/>
          <w:sz w:val="28"/>
          <w:szCs w:val="32"/>
        </w:rPr>
        <w:t>。</w:t>
      </w:r>
    </w:p>
    <w:p w:rsidR="002B14B4" w:rsidRPr="00D508E2" w:rsidRDefault="007C4F0D" w:rsidP="007C4F0D">
      <w:pPr>
        <w:jc w:val="center"/>
        <w:rPr>
          <w:sz w:val="28"/>
          <w:szCs w:val="32"/>
        </w:rPr>
      </w:pPr>
      <w:r w:rsidRPr="007C4F0D">
        <w:rPr>
          <w:sz w:val="28"/>
          <w:szCs w:val="32"/>
        </w:rPr>
        <w:drawing>
          <wp:inline distT="0" distB="0" distL="0" distR="0" wp14:anchorId="356D1358" wp14:editId="2BF95D7E">
            <wp:extent cx="5274310" cy="1033145"/>
            <wp:effectExtent l="0" t="0" r="2540" b="0"/>
            <wp:docPr id="1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BDCDA66-52DA-44AC-B16B-7B8DB2629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BDCDA66-52DA-44AC-B16B-7B8DB2629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8A" w:rsidRDefault="006C7A8A" w:rsidP="002B14B4">
      <w:pPr>
        <w:rPr>
          <w:sz w:val="28"/>
          <w:szCs w:val="32"/>
        </w:rPr>
      </w:pPr>
    </w:p>
    <w:p w:rsidR="007C4F0D" w:rsidRPr="007C4F0D" w:rsidRDefault="007C4F0D" w:rsidP="007C4F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</w:t>
      </w:r>
      <w:r w:rsidRPr="007C4F0D">
        <w:rPr>
          <w:rFonts w:hint="eastAsia"/>
          <w:sz w:val="28"/>
          <w:szCs w:val="32"/>
        </w:rPr>
        <w:t>编码预测结构</w:t>
      </w:r>
    </w:p>
    <w:p w:rsidR="007C4F0D" w:rsidRDefault="007C4F0D" w:rsidP="007C4F0D">
      <w:pPr>
        <w:jc w:val="center"/>
        <w:rPr>
          <w:rFonts w:hint="eastAsia"/>
          <w:sz w:val="28"/>
          <w:szCs w:val="32"/>
        </w:rPr>
      </w:pPr>
      <w:r w:rsidRPr="007C4F0D">
        <w:rPr>
          <w:sz w:val="28"/>
          <w:szCs w:val="32"/>
        </w:rPr>
        <w:drawing>
          <wp:inline distT="0" distB="0" distL="0" distR="0" wp14:anchorId="2CE99DC9" wp14:editId="44860BBE">
            <wp:extent cx="5274310" cy="1396365"/>
            <wp:effectExtent l="0" t="0" r="2540" b="0"/>
            <wp:docPr id="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94FC341-052D-4ADB-AAB4-477BD0BF4A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94FC341-052D-4ADB-AAB4-477BD0BF4A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0D" w:rsidRPr="007C4F0D" w:rsidRDefault="007C4F0D" w:rsidP="007C4F0D">
      <w:pPr>
        <w:ind w:firstLineChars="200" w:firstLine="560"/>
        <w:rPr>
          <w:sz w:val="28"/>
          <w:szCs w:val="32"/>
        </w:rPr>
      </w:pPr>
      <w:r w:rsidRPr="007C4F0D">
        <w:rPr>
          <w:rFonts w:hint="eastAsia"/>
          <w:sz w:val="28"/>
          <w:szCs w:val="32"/>
        </w:rPr>
        <w:t>编码</w:t>
      </w:r>
      <w:r w:rsidRPr="007C4F0D">
        <w:rPr>
          <w:sz w:val="28"/>
          <w:szCs w:val="32"/>
        </w:rPr>
        <w:t>LSTM</w:t>
      </w:r>
      <w:r w:rsidRPr="007C4F0D">
        <w:rPr>
          <w:rFonts w:hint="eastAsia"/>
          <w:sz w:val="28"/>
          <w:szCs w:val="32"/>
        </w:rPr>
        <w:t>将整个输入序列压缩为隐藏状态张量，预测</w:t>
      </w:r>
      <w:r w:rsidRPr="007C4F0D">
        <w:rPr>
          <w:sz w:val="28"/>
          <w:szCs w:val="32"/>
        </w:rPr>
        <w:t>LSTM</w:t>
      </w:r>
      <w:r w:rsidRPr="007C4F0D">
        <w:rPr>
          <w:rFonts w:hint="eastAsia"/>
          <w:sz w:val="28"/>
          <w:szCs w:val="32"/>
        </w:rPr>
        <w:t>展开改隐藏状态以给出最终预测</w:t>
      </w:r>
      <w:r>
        <w:rPr>
          <w:rFonts w:hint="eastAsia"/>
          <w:sz w:val="28"/>
          <w:szCs w:val="32"/>
        </w:rPr>
        <w:t>。均有1</w:t>
      </w:r>
      <w:r>
        <w:rPr>
          <w:sz w:val="28"/>
          <w:szCs w:val="32"/>
        </w:rPr>
        <w:t>x1</w:t>
      </w:r>
      <w:r>
        <w:rPr>
          <w:rFonts w:hint="eastAsia"/>
          <w:sz w:val="28"/>
          <w:szCs w:val="32"/>
        </w:rPr>
        <w:t>的卷积。</w:t>
      </w:r>
    </w:p>
    <w:p w:rsidR="007C4F0D" w:rsidRPr="007C4F0D" w:rsidRDefault="007C4F0D" w:rsidP="007C4F0D">
      <w:pPr>
        <w:ind w:firstLineChars="200" w:firstLine="560"/>
        <w:rPr>
          <w:sz w:val="28"/>
          <w:szCs w:val="32"/>
        </w:rPr>
      </w:pPr>
      <w:r w:rsidRPr="007C4F0D">
        <w:rPr>
          <w:rFonts w:hint="eastAsia"/>
          <w:sz w:val="28"/>
          <w:szCs w:val="32"/>
        </w:rPr>
        <w:t>输入输出元素均为保留所有空间信息的</w:t>
      </w:r>
      <w:r w:rsidRPr="007C4F0D">
        <w:rPr>
          <w:sz w:val="28"/>
          <w:szCs w:val="32"/>
        </w:rPr>
        <w:t>3D</w:t>
      </w:r>
      <w:r w:rsidRPr="007C4F0D">
        <w:rPr>
          <w:rFonts w:hint="eastAsia"/>
          <w:sz w:val="28"/>
          <w:szCs w:val="32"/>
        </w:rPr>
        <w:t>张量</w:t>
      </w:r>
      <w:r>
        <w:rPr>
          <w:rFonts w:hint="eastAsia"/>
          <w:sz w:val="28"/>
          <w:szCs w:val="32"/>
        </w:rPr>
        <w:t>。</w:t>
      </w:r>
    </w:p>
    <w:p w:rsidR="006C7A8A" w:rsidRDefault="006C7A8A" w:rsidP="002B14B4">
      <w:pPr>
        <w:rPr>
          <w:sz w:val="28"/>
          <w:szCs w:val="32"/>
        </w:rPr>
      </w:pPr>
    </w:p>
    <w:p w:rsidR="00766741" w:rsidRPr="007C4F0D" w:rsidRDefault="00766741" w:rsidP="002B14B4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四、实验</w:t>
      </w:r>
    </w:p>
    <w:p w:rsidR="006C7A8A" w:rsidRDefault="00766741" w:rsidP="00766741">
      <w:pPr>
        <w:jc w:val="center"/>
        <w:rPr>
          <w:sz w:val="28"/>
          <w:szCs w:val="32"/>
        </w:rPr>
      </w:pPr>
      <w:r w:rsidRPr="00766741">
        <w:rPr>
          <w:sz w:val="28"/>
          <w:szCs w:val="32"/>
        </w:rPr>
        <w:drawing>
          <wp:inline distT="0" distB="0" distL="0" distR="0" wp14:anchorId="0C4EF318" wp14:editId="4B0B3685">
            <wp:extent cx="5274310" cy="1602740"/>
            <wp:effectExtent l="0" t="0" r="2540" b="0"/>
            <wp:docPr id="1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34CAAFC-A71B-4A2E-B900-4B7405F88D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34CAAFC-A71B-4A2E-B900-4B7405F88D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1" w:rsidRPr="00766741" w:rsidRDefault="00766741" w:rsidP="0076674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从左至右为</w:t>
      </w:r>
      <w:r w:rsidRPr="00766741">
        <w:rPr>
          <w:rFonts w:hint="eastAsia"/>
          <w:sz w:val="28"/>
          <w:szCs w:val="32"/>
        </w:rPr>
        <w:t xml:space="preserve">输入帧 </w:t>
      </w:r>
      <w:r w:rsidRPr="00766741">
        <w:rPr>
          <w:sz w:val="28"/>
          <w:szCs w:val="32"/>
        </w:rPr>
        <w:t xml:space="preserve">– </w:t>
      </w:r>
      <w:r w:rsidRPr="00766741">
        <w:rPr>
          <w:rFonts w:hint="eastAsia"/>
          <w:sz w:val="28"/>
          <w:szCs w:val="32"/>
        </w:rPr>
        <w:t xml:space="preserve">基本事实 </w:t>
      </w:r>
      <w:r w:rsidRPr="00766741">
        <w:rPr>
          <w:sz w:val="28"/>
          <w:szCs w:val="32"/>
        </w:rPr>
        <w:t>– 3</w:t>
      </w:r>
      <w:r w:rsidRPr="00766741">
        <w:rPr>
          <w:rFonts w:hint="eastAsia"/>
          <w:sz w:val="28"/>
          <w:szCs w:val="32"/>
        </w:rPr>
        <w:t>层网络预测</w:t>
      </w:r>
    </w:p>
    <w:p w:rsidR="006C7A8A" w:rsidRDefault="006C7A8A" w:rsidP="002B14B4">
      <w:pPr>
        <w:rPr>
          <w:sz w:val="28"/>
          <w:szCs w:val="32"/>
        </w:rPr>
      </w:pPr>
    </w:p>
    <w:p w:rsidR="00CE3119" w:rsidRDefault="00CE3119" w:rsidP="00CE3119">
      <w:pPr>
        <w:jc w:val="center"/>
        <w:rPr>
          <w:sz w:val="28"/>
          <w:szCs w:val="32"/>
        </w:rPr>
      </w:pPr>
      <w:r w:rsidRPr="00CE3119">
        <w:rPr>
          <w:sz w:val="28"/>
          <w:szCs w:val="32"/>
        </w:rPr>
        <w:drawing>
          <wp:inline distT="0" distB="0" distL="0" distR="0" wp14:anchorId="76025DE6" wp14:editId="779383B1">
            <wp:extent cx="5274310" cy="2244090"/>
            <wp:effectExtent l="0" t="0" r="2540" b="3810"/>
            <wp:docPr id="1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B3B3F93-0522-42DB-B6C8-5C164D9524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B3B3F93-0522-42DB-B6C8-5C164D9524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19" w:rsidRPr="00CE3119" w:rsidRDefault="00CE3119" w:rsidP="00CE3119">
      <w:pPr>
        <w:ind w:firstLineChars="200" w:firstLine="560"/>
        <w:rPr>
          <w:sz w:val="28"/>
          <w:szCs w:val="32"/>
        </w:rPr>
      </w:pPr>
      <w:r w:rsidRPr="00CE3119">
        <w:rPr>
          <w:rFonts w:hint="eastAsia"/>
          <w:sz w:val="28"/>
          <w:szCs w:val="32"/>
        </w:rPr>
        <w:t xml:space="preserve">降水临近预报问题的两个预测实例。 </w:t>
      </w:r>
    </w:p>
    <w:p w:rsidR="00CE3119" w:rsidRPr="00CE3119" w:rsidRDefault="00CE3119" w:rsidP="00CE3119">
      <w:pPr>
        <w:ind w:firstLineChars="200" w:firstLine="560"/>
        <w:rPr>
          <w:sz w:val="28"/>
          <w:szCs w:val="32"/>
        </w:rPr>
      </w:pPr>
      <w:r w:rsidRPr="00CE3119">
        <w:rPr>
          <w:rFonts w:hint="eastAsia"/>
          <w:sz w:val="28"/>
          <w:szCs w:val="32"/>
        </w:rPr>
        <w:t>所有的预测和基础事实都以3的间隔进行采样。</w:t>
      </w:r>
    </w:p>
    <w:p w:rsidR="00CE3119" w:rsidRPr="00CE3119" w:rsidRDefault="00CE3119" w:rsidP="00CE3119">
      <w:pPr>
        <w:ind w:firstLineChars="200" w:firstLine="560"/>
        <w:rPr>
          <w:sz w:val="28"/>
          <w:szCs w:val="32"/>
        </w:rPr>
      </w:pPr>
      <w:r w:rsidRPr="00CE3119">
        <w:rPr>
          <w:rFonts w:hint="eastAsia"/>
          <w:sz w:val="28"/>
          <w:szCs w:val="32"/>
        </w:rPr>
        <w:t>从上到下：输入帧; 地面真相框架; 通过ConvLSTM网络预测; ROVER2的预测</w:t>
      </w:r>
      <w:r>
        <w:rPr>
          <w:rFonts w:hint="eastAsia"/>
          <w:sz w:val="28"/>
          <w:szCs w:val="32"/>
        </w:rPr>
        <w:t>。</w:t>
      </w:r>
    </w:p>
    <w:p w:rsidR="00CE3119" w:rsidRPr="00CE3119" w:rsidRDefault="00CE3119" w:rsidP="00CE3119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说明</w:t>
      </w:r>
      <w:r w:rsidRPr="00CE3119">
        <w:rPr>
          <w:sz w:val="28"/>
          <w:szCs w:val="32"/>
        </w:rPr>
        <w:t>ConvLSTM</w:t>
      </w:r>
      <w:r w:rsidRPr="00CE3119">
        <w:rPr>
          <w:rFonts w:hint="eastAsia"/>
          <w:sz w:val="28"/>
          <w:szCs w:val="32"/>
        </w:rPr>
        <w:t>能够更好地处理边界条件</w:t>
      </w:r>
      <w:r>
        <w:rPr>
          <w:rFonts w:hint="eastAsia"/>
          <w:sz w:val="28"/>
          <w:szCs w:val="32"/>
        </w:rPr>
        <w:t>。</w:t>
      </w:r>
    </w:p>
    <w:p w:rsidR="00CE3119" w:rsidRDefault="00CE3119" w:rsidP="00CE3119">
      <w:pPr>
        <w:rPr>
          <w:sz w:val="28"/>
          <w:szCs w:val="32"/>
        </w:rPr>
      </w:pPr>
    </w:p>
    <w:p w:rsidR="00A87AB8" w:rsidRDefault="00A87AB8" w:rsidP="00A87AB8">
      <w:pPr>
        <w:jc w:val="center"/>
        <w:rPr>
          <w:sz w:val="28"/>
          <w:szCs w:val="32"/>
        </w:rPr>
      </w:pPr>
      <w:r w:rsidRPr="00A87AB8">
        <w:rPr>
          <w:sz w:val="28"/>
          <w:szCs w:val="32"/>
        </w:rPr>
        <w:lastRenderedPageBreak/>
        <w:drawing>
          <wp:inline distT="0" distB="0" distL="0" distR="0" wp14:anchorId="79C27640" wp14:editId="6195670B">
            <wp:extent cx="5274310" cy="4074795"/>
            <wp:effectExtent l="0" t="0" r="2540" b="1905"/>
            <wp:docPr id="1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94A5215-89DA-45C2-BFB0-FA6AEF7EA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94A5215-89DA-45C2-BFB0-FA6AEF7EA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8" w:rsidRPr="00A87AB8" w:rsidRDefault="00A87AB8" w:rsidP="00A87AB8">
      <w:pPr>
        <w:ind w:firstLineChars="200" w:firstLine="560"/>
        <w:rPr>
          <w:sz w:val="28"/>
          <w:szCs w:val="32"/>
        </w:rPr>
      </w:pPr>
      <w:r w:rsidRPr="00A87AB8">
        <w:rPr>
          <w:rFonts w:hint="eastAsia"/>
          <w:sz w:val="28"/>
          <w:szCs w:val="32"/>
        </w:rPr>
        <w:t xml:space="preserve">不同模型的域内预测结果的说明性示例。 </w:t>
      </w:r>
    </w:p>
    <w:p w:rsidR="00A87AB8" w:rsidRPr="00A87AB8" w:rsidRDefault="00A87AB8" w:rsidP="00A87AB8">
      <w:pPr>
        <w:ind w:firstLineChars="200" w:firstLine="560"/>
        <w:rPr>
          <w:sz w:val="28"/>
          <w:szCs w:val="32"/>
        </w:rPr>
      </w:pPr>
      <w:r w:rsidRPr="00A87AB8">
        <w:rPr>
          <w:rFonts w:hint="eastAsia"/>
          <w:sz w:val="28"/>
          <w:szCs w:val="32"/>
        </w:rPr>
        <w:t>从上到下：输入框架; 基本事实</w:t>
      </w:r>
      <w:r w:rsidRPr="00A87AB8">
        <w:rPr>
          <w:sz w:val="28"/>
          <w:szCs w:val="32"/>
        </w:rPr>
        <w:t>;FC-LSTM; ConvLSTM-5X5-5X5-1</w:t>
      </w:r>
      <w:r w:rsidRPr="00A87AB8">
        <w:rPr>
          <w:rFonts w:hint="eastAsia"/>
          <w:sz w:val="28"/>
          <w:szCs w:val="32"/>
        </w:rPr>
        <w:t>层;</w:t>
      </w:r>
      <w:r w:rsidRPr="00A87AB8">
        <w:rPr>
          <w:sz w:val="28"/>
          <w:szCs w:val="32"/>
        </w:rPr>
        <w:t>ConvLSTM-5X5-5X5-2层;ConvLSTM-5X5-5X5-3层; ConvLSTM-9X9-1X1-2-层;</w:t>
      </w:r>
      <w:bookmarkStart w:id="0" w:name="_GoBack"/>
      <w:bookmarkEnd w:id="0"/>
      <w:r w:rsidRPr="00A87AB8">
        <w:rPr>
          <w:sz w:val="28"/>
          <w:szCs w:val="32"/>
        </w:rPr>
        <w:t>ConvLSTM-9X9-1X1-3层。</w:t>
      </w:r>
    </w:p>
    <w:p w:rsidR="00A87AB8" w:rsidRPr="00A87AB8" w:rsidRDefault="00A87AB8" w:rsidP="00A87AB8">
      <w:pPr>
        <w:rPr>
          <w:rFonts w:hint="eastAsia"/>
          <w:sz w:val="28"/>
          <w:szCs w:val="32"/>
        </w:rPr>
      </w:pPr>
    </w:p>
    <w:sectPr w:rsidR="00A87AB8" w:rsidRPr="00A8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47E7"/>
    <w:multiLevelType w:val="hybridMultilevel"/>
    <w:tmpl w:val="B0BA428A"/>
    <w:lvl w:ilvl="0" w:tplc="6750EF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C0"/>
    <w:rsid w:val="002B14B4"/>
    <w:rsid w:val="004C30AB"/>
    <w:rsid w:val="006C7A8A"/>
    <w:rsid w:val="00766741"/>
    <w:rsid w:val="007C4F0D"/>
    <w:rsid w:val="007F67C0"/>
    <w:rsid w:val="00A87AB8"/>
    <w:rsid w:val="00AC7197"/>
    <w:rsid w:val="00B432C5"/>
    <w:rsid w:val="00CE3119"/>
    <w:rsid w:val="00D508E2"/>
    <w:rsid w:val="00F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4B35"/>
  <w15:chartTrackingRefBased/>
  <w15:docId w15:val="{A0CA53C3-E8B7-4003-B909-B1D51B3E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4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yue</dc:creator>
  <cp:keywords/>
  <dc:description/>
  <cp:lastModifiedBy>hu yue</cp:lastModifiedBy>
  <cp:revision>9</cp:revision>
  <dcterms:created xsi:type="dcterms:W3CDTF">2019-06-06T03:43:00Z</dcterms:created>
  <dcterms:modified xsi:type="dcterms:W3CDTF">2019-06-06T04:00:00Z</dcterms:modified>
</cp:coreProperties>
</file>