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A7" w:rsidRPr="00840289" w:rsidRDefault="00840289" w:rsidP="00840289">
      <w:pPr>
        <w:jc w:val="center"/>
        <w:rPr>
          <w:sz w:val="36"/>
          <w:szCs w:val="40"/>
        </w:rPr>
      </w:pPr>
      <w:r w:rsidRPr="00840289">
        <w:rPr>
          <w:sz w:val="36"/>
          <w:szCs w:val="40"/>
        </w:rPr>
        <w:t>Hierarchical Attention based Neural Network for Explainable Recommendation</w:t>
      </w:r>
    </w:p>
    <w:p w:rsidR="00840289" w:rsidRPr="00840289" w:rsidRDefault="00840289">
      <w:pPr>
        <w:rPr>
          <w:sz w:val="24"/>
          <w:szCs w:val="28"/>
        </w:rPr>
      </w:pPr>
      <w:r w:rsidRPr="00840289">
        <w:rPr>
          <w:sz w:val="24"/>
          <w:szCs w:val="28"/>
        </w:rPr>
        <w:t>Dawei Cong</w:t>
      </w:r>
      <w:r w:rsidRPr="00840289">
        <w:rPr>
          <w:rFonts w:hint="eastAsia"/>
          <w:sz w:val="24"/>
          <w:szCs w:val="28"/>
        </w:rPr>
        <w:t>，</w:t>
      </w:r>
      <w:r w:rsidRPr="00840289">
        <w:rPr>
          <w:sz w:val="24"/>
          <w:szCs w:val="28"/>
        </w:rPr>
        <w:t xml:space="preserve">Research Center for Social Computing and Information Retrieval, Harbin Institute of Technology </w:t>
      </w:r>
    </w:p>
    <w:p w:rsidR="00840289" w:rsidRPr="00840289" w:rsidRDefault="00840289">
      <w:pPr>
        <w:rPr>
          <w:sz w:val="24"/>
          <w:szCs w:val="28"/>
        </w:rPr>
      </w:pPr>
      <w:r w:rsidRPr="00840289">
        <w:rPr>
          <w:sz w:val="24"/>
          <w:szCs w:val="28"/>
        </w:rPr>
        <w:t>Yanyan Zhao</w:t>
      </w:r>
      <w:r w:rsidRPr="00840289">
        <w:rPr>
          <w:rFonts w:asciiTheme="minorEastAsia" w:hAnsiTheme="minorEastAsia" w:cs="MS Gothic" w:hint="eastAsia"/>
          <w:sz w:val="24"/>
          <w:szCs w:val="28"/>
        </w:rPr>
        <w:t>，</w:t>
      </w:r>
      <w:r w:rsidRPr="00840289">
        <w:rPr>
          <w:sz w:val="24"/>
          <w:szCs w:val="28"/>
        </w:rPr>
        <w:t>Department of Media Technology and Art, Harbin Institute of Technology Harbin, China</w:t>
      </w:r>
    </w:p>
    <w:p w:rsidR="00840289" w:rsidRPr="00840289" w:rsidRDefault="00840289">
      <w:pPr>
        <w:rPr>
          <w:sz w:val="24"/>
          <w:szCs w:val="28"/>
        </w:rPr>
      </w:pPr>
      <w:r w:rsidRPr="00840289">
        <w:rPr>
          <w:sz w:val="24"/>
          <w:szCs w:val="28"/>
        </w:rPr>
        <w:t>Bing Qin</w:t>
      </w:r>
      <w:r w:rsidRPr="00840289">
        <w:rPr>
          <w:rFonts w:hint="eastAsia"/>
          <w:sz w:val="24"/>
          <w:szCs w:val="28"/>
        </w:rPr>
        <w:t>，</w:t>
      </w:r>
      <w:r w:rsidRPr="00840289">
        <w:rPr>
          <w:sz w:val="24"/>
          <w:szCs w:val="28"/>
        </w:rPr>
        <w:t>Peng Cheng Laboratory</w:t>
      </w:r>
    </w:p>
    <w:p w:rsidR="00840289" w:rsidRPr="00840289" w:rsidRDefault="00840289">
      <w:pPr>
        <w:rPr>
          <w:sz w:val="24"/>
          <w:szCs w:val="28"/>
        </w:rPr>
      </w:pPr>
      <w:r w:rsidRPr="00840289">
        <w:rPr>
          <w:sz w:val="24"/>
          <w:szCs w:val="28"/>
        </w:rPr>
        <w:t>Yu Han</w:t>
      </w:r>
      <w:r w:rsidRPr="00840289">
        <w:rPr>
          <w:rFonts w:hint="eastAsia"/>
          <w:sz w:val="24"/>
          <w:szCs w:val="28"/>
        </w:rPr>
        <w:t>，</w:t>
      </w:r>
      <w:r w:rsidRPr="00840289">
        <w:rPr>
          <w:sz w:val="24"/>
          <w:szCs w:val="28"/>
        </w:rPr>
        <w:t>Research Center for Social Computing and Information Retrieval, Harbin Institute of Technology</w:t>
      </w:r>
    </w:p>
    <w:p w:rsidR="00840289" w:rsidRPr="00840289" w:rsidRDefault="00840289">
      <w:pPr>
        <w:rPr>
          <w:sz w:val="24"/>
          <w:szCs w:val="28"/>
        </w:rPr>
      </w:pPr>
      <w:r w:rsidRPr="00840289">
        <w:rPr>
          <w:sz w:val="24"/>
          <w:szCs w:val="28"/>
        </w:rPr>
        <w:t>Murray Zhang</w:t>
      </w:r>
      <w:r w:rsidRPr="00840289">
        <w:rPr>
          <w:rFonts w:hint="eastAsia"/>
          <w:sz w:val="24"/>
          <w:szCs w:val="28"/>
        </w:rPr>
        <w:t>，</w:t>
      </w:r>
      <w:r w:rsidRPr="00840289">
        <w:rPr>
          <w:sz w:val="24"/>
          <w:szCs w:val="28"/>
        </w:rPr>
        <w:t>Alden Liu</w:t>
      </w:r>
      <w:r w:rsidRPr="00840289">
        <w:rPr>
          <w:rFonts w:hint="eastAsia"/>
          <w:sz w:val="24"/>
          <w:szCs w:val="28"/>
        </w:rPr>
        <w:t>，</w:t>
      </w:r>
      <w:r w:rsidRPr="00840289">
        <w:rPr>
          <w:sz w:val="24"/>
          <w:szCs w:val="28"/>
        </w:rPr>
        <w:t>Nat Chen</w:t>
      </w:r>
      <w:r w:rsidRPr="00840289">
        <w:rPr>
          <w:rFonts w:hint="eastAsia"/>
          <w:sz w:val="24"/>
          <w:szCs w:val="28"/>
        </w:rPr>
        <w:t>，</w:t>
      </w:r>
      <w:r w:rsidRPr="00840289">
        <w:rPr>
          <w:sz w:val="24"/>
          <w:szCs w:val="28"/>
        </w:rPr>
        <w:t>Tencent, AMS, WXAD</w:t>
      </w:r>
    </w:p>
    <w:p w:rsidR="00840289" w:rsidRPr="00840289" w:rsidRDefault="00840289">
      <w:pPr>
        <w:rPr>
          <w:sz w:val="24"/>
          <w:szCs w:val="28"/>
        </w:rPr>
      </w:pPr>
      <w:r w:rsidRPr="00840289">
        <w:rPr>
          <w:rFonts w:hint="eastAsia"/>
          <w:sz w:val="24"/>
          <w:szCs w:val="28"/>
        </w:rPr>
        <w:t>I</w:t>
      </w:r>
      <w:r w:rsidRPr="00840289">
        <w:rPr>
          <w:sz w:val="24"/>
          <w:szCs w:val="28"/>
        </w:rPr>
        <w:t>CMR 2019</w:t>
      </w:r>
      <w:r w:rsidR="009215AC">
        <w:rPr>
          <w:sz w:val="24"/>
          <w:szCs w:val="28"/>
        </w:rPr>
        <w:t xml:space="preserve">  B</w:t>
      </w:r>
      <w:bookmarkStart w:id="0" w:name="_GoBack"/>
      <w:bookmarkEnd w:id="0"/>
    </w:p>
    <w:p w:rsidR="00840289" w:rsidRPr="00840289" w:rsidRDefault="00840289">
      <w:pPr>
        <w:rPr>
          <w:sz w:val="24"/>
          <w:szCs w:val="28"/>
        </w:rPr>
      </w:pPr>
    </w:p>
    <w:p w:rsidR="00840289" w:rsidRPr="00840289" w:rsidRDefault="00840289" w:rsidP="0084028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40289">
        <w:rPr>
          <w:rFonts w:hint="eastAsia"/>
          <w:sz w:val="24"/>
          <w:szCs w:val="28"/>
        </w:rPr>
        <w:t>主要内容</w:t>
      </w:r>
    </w:p>
    <w:p w:rsidR="00840289" w:rsidRPr="00840289" w:rsidRDefault="00840289" w:rsidP="00840289">
      <w:pPr>
        <w:ind w:firstLineChars="200" w:firstLine="480"/>
        <w:rPr>
          <w:sz w:val="24"/>
          <w:szCs w:val="28"/>
        </w:rPr>
      </w:pPr>
      <w:r w:rsidRPr="00840289">
        <w:rPr>
          <w:rFonts w:hint="eastAsia"/>
          <w:sz w:val="24"/>
          <w:szCs w:val="28"/>
        </w:rPr>
        <w:t>本文关注语料库中评论和单词的重要性，采用基于层次的注意力机制，自动区分单次级别和评论级别评论的重要性，提出基于分层注意力的神经网络可解释推荐H</w:t>
      </w:r>
      <w:r w:rsidRPr="00840289">
        <w:rPr>
          <w:sz w:val="24"/>
          <w:szCs w:val="28"/>
        </w:rPr>
        <w:t>ANN</w:t>
      </w:r>
      <w:r w:rsidRPr="00840289">
        <w:rPr>
          <w:rFonts w:hint="eastAsia"/>
          <w:sz w:val="24"/>
          <w:szCs w:val="28"/>
        </w:rPr>
        <w:t>。</w:t>
      </w:r>
    </w:p>
    <w:p w:rsidR="00840289" w:rsidRPr="00840289" w:rsidRDefault="00840289" w:rsidP="00840289">
      <w:pPr>
        <w:pStyle w:val="a3"/>
        <w:ind w:left="420" w:firstLineChars="0" w:firstLine="0"/>
        <w:rPr>
          <w:sz w:val="24"/>
          <w:szCs w:val="28"/>
        </w:rPr>
      </w:pPr>
    </w:p>
    <w:p w:rsidR="00840289" w:rsidRDefault="00840289" w:rsidP="0084028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创新点</w:t>
      </w:r>
    </w:p>
    <w:p w:rsidR="00840289" w:rsidRDefault="00840289" w:rsidP="00840289">
      <w:pPr>
        <w:ind w:firstLineChars="200" w:firstLine="480"/>
        <w:rPr>
          <w:sz w:val="24"/>
          <w:szCs w:val="28"/>
        </w:rPr>
      </w:pPr>
      <w:r w:rsidRPr="00840289">
        <w:rPr>
          <w:rFonts w:hint="eastAsia"/>
          <w:sz w:val="24"/>
          <w:szCs w:val="28"/>
        </w:rPr>
        <w:t>提出两种</w:t>
      </w:r>
      <w:r>
        <w:rPr>
          <w:rFonts w:hint="eastAsia"/>
          <w:sz w:val="24"/>
          <w:szCs w:val="28"/>
        </w:rPr>
        <w:t>review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attention机制，一种为单词级别的intra-review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attention，一种为inter-review。单词级别的attention用于获得同一评论中不同单词的重要性，inter-review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attention用于捕获一种产品的评论的不同重要性，即不同评论对用户/项目的重要性。使用用户-项目交互来区分单词级别和review级别的评</w:t>
      </w:r>
      <w:r>
        <w:rPr>
          <w:rFonts w:hint="eastAsia"/>
          <w:sz w:val="24"/>
          <w:szCs w:val="28"/>
        </w:rPr>
        <w:lastRenderedPageBreak/>
        <w:t>论的重要性，以便自动解释。</w:t>
      </w:r>
    </w:p>
    <w:p w:rsidR="00840289" w:rsidRDefault="00840289" w:rsidP="00840289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采用分层的attention框架以便从评论中学习用户和项目之间的交互，以推断评级并构建可解释的推荐系统。</w:t>
      </w:r>
    </w:p>
    <w:p w:rsidR="00840289" w:rsidRPr="00840289" w:rsidRDefault="00840289" w:rsidP="00840289">
      <w:pPr>
        <w:rPr>
          <w:sz w:val="24"/>
          <w:szCs w:val="28"/>
        </w:rPr>
      </w:pPr>
    </w:p>
    <w:p w:rsidR="00840289" w:rsidRDefault="00840289" w:rsidP="0084028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模型架构</w:t>
      </w:r>
    </w:p>
    <w:p w:rsidR="00840289" w:rsidRDefault="00AC49B9" w:rsidP="00AC49B9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5274310" cy="2919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B9" w:rsidRDefault="00AC49B9" w:rsidP="00AC49B9">
      <w:pPr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生成用户对项目的总体满意度评级r</w:t>
      </w:r>
      <w:r w:rsidRPr="00AC49B9">
        <w:rPr>
          <w:sz w:val="24"/>
          <w:szCs w:val="28"/>
          <w:vertAlign w:val="subscript"/>
        </w:rPr>
        <w:t>u,</w:t>
      </w:r>
      <w:r>
        <w:rPr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，学习u，i对和他们自己的属性的交互，构建低级匹配信号并聚合匹配模式，采用嵌入矩阵进行嵌入，学习用户-项目交互。采用分层模型，具有两层G</w:t>
      </w:r>
      <w:r>
        <w:rPr>
          <w:sz w:val="24"/>
          <w:szCs w:val="28"/>
        </w:rPr>
        <w:t>RU</w:t>
      </w:r>
      <w:r>
        <w:rPr>
          <w:rFonts w:hint="eastAsia"/>
          <w:sz w:val="24"/>
          <w:szCs w:val="28"/>
        </w:rPr>
        <w:t>从评论中提取信息，一层为内部review</w:t>
      </w:r>
      <w:r>
        <w:rPr>
          <w:sz w:val="24"/>
          <w:szCs w:val="28"/>
        </w:rPr>
        <w:t xml:space="preserve"> GRU</w:t>
      </w:r>
      <w:r>
        <w:rPr>
          <w:rFonts w:hint="eastAsia"/>
          <w:sz w:val="24"/>
          <w:szCs w:val="28"/>
        </w:rPr>
        <w:t>，侧重于在每个review中获取语义，一层为review间G</w:t>
      </w:r>
      <w:r>
        <w:rPr>
          <w:sz w:val="24"/>
          <w:szCs w:val="28"/>
        </w:rPr>
        <w:t>RU</w:t>
      </w:r>
      <w:r>
        <w:rPr>
          <w:rFonts w:hint="eastAsia"/>
          <w:sz w:val="24"/>
          <w:szCs w:val="28"/>
        </w:rPr>
        <w:t>，汇总并学习用户的偏好表示，学习并建模。模型采用两个并行神经网络，一个用于用户建模，一个用于项目建模。将用户的每篇评论放入intra-</w:t>
      </w:r>
      <w:r>
        <w:rPr>
          <w:sz w:val="24"/>
          <w:szCs w:val="28"/>
        </w:rPr>
        <w:t>review GRU</w:t>
      </w:r>
      <w:r>
        <w:rPr>
          <w:rFonts w:hint="eastAsia"/>
          <w:sz w:val="24"/>
          <w:szCs w:val="28"/>
        </w:rPr>
        <w:t>，输出评论的隐藏状态向量。为区分不同单词和评论的重要性，采用分层的attention机制，一层以在评论中了解那些单词更具信息性，一层主要针对用户的评论和用户的购买项目，采用不同的加权分数，在进行标准化之后对部分信息进行替换。</w:t>
      </w:r>
    </w:p>
    <w:p w:rsidR="00AC49B9" w:rsidRPr="00AC49B9" w:rsidRDefault="00AC49B9" w:rsidP="00AC49B9">
      <w:pPr>
        <w:ind w:firstLine="480"/>
        <w:jc w:val="left"/>
        <w:rPr>
          <w:sz w:val="24"/>
          <w:szCs w:val="28"/>
        </w:rPr>
      </w:pPr>
    </w:p>
    <w:p w:rsidR="00840289" w:rsidRDefault="00AC49B9" w:rsidP="0084028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</w:t>
      </w:r>
    </w:p>
    <w:p w:rsidR="00AC49B9" w:rsidRDefault="00AC49B9" w:rsidP="00AC49B9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数据集：亚马逊数据集（包括音乐、玩具、衣服以及房屋）</w:t>
      </w:r>
    </w:p>
    <w:p w:rsidR="00AC49B9" w:rsidRDefault="00AC49B9" w:rsidP="00AC49B9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评价指标为R</w:t>
      </w:r>
      <w:r>
        <w:rPr>
          <w:sz w:val="24"/>
          <w:szCs w:val="28"/>
        </w:rPr>
        <w:t>MSE</w:t>
      </w:r>
      <w:r>
        <w:rPr>
          <w:rFonts w:hint="eastAsia"/>
          <w:sz w:val="24"/>
          <w:szCs w:val="28"/>
        </w:rPr>
        <w:t>均方根误差，越低效果越好。</w:t>
      </w:r>
    </w:p>
    <w:p w:rsidR="00AC49B9" w:rsidRDefault="00AC49B9" w:rsidP="00AC49B9">
      <w:pPr>
        <w:pStyle w:val="a3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基线模型：</w:t>
      </w:r>
    </w:p>
    <w:p w:rsidR="00AC49B9" w:rsidRDefault="00AC49B9" w:rsidP="00AC49B9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381000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B9" w:rsidRPr="00840289" w:rsidRDefault="00AC49B9" w:rsidP="00AC49B9">
      <w:pPr>
        <w:pStyle w:val="a3"/>
        <w:ind w:left="42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38481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9B9" w:rsidRPr="0084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B0" w:rsidRDefault="004469B0" w:rsidP="009215AC">
      <w:r>
        <w:separator/>
      </w:r>
    </w:p>
  </w:endnote>
  <w:endnote w:type="continuationSeparator" w:id="0">
    <w:p w:rsidR="004469B0" w:rsidRDefault="004469B0" w:rsidP="0092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B0" w:rsidRDefault="004469B0" w:rsidP="009215AC">
      <w:r>
        <w:separator/>
      </w:r>
    </w:p>
  </w:footnote>
  <w:footnote w:type="continuationSeparator" w:id="0">
    <w:p w:rsidR="004469B0" w:rsidRDefault="004469B0" w:rsidP="0092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81E"/>
    <w:multiLevelType w:val="hybridMultilevel"/>
    <w:tmpl w:val="FD58BD80"/>
    <w:lvl w:ilvl="0" w:tplc="46709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839B0"/>
    <w:multiLevelType w:val="hybridMultilevel"/>
    <w:tmpl w:val="9AA89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9"/>
    <w:rsid w:val="004469B0"/>
    <w:rsid w:val="00840289"/>
    <w:rsid w:val="009215AC"/>
    <w:rsid w:val="00AC49B9"/>
    <w:rsid w:val="00AC7197"/>
    <w:rsid w:val="00F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8A7A7"/>
  <w15:chartTrackingRefBased/>
  <w15:docId w15:val="{E42FA50C-C225-4D37-8147-45BB175D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1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15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1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1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yue</dc:creator>
  <cp:keywords/>
  <dc:description/>
  <cp:lastModifiedBy>hu yue</cp:lastModifiedBy>
  <cp:revision>2</cp:revision>
  <dcterms:created xsi:type="dcterms:W3CDTF">2019-07-25T05:14:00Z</dcterms:created>
  <dcterms:modified xsi:type="dcterms:W3CDTF">2019-07-29T02:54:00Z</dcterms:modified>
</cp:coreProperties>
</file>