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A7" w:rsidRPr="00660013" w:rsidRDefault="00660013" w:rsidP="00660013">
      <w:pPr>
        <w:jc w:val="center"/>
        <w:rPr>
          <w:sz w:val="32"/>
          <w:szCs w:val="36"/>
        </w:rPr>
      </w:pPr>
      <w:r w:rsidRPr="00660013">
        <w:rPr>
          <w:sz w:val="32"/>
          <w:szCs w:val="36"/>
        </w:rPr>
        <w:t>Item Recommendation on Monotonic Behavior Chains</w:t>
      </w:r>
    </w:p>
    <w:p w:rsidR="00660013" w:rsidRDefault="00660013" w:rsidP="00660013">
      <w:pPr>
        <w:jc w:val="center"/>
      </w:pPr>
      <w:r>
        <w:t>Mengting Wan</w:t>
      </w:r>
      <w:r>
        <w:rPr>
          <w:rFonts w:hint="eastAsia"/>
        </w:rPr>
        <w:t>，</w:t>
      </w:r>
      <w:r>
        <w:t xml:space="preserve">University of California, San Diego </w:t>
      </w:r>
      <w:hyperlink r:id="rId6" w:history="1">
        <w:r w:rsidRPr="00444998">
          <w:rPr>
            <w:rStyle w:val="a3"/>
          </w:rPr>
          <w:t>m5wan@ucsd.edu</w:t>
        </w:r>
      </w:hyperlink>
    </w:p>
    <w:p w:rsidR="00660013" w:rsidRDefault="00660013" w:rsidP="00660013">
      <w:pPr>
        <w:jc w:val="center"/>
      </w:pPr>
      <w:r>
        <w:t>Julian McAuley</w:t>
      </w:r>
      <w:r>
        <w:rPr>
          <w:rFonts w:hint="eastAsia"/>
        </w:rPr>
        <w:t>，</w:t>
      </w:r>
      <w:r>
        <w:t xml:space="preserve">University of California, San Diego </w:t>
      </w:r>
      <w:hyperlink r:id="rId7" w:history="1">
        <w:r w:rsidRPr="00444998">
          <w:rPr>
            <w:rStyle w:val="a3"/>
          </w:rPr>
          <w:t>jmcauley@ucsd.edu</w:t>
        </w:r>
      </w:hyperlink>
    </w:p>
    <w:p w:rsidR="00660013" w:rsidRDefault="00660013" w:rsidP="00660013">
      <w:pPr>
        <w:jc w:val="left"/>
      </w:pPr>
    </w:p>
    <w:p w:rsidR="00660013" w:rsidRDefault="00660013" w:rsidP="00660013">
      <w:pPr>
        <w:pStyle w:val="a5"/>
        <w:numPr>
          <w:ilvl w:val="0"/>
          <w:numId w:val="1"/>
        </w:numPr>
        <w:ind w:firstLineChars="0"/>
        <w:jc w:val="left"/>
      </w:pPr>
      <w:r>
        <w:rPr>
          <w:rFonts w:hint="eastAsia"/>
        </w:rPr>
        <w:t>主要内容</w:t>
      </w:r>
    </w:p>
    <w:p w:rsidR="00660013" w:rsidRDefault="00660013" w:rsidP="00660013">
      <w:pPr>
        <w:ind w:firstLineChars="200" w:firstLine="420"/>
        <w:jc w:val="left"/>
      </w:pPr>
      <w:r>
        <w:rPr>
          <w:rFonts w:hint="eastAsia"/>
        </w:rPr>
        <w:t>提出一种项目推荐框架，共同模拟了隐式与显式反馈一系列的互动，文中提出，任何信号必然意味着存在较弱（或更隐含）的信号，从而引入了单调行为链。</w:t>
      </w:r>
    </w:p>
    <w:p w:rsidR="00660013" w:rsidRDefault="00660013" w:rsidP="00660013">
      <w:pPr>
        <w:ind w:firstLine="420"/>
        <w:jc w:val="left"/>
      </w:pPr>
      <w:r>
        <w:rPr>
          <w:rFonts w:hint="eastAsia"/>
        </w:rPr>
        <w:t>推荐中的用户反馈分为明确反馈和隐式反馈，明确反馈指用户直接表达其偏好，隐式反馈指用户通过动作间接透露其兴趣。一般的推荐中都拥有多种类型的用户反馈。本文的主要目标是可以同时考虑几种类型的用户反馈，而不管它们的具体语义如何。</w:t>
      </w:r>
    </w:p>
    <w:p w:rsidR="00660013" w:rsidRDefault="00660013" w:rsidP="00660013">
      <w:pPr>
        <w:jc w:val="left"/>
      </w:pPr>
    </w:p>
    <w:p w:rsidR="00660013" w:rsidRDefault="00660013" w:rsidP="00660013">
      <w:pPr>
        <w:pStyle w:val="a5"/>
        <w:numPr>
          <w:ilvl w:val="0"/>
          <w:numId w:val="1"/>
        </w:numPr>
        <w:ind w:firstLineChars="0"/>
        <w:jc w:val="left"/>
      </w:pPr>
      <w:r>
        <w:rPr>
          <w:rFonts w:hint="eastAsia"/>
        </w:rPr>
        <w:t>相关内容</w:t>
      </w:r>
    </w:p>
    <w:p w:rsidR="00660013" w:rsidRDefault="00660013" w:rsidP="00660013">
      <w:pPr>
        <w:ind w:firstLineChars="200" w:firstLine="420"/>
        <w:jc w:val="left"/>
      </w:pPr>
      <w:r>
        <w:rPr>
          <w:rFonts w:hint="eastAsia"/>
        </w:rPr>
        <w:t>文中主要关注两个内容，1）如何正确表示一系列用户的反应；2）如何有效地利用这些交互之间的联系并提供个性化的项目推荐。</w:t>
      </w:r>
    </w:p>
    <w:p w:rsidR="00660013" w:rsidRDefault="00660013" w:rsidP="00660013">
      <w:pPr>
        <w:pStyle w:val="a5"/>
        <w:numPr>
          <w:ilvl w:val="0"/>
          <w:numId w:val="2"/>
        </w:numPr>
        <w:ind w:firstLineChars="0"/>
        <w:jc w:val="left"/>
      </w:pPr>
      <w:r>
        <w:rPr>
          <w:rFonts w:hint="eastAsia"/>
        </w:rPr>
        <w:t>用户-项目交互作为行为链</w:t>
      </w:r>
    </w:p>
    <w:p w:rsidR="00660013" w:rsidRDefault="00660013" w:rsidP="00660013">
      <w:pPr>
        <w:pStyle w:val="a5"/>
        <w:ind w:left="360" w:firstLineChars="0" w:firstLine="0"/>
        <w:jc w:val="center"/>
      </w:pPr>
      <w:r>
        <w:rPr>
          <w:noProof/>
        </w:rPr>
        <w:drawing>
          <wp:inline distT="0" distB="0" distL="0" distR="0">
            <wp:extent cx="3095625" cy="1970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585" cy="1981426"/>
                    </a:xfrm>
                    <a:prstGeom prst="rect">
                      <a:avLst/>
                    </a:prstGeom>
                    <a:noFill/>
                    <a:ln>
                      <a:noFill/>
                    </a:ln>
                  </pic:spPr>
                </pic:pic>
              </a:graphicData>
            </a:graphic>
          </wp:inline>
        </w:drawing>
      </w:r>
    </w:p>
    <w:p w:rsidR="00660013" w:rsidRDefault="00660013" w:rsidP="00660013">
      <w:pPr>
        <w:pStyle w:val="a5"/>
        <w:ind w:left="360" w:firstLineChars="0" w:firstLine="0"/>
        <w:jc w:val="center"/>
      </w:pPr>
      <w:r>
        <w:rPr>
          <w:rFonts w:hint="eastAsia"/>
        </w:rPr>
        <w:t>（点击、购买、评论、推荐）行为链</w:t>
      </w:r>
    </w:p>
    <w:p w:rsidR="00660013" w:rsidRDefault="00660013" w:rsidP="00660013">
      <w:pPr>
        <w:pStyle w:val="a5"/>
        <w:numPr>
          <w:ilvl w:val="0"/>
          <w:numId w:val="2"/>
        </w:numPr>
        <w:ind w:firstLineChars="0"/>
        <w:jc w:val="left"/>
      </w:pPr>
      <w:r>
        <w:rPr>
          <w:rFonts w:hint="eastAsia"/>
        </w:rPr>
        <w:t>行为链的单调性</w:t>
      </w:r>
    </w:p>
    <w:p w:rsidR="00660013" w:rsidRDefault="00660013" w:rsidP="00660013">
      <w:pPr>
        <w:pStyle w:val="a5"/>
        <w:ind w:left="360" w:firstLineChars="0" w:firstLine="0"/>
        <w:jc w:val="left"/>
      </w:pPr>
      <w:r>
        <w:rPr>
          <w:rFonts w:hint="eastAsia"/>
        </w:rPr>
        <w:t>一旦用户决定在某个阶段“停止”，</w:t>
      </w:r>
      <w:r w:rsidR="00E55E49">
        <w:rPr>
          <w:rFonts w:hint="eastAsia"/>
        </w:rPr>
        <w:t>则不会遵守定义后续交互，这可以用来区分关键信息和非关键信息，可在行为链上定义一个二进制矩阵，以最隐含（和最密集）的响应开始，以最稀疏但最明确的响应结束。在每个矩阵每一行中，元素从左到右单调不增加。</w:t>
      </w:r>
    </w:p>
    <w:p w:rsidR="00E55E49" w:rsidRDefault="00E55E49" w:rsidP="00E55E49">
      <w:pPr>
        <w:ind w:firstLineChars="200" w:firstLine="420"/>
        <w:jc w:val="left"/>
      </w:pPr>
      <w:r>
        <w:rPr>
          <w:rFonts w:hint="eastAsia"/>
        </w:rPr>
        <w:t>目标：根据用户行为链的历史观察，通过适当的利用数据隐含的单调性假设来寻求估计他们对未观察项目的响应。</w:t>
      </w:r>
    </w:p>
    <w:p w:rsidR="00E55E49" w:rsidRDefault="00E55E49" w:rsidP="00E55E49">
      <w:pPr>
        <w:ind w:firstLineChars="200" w:firstLine="420"/>
        <w:jc w:val="left"/>
      </w:pPr>
      <w:r>
        <w:rPr>
          <w:rFonts w:hint="eastAsia"/>
        </w:rPr>
        <w:t>提出新算法Cha</w:t>
      </w:r>
      <w:r>
        <w:t>inRec</w:t>
      </w:r>
      <w:r>
        <w:rPr>
          <w:rFonts w:hint="eastAsia"/>
        </w:rPr>
        <w:t>，可有效模拟多种类型的交互，利用行为之间的单调性，明确模拟用户的目标意图，在得到的用户偏好分数中保持单调约束。</w:t>
      </w:r>
    </w:p>
    <w:p w:rsidR="00E55E49" w:rsidRDefault="00E55E49" w:rsidP="00E55E49">
      <w:pPr>
        <w:ind w:firstLineChars="200" w:firstLine="420"/>
        <w:jc w:val="left"/>
      </w:pPr>
      <w:r>
        <w:rPr>
          <w:rFonts w:hint="eastAsia"/>
        </w:rPr>
        <w:t>行为链每个交互阶段均可定义关联的一类推荐问题，多种类型的用户项目交互可以在单调行为链上对齐。</w:t>
      </w:r>
    </w:p>
    <w:p w:rsidR="00E55E49" w:rsidRDefault="00E55E49" w:rsidP="00B03F23">
      <w:pPr>
        <w:ind w:firstLine="420"/>
        <w:jc w:val="left"/>
        <w:rPr>
          <w:noProof/>
        </w:rPr>
      </w:pPr>
      <w:r>
        <w:rPr>
          <w:rFonts w:hint="eastAsia"/>
        </w:rPr>
        <w:t>用户-项目交互</w:t>
      </w:r>
      <w:r w:rsidR="00B03F23">
        <w:rPr>
          <w:rFonts w:hint="eastAsia"/>
        </w:rPr>
        <w:t>：</w:t>
      </w:r>
      <w:r w:rsidR="00B03F23">
        <w:rPr>
          <w:noProof/>
        </w:rPr>
        <w:t xml:space="preserve"> </w:t>
      </w:r>
      <w:r w:rsidR="00B03F23">
        <w:rPr>
          <w:noProof/>
        </w:rPr>
        <w:drawing>
          <wp:inline distT="0" distB="0" distL="0" distR="0">
            <wp:extent cx="1470991" cy="2288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4440" cy="229371"/>
                    </a:xfrm>
                    <a:prstGeom prst="rect">
                      <a:avLst/>
                    </a:prstGeom>
                    <a:noFill/>
                    <a:ln>
                      <a:noFill/>
                    </a:ln>
                  </pic:spPr>
                </pic:pic>
              </a:graphicData>
            </a:graphic>
          </wp:inline>
        </w:drawing>
      </w:r>
      <w:r w:rsidR="00B03F23">
        <w:rPr>
          <w:noProof/>
        </w:rPr>
        <w:drawing>
          <wp:inline distT="0" distB="0" distL="0" distR="0" wp14:anchorId="7BBA3894" wp14:editId="32196CF1">
            <wp:extent cx="2321781" cy="335572"/>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930" cy="337906"/>
                    </a:xfrm>
                    <a:prstGeom prst="rect">
                      <a:avLst/>
                    </a:prstGeom>
                    <a:noFill/>
                    <a:ln>
                      <a:noFill/>
                    </a:ln>
                  </pic:spPr>
                </pic:pic>
              </a:graphicData>
            </a:graphic>
          </wp:inline>
        </w:drawing>
      </w:r>
    </w:p>
    <w:p w:rsidR="00B03F23" w:rsidRDefault="00B03F23" w:rsidP="00B03F23">
      <w:pPr>
        <w:ind w:firstLine="420"/>
        <w:jc w:val="left"/>
        <w:rPr>
          <w:noProof/>
        </w:rPr>
      </w:pPr>
      <w:r>
        <w:rPr>
          <w:rFonts w:hint="eastAsia"/>
          <w:noProof/>
        </w:rPr>
        <w:t>L为交互阶段的数量。定义两个伪阶段l=</w:t>
      </w:r>
      <w:r>
        <w:rPr>
          <w:noProof/>
        </w:rPr>
        <w:t>0</w:t>
      </w:r>
      <w:r>
        <w:rPr>
          <w:rFonts w:hint="eastAsia"/>
          <w:noProof/>
        </w:rPr>
        <w:t>和l</w:t>
      </w:r>
      <w:r>
        <w:rPr>
          <w:noProof/>
        </w:rPr>
        <w:t>=L+1</w:t>
      </w:r>
      <w:r>
        <w:rPr>
          <w:rFonts w:hint="eastAsia"/>
          <w:noProof/>
        </w:rPr>
        <w:t>，有</w:t>
      </w:r>
      <w:r>
        <w:rPr>
          <w:noProof/>
        </w:rPr>
        <w:drawing>
          <wp:inline distT="0" distB="0" distL="0" distR="0">
            <wp:extent cx="1709530" cy="19113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973" cy="191744"/>
                    </a:xfrm>
                    <a:prstGeom prst="rect">
                      <a:avLst/>
                    </a:prstGeom>
                    <a:noFill/>
                    <a:ln>
                      <a:noFill/>
                    </a:ln>
                  </pic:spPr>
                </pic:pic>
              </a:graphicData>
            </a:graphic>
          </wp:inline>
        </w:drawing>
      </w:r>
    </w:p>
    <w:p w:rsidR="00B03F23" w:rsidRDefault="00B03F23" w:rsidP="00B03F23">
      <w:pPr>
        <w:ind w:firstLine="420"/>
        <w:jc w:val="left"/>
        <w:rPr>
          <w:noProof/>
        </w:rPr>
      </w:pPr>
      <w:r>
        <w:rPr>
          <w:rFonts w:hint="eastAsia"/>
          <w:noProof/>
        </w:rPr>
        <w:t>可将关于这些单调行为链的推荐问题表达为估计每个阶段的未观察项目的排名分数，其中相同的基础排名机制可用于近似观察到的反馈y</w:t>
      </w:r>
      <w:r w:rsidRPr="00B03F23">
        <w:rPr>
          <w:rFonts w:hint="eastAsia"/>
          <w:noProof/>
          <w:vertAlign w:val="subscript"/>
        </w:rPr>
        <w:t>ui</w:t>
      </w:r>
      <w:r w:rsidRPr="00B03F23">
        <w:rPr>
          <w:noProof/>
          <w:vertAlign w:val="subscript"/>
        </w:rPr>
        <w:t>,l</w:t>
      </w:r>
      <w:r>
        <w:rPr>
          <w:rFonts w:hint="eastAsia"/>
          <w:noProof/>
        </w:rPr>
        <w:t>。</w:t>
      </w:r>
    </w:p>
    <w:p w:rsidR="00841527" w:rsidRDefault="009F0893" w:rsidP="009F0893">
      <w:pPr>
        <w:pStyle w:val="a5"/>
        <w:numPr>
          <w:ilvl w:val="0"/>
          <w:numId w:val="2"/>
        </w:numPr>
        <w:ind w:firstLineChars="0"/>
        <w:jc w:val="left"/>
        <w:rPr>
          <w:noProof/>
        </w:rPr>
      </w:pPr>
      <w:r>
        <w:rPr>
          <w:rFonts w:hint="eastAsia"/>
          <w:noProof/>
        </w:rPr>
        <w:lastRenderedPageBreak/>
        <w:t>独立学习偏好</w:t>
      </w:r>
    </w:p>
    <w:p w:rsidR="009F0893" w:rsidRDefault="009F0893" w:rsidP="009F0893">
      <w:pPr>
        <w:pStyle w:val="a5"/>
        <w:ind w:left="360" w:firstLineChars="0" w:firstLine="0"/>
        <w:jc w:val="left"/>
        <w:rPr>
          <w:noProof/>
        </w:rPr>
      </w:pPr>
      <w:r>
        <w:rPr>
          <w:rFonts w:hint="eastAsia"/>
          <w:noProof/>
        </w:rPr>
        <w:t>忽略阶段间的依赖关系，简单独立地学习每个阶段的偏好/排名模型：（对于阶段l）</w:t>
      </w:r>
      <w:r>
        <w:rPr>
          <w:noProof/>
        </w:rPr>
        <w:drawing>
          <wp:inline distT="0" distB="0" distL="0" distR="0">
            <wp:extent cx="3848735" cy="389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389890"/>
                    </a:xfrm>
                    <a:prstGeom prst="rect">
                      <a:avLst/>
                    </a:prstGeom>
                    <a:noFill/>
                    <a:ln>
                      <a:noFill/>
                    </a:ln>
                  </pic:spPr>
                </pic:pic>
              </a:graphicData>
            </a:graphic>
          </wp:inline>
        </w:drawing>
      </w:r>
      <w:r>
        <w:rPr>
          <w:rFonts w:hint="eastAsia"/>
          <w:noProof/>
        </w:rPr>
        <w:t>目标函数</w:t>
      </w:r>
    </w:p>
    <w:p w:rsidR="009F0893" w:rsidRDefault="009F0893" w:rsidP="009F0893">
      <w:pPr>
        <w:pStyle w:val="a5"/>
        <w:ind w:left="360" w:firstLineChars="0" w:firstLine="0"/>
        <w:jc w:val="left"/>
        <w:rPr>
          <w:rFonts w:hint="eastAsia"/>
          <w:noProof/>
        </w:rPr>
      </w:pPr>
      <w:r>
        <w:rPr>
          <w:noProof/>
        </w:rPr>
        <w:drawing>
          <wp:inline distT="0" distB="0" distL="0" distR="0">
            <wp:extent cx="3649345" cy="33395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191" cy="336046"/>
                    </a:xfrm>
                    <a:prstGeom prst="rect">
                      <a:avLst/>
                    </a:prstGeom>
                    <a:noFill/>
                    <a:ln>
                      <a:noFill/>
                    </a:ln>
                  </pic:spPr>
                </pic:pic>
              </a:graphicData>
            </a:graphic>
          </wp:inline>
        </w:drawing>
      </w:r>
      <w:r>
        <w:rPr>
          <w:rFonts w:hint="eastAsia"/>
          <w:noProof/>
        </w:rPr>
        <w:t>损失函数</w:t>
      </w:r>
    </w:p>
    <w:p w:rsidR="009F0893" w:rsidRDefault="009F0893" w:rsidP="009F0893">
      <w:pPr>
        <w:pStyle w:val="a5"/>
        <w:ind w:left="360" w:firstLineChars="0" w:firstLine="0"/>
        <w:jc w:val="left"/>
        <w:rPr>
          <w:noProof/>
        </w:rPr>
      </w:pPr>
      <w:r>
        <w:rPr>
          <w:rFonts w:hint="eastAsia"/>
          <w:noProof/>
        </w:rPr>
        <w:t>最大化观察到正面和未观察到的“负面”实例之间的成对差异的目标函数：</w:t>
      </w:r>
    </w:p>
    <w:p w:rsidR="009F0893" w:rsidRDefault="009F0893" w:rsidP="009F0893">
      <w:pPr>
        <w:pStyle w:val="a5"/>
        <w:ind w:left="360" w:firstLineChars="0" w:firstLine="0"/>
        <w:jc w:val="left"/>
        <w:rPr>
          <w:noProof/>
        </w:rPr>
      </w:pPr>
      <w:r>
        <w:rPr>
          <w:noProof/>
        </w:rPr>
        <w:drawing>
          <wp:inline distT="0" distB="0" distL="0" distR="0">
            <wp:extent cx="2695492" cy="3889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338" cy="406536"/>
                    </a:xfrm>
                    <a:prstGeom prst="rect">
                      <a:avLst/>
                    </a:prstGeom>
                    <a:noFill/>
                    <a:ln>
                      <a:noFill/>
                    </a:ln>
                  </pic:spPr>
                </pic:pic>
              </a:graphicData>
            </a:graphic>
          </wp:inline>
        </w:drawing>
      </w:r>
    </w:p>
    <w:p w:rsidR="009F0893" w:rsidRDefault="009F0893" w:rsidP="009F0893">
      <w:pPr>
        <w:pStyle w:val="a5"/>
        <w:ind w:left="360" w:firstLineChars="0" w:firstLine="0"/>
        <w:jc w:val="left"/>
        <w:rPr>
          <w:noProof/>
        </w:rPr>
      </w:pPr>
      <w:r>
        <w:rPr>
          <w:rFonts w:hint="eastAsia"/>
          <w:noProof/>
        </w:rPr>
        <w:t>用独立参数来模拟不同阶段的排名分数：</w:t>
      </w:r>
    </w:p>
    <w:p w:rsidR="009F0893" w:rsidRDefault="009F0893" w:rsidP="009F0893">
      <w:pPr>
        <w:pStyle w:val="a5"/>
        <w:ind w:left="360" w:firstLineChars="0" w:firstLine="0"/>
        <w:jc w:val="left"/>
        <w:rPr>
          <w:noProof/>
        </w:rPr>
      </w:pPr>
      <w:r>
        <w:rPr>
          <w:noProof/>
        </w:rPr>
        <w:drawing>
          <wp:inline distT="0" distB="0" distL="0" distR="0">
            <wp:extent cx="3228340" cy="254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340" cy="254635"/>
                    </a:xfrm>
                    <a:prstGeom prst="rect">
                      <a:avLst/>
                    </a:prstGeom>
                    <a:noFill/>
                    <a:ln>
                      <a:noFill/>
                    </a:ln>
                  </pic:spPr>
                </pic:pic>
              </a:graphicData>
            </a:graphic>
          </wp:inline>
        </w:drawing>
      </w:r>
    </w:p>
    <w:p w:rsidR="009F0893" w:rsidRDefault="009F0893" w:rsidP="009F0893">
      <w:pPr>
        <w:pStyle w:val="a5"/>
        <w:ind w:left="360" w:firstLineChars="0" w:firstLine="0"/>
        <w:jc w:val="left"/>
        <w:rPr>
          <w:noProof/>
        </w:rPr>
      </w:pPr>
      <w:r>
        <w:rPr>
          <w:rFonts w:hint="eastAsia"/>
          <w:noProof/>
        </w:rPr>
        <w:t>联合不同阶段学习偏好的联合目标函数：</w:t>
      </w:r>
    </w:p>
    <w:p w:rsidR="009F0893" w:rsidRDefault="009F0893" w:rsidP="009F0893">
      <w:pPr>
        <w:ind w:firstLineChars="200" w:firstLine="420"/>
        <w:jc w:val="left"/>
        <w:rPr>
          <w:noProof/>
        </w:rPr>
      </w:pPr>
      <w:r>
        <w:rPr>
          <w:noProof/>
        </w:rPr>
        <w:drawing>
          <wp:inline distT="0" distB="0" distL="0" distR="0">
            <wp:extent cx="3625850" cy="4610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5850" cy="461010"/>
                    </a:xfrm>
                    <a:prstGeom prst="rect">
                      <a:avLst/>
                    </a:prstGeom>
                    <a:noFill/>
                    <a:ln>
                      <a:noFill/>
                    </a:ln>
                  </pic:spPr>
                </pic:pic>
              </a:graphicData>
            </a:graphic>
          </wp:inline>
        </w:drawing>
      </w:r>
      <w:r>
        <w:rPr>
          <w:rFonts w:hint="eastAsia"/>
          <w:noProof/>
        </w:rPr>
        <w:t>γ</w:t>
      </w:r>
      <w:r>
        <w:rPr>
          <w:noProof/>
        </w:rPr>
        <w:t>l</w:t>
      </w:r>
      <w:r>
        <w:rPr>
          <w:rFonts w:hint="eastAsia"/>
          <w:noProof/>
        </w:rPr>
        <w:t>用于不同潜在维度上的一组阶段特定权重。</w:t>
      </w:r>
    </w:p>
    <w:p w:rsidR="009F0893" w:rsidRDefault="009F0893" w:rsidP="009F0893">
      <w:pPr>
        <w:pStyle w:val="a5"/>
        <w:ind w:left="360" w:firstLineChars="0" w:firstLine="0"/>
        <w:jc w:val="left"/>
        <w:rPr>
          <w:noProof/>
        </w:rPr>
      </w:pPr>
      <w:r>
        <w:rPr>
          <w:rFonts w:hint="eastAsia"/>
          <w:noProof/>
        </w:rPr>
        <w:t>一种张量分解框架的变体</w:t>
      </w:r>
      <w:r>
        <w:rPr>
          <w:noProof/>
        </w:rPr>
        <w:drawing>
          <wp:inline distT="0" distB="0" distL="0" distR="0">
            <wp:extent cx="3124835" cy="2463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835" cy="246380"/>
                    </a:xfrm>
                    <a:prstGeom prst="rect">
                      <a:avLst/>
                    </a:prstGeom>
                    <a:noFill/>
                    <a:ln>
                      <a:noFill/>
                    </a:ln>
                  </pic:spPr>
                </pic:pic>
              </a:graphicData>
            </a:graphic>
          </wp:inline>
        </w:drawing>
      </w:r>
    </w:p>
    <w:p w:rsidR="009F0893" w:rsidRDefault="009F0893" w:rsidP="009F0893">
      <w:pPr>
        <w:pStyle w:val="a5"/>
        <w:ind w:left="360" w:firstLineChars="0" w:firstLine="0"/>
        <w:jc w:val="left"/>
        <w:rPr>
          <w:noProof/>
        </w:rPr>
      </w:pPr>
      <w:r>
        <w:rPr>
          <w:rFonts w:hint="eastAsia"/>
          <w:noProof/>
        </w:rPr>
        <w:t>观察矩阵的每个垂直“切片”就是每个阶段l。</w:t>
      </w:r>
    </w:p>
    <w:p w:rsidR="009F0893" w:rsidRDefault="009F0893" w:rsidP="009F0893">
      <w:pPr>
        <w:ind w:firstLineChars="200" w:firstLine="420"/>
        <w:jc w:val="left"/>
        <w:rPr>
          <w:noProof/>
        </w:rPr>
      </w:pPr>
      <w:r>
        <w:rPr>
          <w:rFonts w:hint="eastAsia"/>
          <w:noProof/>
        </w:rPr>
        <w:t>不直接逼近每个阶段的边际概率，而是设法将行为“升级”的条件概率从较弱的相互作用模拟到较强的相互作用。</w:t>
      </w:r>
    </w:p>
    <w:p w:rsidR="009F0893" w:rsidRDefault="009F0893" w:rsidP="009F0893">
      <w:pPr>
        <w:ind w:firstLineChars="200" w:firstLine="420"/>
        <w:jc w:val="left"/>
        <w:rPr>
          <w:noProof/>
        </w:rPr>
      </w:pPr>
      <w:r>
        <w:rPr>
          <w:rFonts w:hint="eastAsia"/>
          <w:noProof/>
        </w:rPr>
        <w:t>条件优化标准：</w:t>
      </w:r>
      <w:r>
        <w:rPr>
          <w:noProof/>
        </w:rPr>
        <w:drawing>
          <wp:inline distT="0" distB="0" distL="0" distR="0">
            <wp:extent cx="4023360" cy="532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532765"/>
                    </a:xfrm>
                    <a:prstGeom prst="rect">
                      <a:avLst/>
                    </a:prstGeom>
                    <a:noFill/>
                    <a:ln>
                      <a:noFill/>
                    </a:ln>
                  </pic:spPr>
                </pic:pic>
              </a:graphicData>
            </a:graphic>
          </wp:inline>
        </w:drawing>
      </w:r>
    </w:p>
    <w:p w:rsidR="009F0893" w:rsidRDefault="009F0893" w:rsidP="009F0893">
      <w:pPr>
        <w:ind w:firstLineChars="200" w:firstLine="420"/>
        <w:jc w:val="left"/>
        <w:rPr>
          <w:noProof/>
        </w:rPr>
      </w:pPr>
      <w:r>
        <w:rPr>
          <w:rFonts w:hint="eastAsia"/>
          <w:noProof/>
        </w:rPr>
        <w:t>联合概率作为阶段l的项目推荐的偏好排名得分：</w:t>
      </w:r>
      <w:r>
        <w:rPr>
          <w:noProof/>
        </w:rPr>
        <w:drawing>
          <wp:inline distT="0" distB="0" distL="0" distR="0">
            <wp:extent cx="3117215" cy="50101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215" cy="501015"/>
                    </a:xfrm>
                    <a:prstGeom prst="rect">
                      <a:avLst/>
                    </a:prstGeom>
                    <a:noFill/>
                    <a:ln>
                      <a:noFill/>
                    </a:ln>
                  </pic:spPr>
                </pic:pic>
              </a:graphicData>
            </a:graphic>
          </wp:inline>
        </w:drawing>
      </w:r>
    </w:p>
    <w:p w:rsidR="009F0893" w:rsidRDefault="009F0893" w:rsidP="009F0893">
      <w:pPr>
        <w:ind w:firstLineChars="200" w:firstLine="420"/>
        <w:jc w:val="center"/>
        <w:rPr>
          <w:noProof/>
        </w:rPr>
      </w:pPr>
      <w:r>
        <w:rPr>
          <w:noProof/>
        </w:rPr>
        <w:drawing>
          <wp:inline distT="0" distB="0" distL="0" distR="0">
            <wp:extent cx="5274310" cy="14154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415415"/>
                    </a:xfrm>
                    <a:prstGeom prst="rect">
                      <a:avLst/>
                    </a:prstGeom>
                    <a:noFill/>
                    <a:ln>
                      <a:noFill/>
                    </a:ln>
                  </pic:spPr>
                </pic:pic>
              </a:graphicData>
            </a:graphic>
          </wp:inline>
        </w:drawing>
      </w:r>
    </w:p>
    <w:p w:rsidR="009F0893" w:rsidRDefault="009E70ED" w:rsidP="009F0893">
      <w:pPr>
        <w:ind w:firstLineChars="200" w:firstLine="420"/>
        <w:jc w:val="left"/>
        <w:rPr>
          <w:noProof/>
        </w:rPr>
      </w:pPr>
      <w:r>
        <w:rPr>
          <w:rFonts w:hint="eastAsia"/>
          <w:noProof/>
        </w:rPr>
        <w:t>（b）通过调节先前观察到的相互作用逐渐缩小其训练范围</w:t>
      </w:r>
    </w:p>
    <w:p w:rsidR="009E70ED" w:rsidRDefault="009E70ED" w:rsidP="009F0893">
      <w:pPr>
        <w:ind w:firstLineChars="200" w:firstLine="420"/>
        <w:jc w:val="left"/>
        <w:rPr>
          <w:noProof/>
        </w:rPr>
      </w:pPr>
      <w:r>
        <w:rPr>
          <w:rFonts w:hint="eastAsia"/>
          <w:noProof/>
        </w:rPr>
        <w:t>（c）与（a）的不同在于其关注于行为链“边缘”处的最关键链信号观察，之前的和后续的相互作用已经被单调性的暗示并通过应用单调评分函数得到保证。</w:t>
      </w:r>
    </w:p>
    <w:p w:rsidR="009E70ED" w:rsidRDefault="009E70ED" w:rsidP="009F0893">
      <w:pPr>
        <w:ind w:firstLineChars="200" w:firstLine="420"/>
        <w:jc w:val="left"/>
        <w:rPr>
          <w:rFonts w:hint="eastAsia"/>
          <w:noProof/>
        </w:rPr>
      </w:pPr>
    </w:p>
    <w:p w:rsidR="009E70ED" w:rsidRDefault="009E70ED" w:rsidP="009E70ED">
      <w:pPr>
        <w:pStyle w:val="a5"/>
        <w:numPr>
          <w:ilvl w:val="0"/>
          <w:numId w:val="1"/>
        </w:numPr>
        <w:ind w:firstLineChars="0"/>
        <w:jc w:val="left"/>
        <w:rPr>
          <w:noProof/>
        </w:rPr>
      </w:pPr>
      <w:r>
        <w:rPr>
          <w:rFonts w:hint="eastAsia"/>
          <w:noProof/>
        </w:rPr>
        <w:t>Chain</w:t>
      </w:r>
      <w:r>
        <w:rPr>
          <w:noProof/>
        </w:rPr>
        <w:t>Rec</w:t>
      </w:r>
    </w:p>
    <w:p w:rsidR="009E70ED" w:rsidRDefault="009E70ED" w:rsidP="009E70ED">
      <w:pPr>
        <w:pStyle w:val="a5"/>
        <w:ind w:left="420" w:firstLineChars="0" w:firstLine="0"/>
        <w:jc w:val="left"/>
        <w:rPr>
          <w:noProof/>
        </w:rPr>
      </w:pPr>
      <w:r>
        <w:rPr>
          <w:rFonts w:hint="eastAsia"/>
          <w:noProof/>
        </w:rPr>
        <w:t>正采样：有交互；负采样：无交互。</w:t>
      </w:r>
    </w:p>
    <w:p w:rsidR="009E70ED" w:rsidRDefault="009E70ED" w:rsidP="009E70ED">
      <w:pPr>
        <w:pStyle w:val="a5"/>
        <w:numPr>
          <w:ilvl w:val="0"/>
          <w:numId w:val="3"/>
        </w:numPr>
        <w:ind w:firstLineChars="0"/>
        <w:jc w:val="left"/>
        <w:rPr>
          <w:noProof/>
        </w:rPr>
      </w:pPr>
      <w:r>
        <w:rPr>
          <w:rFonts w:hint="eastAsia"/>
          <w:noProof/>
        </w:rPr>
        <w:lastRenderedPageBreak/>
        <w:t>利用所有阶段的交互来学习项目/用户表示的偏好排名</w:t>
      </w:r>
    </w:p>
    <w:p w:rsidR="009E70ED" w:rsidRDefault="009E70ED" w:rsidP="009E70ED">
      <w:pPr>
        <w:pStyle w:val="a5"/>
        <w:numPr>
          <w:ilvl w:val="0"/>
          <w:numId w:val="3"/>
        </w:numPr>
        <w:ind w:firstLineChars="0"/>
        <w:jc w:val="left"/>
        <w:rPr>
          <w:noProof/>
        </w:rPr>
      </w:pPr>
      <w:r>
        <w:rPr>
          <w:rFonts w:hint="eastAsia"/>
          <w:noProof/>
        </w:rPr>
        <w:t>模型生成的最终偏好分数明确保留了交互矩阵的单调性</w:t>
      </w:r>
    </w:p>
    <w:p w:rsidR="009E70ED" w:rsidRDefault="009E70ED" w:rsidP="009E70ED">
      <w:pPr>
        <w:pStyle w:val="a5"/>
        <w:numPr>
          <w:ilvl w:val="0"/>
          <w:numId w:val="3"/>
        </w:numPr>
        <w:ind w:firstLineChars="0"/>
        <w:jc w:val="left"/>
        <w:rPr>
          <w:noProof/>
        </w:rPr>
      </w:pPr>
      <w:r>
        <w:rPr>
          <w:rFonts w:hint="eastAsia"/>
          <w:noProof/>
        </w:rPr>
        <w:t>取代上述“A</w:t>
      </w:r>
      <w:r>
        <w:rPr>
          <w:noProof/>
        </w:rPr>
        <w:t>ND</w:t>
      </w:r>
      <w:r>
        <w:rPr>
          <w:rFonts w:hint="eastAsia"/>
          <w:noProof/>
        </w:rPr>
        <w:t>”哲学，试图理解哪些交互直接来自用户的内在行为意图，而后者来自（更强烈的）后续意图</w:t>
      </w:r>
    </w:p>
    <w:p w:rsidR="009E70ED" w:rsidRDefault="009E70ED" w:rsidP="009E70ED">
      <w:pPr>
        <w:pStyle w:val="a5"/>
        <w:numPr>
          <w:ilvl w:val="0"/>
          <w:numId w:val="3"/>
        </w:numPr>
        <w:ind w:firstLineChars="0"/>
        <w:jc w:val="left"/>
        <w:rPr>
          <w:noProof/>
        </w:rPr>
      </w:pPr>
      <w:r>
        <w:rPr>
          <w:rFonts w:hint="eastAsia"/>
          <w:noProof/>
        </w:rPr>
        <w:t>采用两种技术：单调偏好评分函数和边缘优化标准</w:t>
      </w:r>
    </w:p>
    <w:p w:rsidR="009E70ED" w:rsidRDefault="009E70ED" w:rsidP="009E70ED">
      <w:pPr>
        <w:pStyle w:val="a5"/>
        <w:ind w:left="780" w:firstLineChars="0" w:firstLine="0"/>
        <w:jc w:val="center"/>
        <w:rPr>
          <w:noProof/>
        </w:rPr>
      </w:pPr>
      <w:r>
        <w:rPr>
          <w:noProof/>
        </w:rPr>
        <w:drawing>
          <wp:inline distT="0" distB="0" distL="0" distR="0">
            <wp:extent cx="3665855" cy="21469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855" cy="2146935"/>
                    </a:xfrm>
                    <a:prstGeom prst="rect">
                      <a:avLst/>
                    </a:prstGeom>
                    <a:noFill/>
                    <a:ln>
                      <a:noFill/>
                    </a:ln>
                  </pic:spPr>
                </pic:pic>
              </a:graphicData>
            </a:graphic>
          </wp:inline>
        </w:drawing>
      </w:r>
      <w:r>
        <w:rPr>
          <w:rFonts w:hint="eastAsia"/>
          <w:noProof/>
        </w:rPr>
        <w:t>单调偏好评分功能</w:t>
      </w:r>
    </w:p>
    <w:p w:rsidR="009E70ED" w:rsidRDefault="009E70ED" w:rsidP="009E70ED">
      <w:pPr>
        <w:pStyle w:val="a5"/>
        <w:ind w:left="780" w:firstLineChars="0" w:firstLine="0"/>
        <w:jc w:val="left"/>
        <w:rPr>
          <w:noProof/>
        </w:rPr>
      </w:pPr>
      <w:r>
        <w:rPr>
          <w:noProof/>
        </w:rPr>
        <w:drawing>
          <wp:inline distT="0" distB="0" distL="0" distR="0">
            <wp:extent cx="318135" cy="302260"/>
            <wp:effectExtent l="0" t="0" r="571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 cy="302260"/>
                    </a:xfrm>
                    <a:prstGeom prst="rect">
                      <a:avLst/>
                    </a:prstGeom>
                    <a:noFill/>
                    <a:ln>
                      <a:noFill/>
                    </a:ln>
                  </pic:spPr>
                </pic:pic>
              </a:graphicData>
            </a:graphic>
          </wp:inline>
        </w:drawing>
      </w:r>
      <w:r>
        <w:rPr>
          <w:rFonts w:hint="eastAsia"/>
          <w:noProof/>
        </w:rPr>
        <w:t>为激活行为意图。</w:t>
      </w:r>
    </w:p>
    <w:p w:rsidR="009E70ED" w:rsidRDefault="009E70ED" w:rsidP="009E70ED">
      <w:pPr>
        <w:pStyle w:val="a5"/>
        <w:ind w:left="780" w:firstLineChars="0" w:firstLine="0"/>
        <w:jc w:val="left"/>
        <w:rPr>
          <w:noProof/>
        </w:rPr>
      </w:pPr>
      <w:r>
        <w:rPr>
          <w:rFonts w:hint="eastAsia"/>
          <w:noProof/>
        </w:rPr>
        <w:t>边际概率：</w:t>
      </w:r>
      <w:r>
        <w:rPr>
          <w:noProof/>
        </w:rPr>
        <w:drawing>
          <wp:inline distT="0" distB="0" distL="0" distR="0">
            <wp:extent cx="2782957" cy="3066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419" cy="333383"/>
                    </a:xfrm>
                    <a:prstGeom prst="rect">
                      <a:avLst/>
                    </a:prstGeom>
                    <a:noFill/>
                    <a:ln>
                      <a:noFill/>
                    </a:ln>
                  </pic:spPr>
                </pic:pic>
              </a:graphicData>
            </a:graphic>
          </wp:inline>
        </w:drawing>
      </w:r>
    </w:p>
    <w:p w:rsidR="009E70ED" w:rsidRDefault="009E70ED" w:rsidP="009E70ED">
      <w:pPr>
        <w:pStyle w:val="a5"/>
        <w:ind w:left="780" w:firstLineChars="0" w:firstLine="0"/>
        <w:jc w:val="left"/>
        <w:rPr>
          <w:noProof/>
        </w:rPr>
      </w:pPr>
      <w:r>
        <w:rPr>
          <w:rFonts w:hint="eastAsia"/>
          <w:noProof/>
        </w:rPr>
        <w:drawing>
          <wp:inline distT="0" distB="0" distL="0" distR="0">
            <wp:extent cx="2472855" cy="36576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4978" cy="366074"/>
                    </a:xfrm>
                    <a:prstGeom prst="rect">
                      <a:avLst/>
                    </a:prstGeom>
                    <a:noFill/>
                    <a:ln>
                      <a:noFill/>
                    </a:ln>
                  </pic:spPr>
                </pic:pic>
              </a:graphicData>
            </a:graphic>
          </wp:inline>
        </w:drawing>
      </w:r>
      <w:r>
        <w:rPr>
          <w:noProof/>
        </w:rPr>
        <w:drawing>
          <wp:inline distT="0" distB="0" distL="0" distR="0">
            <wp:extent cx="2202511" cy="302260"/>
            <wp:effectExtent l="0" t="0" r="762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6199" cy="302766"/>
                    </a:xfrm>
                    <a:prstGeom prst="rect">
                      <a:avLst/>
                    </a:prstGeom>
                    <a:noFill/>
                    <a:ln>
                      <a:noFill/>
                    </a:ln>
                  </pic:spPr>
                </pic:pic>
              </a:graphicData>
            </a:graphic>
          </wp:inline>
        </w:drawing>
      </w:r>
    </w:p>
    <w:p w:rsidR="009E70ED" w:rsidRDefault="009E70ED" w:rsidP="009E70ED">
      <w:pPr>
        <w:pStyle w:val="a5"/>
        <w:ind w:left="780" w:firstLineChars="0" w:firstLine="0"/>
        <w:jc w:val="left"/>
        <w:rPr>
          <w:noProof/>
        </w:rPr>
      </w:pPr>
      <w:r>
        <w:rPr>
          <w:noProof/>
        </w:rPr>
        <w:drawing>
          <wp:inline distT="0" distB="0" distL="0" distR="0">
            <wp:extent cx="2647950" cy="13119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7950" cy="1311910"/>
                    </a:xfrm>
                    <a:prstGeom prst="rect">
                      <a:avLst/>
                    </a:prstGeom>
                    <a:noFill/>
                    <a:ln>
                      <a:noFill/>
                    </a:ln>
                  </pic:spPr>
                </pic:pic>
              </a:graphicData>
            </a:graphic>
          </wp:inline>
        </w:drawing>
      </w:r>
      <w:r>
        <w:rPr>
          <w:rFonts w:hint="eastAsia"/>
          <w:noProof/>
        </w:rPr>
        <w:t>β=</w:t>
      </w:r>
      <w:r>
        <w:rPr>
          <w:noProof/>
        </w:rPr>
        <w:t>1</w:t>
      </w:r>
      <w:r>
        <w:rPr>
          <w:rFonts w:hint="eastAsia"/>
          <w:noProof/>
        </w:rPr>
        <w:t>，整流器变为softplus函数，整流线性单位ReL</w:t>
      </w:r>
      <w:r>
        <w:rPr>
          <w:noProof/>
        </w:rPr>
        <w:t>U</w:t>
      </w:r>
      <w:r>
        <w:rPr>
          <w:rFonts w:hint="eastAsia"/>
          <w:noProof/>
        </w:rPr>
        <w:t>近似为β-&gt;∞。</w:t>
      </w:r>
    </w:p>
    <w:p w:rsidR="009E70ED" w:rsidRDefault="009E70ED" w:rsidP="009E70ED">
      <w:pPr>
        <w:pStyle w:val="a5"/>
        <w:ind w:left="780" w:firstLineChars="0" w:firstLine="0"/>
        <w:jc w:val="left"/>
        <w:rPr>
          <w:noProof/>
        </w:rPr>
      </w:pPr>
    </w:p>
    <w:p w:rsidR="009E70ED" w:rsidRDefault="00107A30" w:rsidP="009E70ED">
      <w:pPr>
        <w:pStyle w:val="a5"/>
        <w:ind w:left="780" w:firstLineChars="0" w:firstLine="0"/>
        <w:jc w:val="left"/>
        <w:rPr>
          <w:noProof/>
        </w:rPr>
      </w:pPr>
      <w:r>
        <w:rPr>
          <w:rFonts w:hint="eastAsia"/>
          <w:noProof/>
        </w:rPr>
        <w:t>对软逻辑？进行编码：</w:t>
      </w:r>
      <w:r>
        <w:rPr>
          <w:noProof/>
        </w:rPr>
        <w:drawing>
          <wp:inline distT="0" distB="0" distL="0" distR="0">
            <wp:extent cx="2997835" cy="4851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7835" cy="485140"/>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rFonts w:hint="eastAsia"/>
          <w:noProof/>
        </w:rPr>
        <w:t>只在激活其相关行为意图时才能观察到最明确的交互，对用户的意图进行建模。</w:t>
      </w:r>
      <w:r>
        <w:rPr>
          <w:noProof/>
        </w:rPr>
        <w:drawing>
          <wp:inline distT="0" distB="0" distL="0" distR="0">
            <wp:extent cx="1685925" cy="230505"/>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5925" cy="230505"/>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rFonts w:hint="eastAsia"/>
          <w:noProof/>
        </w:rPr>
        <w:t>强制执行以下等效约束将yui</w:t>
      </w:r>
      <w:r>
        <w:rPr>
          <w:noProof/>
        </w:rPr>
        <w:t>,l</w:t>
      </w:r>
      <w:r>
        <w:rPr>
          <w:rFonts w:hint="eastAsia"/>
          <w:noProof/>
        </w:rPr>
        <w:t>的单调性编码到概率框架中，修建联合概率内的冗余信息？可以在用户行为链的“边缘”上获得以下减少的目标函数：</w:t>
      </w:r>
      <w:r>
        <w:rPr>
          <w:noProof/>
        </w:rPr>
        <w:lastRenderedPageBreak/>
        <w:drawing>
          <wp:inline distT="0" distB="0" distL="0" distR="0" wp14:anchorId="4D730C13" wp14:editId="51A32478">
            <wp:extent cx="3912235" cy="9226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2235" cy="922655"/>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noProof/>
        </w:rPr>
        <w:drawing>
          <wp:inline distT="0" distB="0" distL="0" distR="0">
            <wp:extent cx="3928110" cy="5962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8110" cy="596265"/>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noProof/>
        </w:rPr>
        <w:drawing>
          <wp:inline distT="0" distB="0" distL="0" distR="0">
            <wp:extent cx="1693545" cy="238760"/>
            <wp:effectExtent l="0" t="0" r="190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3545" cy="238760"/>
                    </a:xfrm>
                    <a:prstGeom prst="rect">
                      <a:avLst/>
                    </a:prstGeom>
                    <a:noFill/>
                    <a:ln>
                      <a:noFill/>
                    </a:ln>
                  </pic:spPr>
                </pic:pic>
              </a:graphicData>
            </a:graphic>
          </wp:inline>
        </w:drawing>
      </w:r>
      <w:r>
        <w:rPr>
          <w:rFonts w:hint="eastAsia"/>
          <w:noProof/>
        </w:rPr>
        <w:t>是可观察到相互作用（u</w:t>
      </w:r>
      <w:r>
        <w:rPr>
          <w:noProof/>
        </w:rPr>
        <w:t>,i</w:t>
      </w:r>
      <w:r>
        <w:rPr>
          <w:rFonts w:hint="eastAsia"/>
          <w:noProof/>
        </w:rPr>
        <w:t>）的最后阶段。</w:t>
      </w:r>
    </w:p>
    <w:p w:rsidR="00107A30" w:rsidRDefault="00107A30" w:rsidP="009E70ED">
      <w:pPr>
        <w:pStyle w:val="a5"/>
        <w:ind w:left="780" w:firstLineChars="0" w:firstLine="0"/>
        <w:jc w:val="left"/>
        <w:rPr>
          <w:noProof/>
        </w:rPr>
      </w:pPr>
      <w:r>
        <w:rPr>
          <w:rFonts w:hint="eastAsia"/>
          <w:noProof/>
        </w:rPr>
        <w:t>试图将两个连续阶段（正面交互和“负”实例）中包含的信息与它们的联合概率和重新平衡的正面和负面实例分开：</w:t>
      </w:r>
      <w:r>
        <w:rPr>
          <w:noProof/>
        </w:rPr>
        <w:drawing>
          <wp:inline distT="0" distB="0" distL="0" distR="0">
            <wp:extent cx="3768725" cy="318135"/>
            <wp:effectExtent l="0" t="0" r="317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8725" cy="318135"/>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noProof/>
        </w:rPr>
        <w:drawing>
          <wp:inline distT="0" distB="0" distL="0" distR="0">
            <wp:extent cx="2361565" cy="48514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1565" cy="485140"/>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noProof/>
        </w:rPr>
        <w:drawing>
          <wp:inline distT="0" distB="0" distL="0" distR="0">
            <wp:extent cx="4031615" cy="1049655"/>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1615" cy="1049655"/>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rFonts w:hint="eastAsia"/>
          <w:noProof/>
        </w:rPr>
        <w:t>获得重新平衡的目标：</w:t>
      </w:r>
      <w:r>
        <w:rPr>
          <w:noProof/>
        </w:rPr>
        <w:drawing>
          <wp:inline distT="0" distB="0" distL="0" distR="0">
            <wp:extent cx="3951605" cy="11214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1605" cy="1121410"/>
                    </a:xfrm>
                    <a:prstGeom prst="rect">
                      <a:avLst/>
                    </a:prstGeom>
                    <a:noFill/>
                    <a:ln>
                      <a:noFill/>
                    </a:ln>
                  </pic:spPr>
                </pic:pic>
              </a:graphicData>
            </a:graphic>
          </wp:inline>
        </w:drawing>
      </w:r>
    </w:p>
    <w:p w:rsidR="00107A30" w:rsidRDefault="00107A30" w:rsidP="009E70ED">
      <w:pPr>
        <w:pStyle w:val="a5"/>
        <w:ind w:left="780" w:firstLineChars="0" w:firstLine="0"/>
        <w:jc w:val="left"/>
        <w:rPr>
          <w:noProof/>
        </w:rPr>
      </w:pPr>
      <w:r>
        <w:rPr>
          <w:rFonts w:hint="eastAsia"/>
          <w:noProof/>
        </w:rPr>
        <w:t>采用两种采样方式：统一采样和逐步采样</w:t>
      </w:r>
    </w:p>
    <w:p w:rsidR="00107A30" w:rsidRDefault="00107A30" w:rsidP="00107A30">
      <w:pPr>
        <w:jc w:val="left"/>
        <w:rPr>
          <w:noProof/>
        </w:rPr>
      </w:pPr>
    </w:p>
    <w:p w:rsidR="00107A30" w:rsidRDefault="00107A30" w:rsidP="00107A30">
      <w:pPr>
        <w:pStyle w:val="a5"/>
        <w:numPr>
          <w:ilvl w:val="0"/>
          <w:numId w:val="1"/>
        </w:numPr>
        <w:ind w:firstLineChars="0"/>
        <w:jc w:val="left"/>
        <w:rPr>
          <w:noProof/>
        </w:rPr>
      </w:pPr>
      <w:r>
        <w:rPr>
          <w:rFonts w:hint="eastAsia"/>
          <w:noProof/>
        </w:rPr>
        <w:t>数据集</w:t>
      </w:r>
    </w:p>
    <w:p w:rsidR="00107A30" w:rsidRDefault="00107A30" w:rsidP="00107A30">
      <w:pPr>
        <w:pStyle w:val="a5"/>
        <w:ind w:left="420" w:firstLineChars="0" w:firstLine="0"/>
        <w:jc w:val="left"/>
        <w:rPr>
          <w:noProof/>
        </w:rPr>
      </w:pPr>
      <w:r>
        <w:rPr>
          <w:noProof/>
        </w:rPr>
        <w:drawing>
          <wp:inline distT="0" distB="0" distL="0" distR="0">
            <wp:extent cx="5274310" cy="99631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996315"/>
                    </a:xfrm>
                    <a:prstGeom prst="rect">
                      <a:avLst/>
                    </a:prstGeom>
                    <a:noFill/>
                    <a:ln>
                      <a:noFill/>
                    </a:ln>
                  </pic:spPr>
                </pic:pic>
              </a:graphicData>
            </a:graphic>
          </wp:inline>
        </w:drawing>
      </w:r>
    </w:p>
    <w:p w:rsidR="00107A30" w:rsidRDefault="00107A30" w:rsidP="00107A30">
      <w:pPr>
        <w:pStyle w:val="a5"/>
        <w:ind w:left="420" w:firstLineChars="0" w:firstLine="0"/>
        <w:jc w:val="left"/>
        <w:rPr>
          <w:rFonts w:hint="eastAsia"/>
          <w:noProof/>
        </w:rPr>
      </w:pPr>
    </w:p>
    <w:p w:rsidR="00107A30" w:rsidRDefault="00107A30" w:rsidP="00107A30">
      <w:pPr>
        <w:pStyle w:val="a5"/>
        <w:numPr>
          <w:ilvl w:val="0"/>
          <w:numId w:val="1"/>
        </w:numPr>
        <w:ind w:firstLineChars="0"/>
        <w:jc w:val="left"/>
        <w:rPr>
          <w:noProof/>
        </w:rPr>
      </w:pPr>
      <w:r>
        <w:rPr>
          <w:rFonts w:hint="eastAsia"/>
          <w:noProof/>
        </w:rPr>
        <w:t>实验</w:t>
      </w:r>
    </w:p>
    <w:p w:rsidR="00107A30" w:rsidRDefault="00107A30" w:rsidP="00107A30">
      <w:pPr>
        <w:pStyle w:val="a5"/>
        <w:ind w:left="420" w:firstLineChars="0" w:firstLine="0"/>
        <w:jc w:val="left"/>
        <w:rPr>
          <w:noProof/>
        </w:rPr>
      </w:pPr>
      <w:r>
        <w:rPr>
          <w:noProof/>
        </w:rPr>
        <w:lastRenderedPageBreak/>
        <w:drawing>
          <wp:inline distT="0" distB="0" distL="0" distR="0" wp14:anchorId="7874778F" wp14:editId="271BA329">
            <wp:extent cx="3999230" cy="2289810"/>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9230" cy="2289810"/>
                    </a:xfrm>
                    <a:prstGeom prst="rect">
                      <a:avLst/>
                    </a:prstGeom>
                    <a:noFill/>
                    <a:ln>
                      <a:noFill/>
                    </a:ln>
                  </pic:spPr>
                </pic:pic>
              </a:graphicData>
            </a:graphic>
          </wp:inline>
        </w:drawing>
      </w:r>
      <w:r>
        <w:rPr>
          <w:rFonts w:hint="eastAsia"/>
          <w:noProof/>
        </w:rPr>
        <w:t>每个交互阶段的项目推荐性能的A</w:t>
      </w:r>
      <w:r>
        <w:rPr>
          <w:noProof/>
        </w:rPr>
        <w:t>UC</w:t>
      </w:r>
      <w:r>
        <w:rPr>
          <w:rFonts w:hint="eastAsia"/>
          <w:noProof/>
        </w:rPr>
        <w:t>值</w:t>
      </w:r>
    </w:p>
    <w:p w:rsidR="00107A30" w:rsidRDefault="00107A30" w:rsidP="00107A30">
      <w:pPr>
        <w:pStyle w:val="a5"/>
        <w:ind w:left="420" w:firstLineChars="0" w:firstLine="0"/>
        <w:jc w:val="left"/>
        <w:rPr>
          <w:noProof/>
        </w:rPr>
      </w:pPr>
      <w:r>
        <w:rPr>
          <w:noProof/>
        </w:rPr>
        <w:drawing>
          <wp:inline distT="0" distB="0" distL="0" distR="0">
            <wp:extent cx="3959860" cy="13836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9860" cy="1383665"/>
                    </a:xfrm>
                    <a:prstGeom prst="rect">
                      <a:avLst/>
                    </a:prstGeom>
                    <a:noFill/>
                    <a:ln>
                      <a:noFill/>
                    </a:ln>
                  </pic:spPr>
                </pic:pic>
              </a:graphicData>
            </a:graphic>
          </wp:inline>
        </w:drawing>
      </w:r>
      <w:r>
        <w:rPr>
          <w:rFonts w:hint="eastAsia"/>
          <w:noProof/>
        </w:rPr>
        <w:t>改变嵌入维度</w:t>
      </w:r>
    </w:p>
    <w:p w:rsidR="00107A30" w:rsidRDefault="00107A30" w:rsidP="00107A30">
      <w:pPr>
        <w:pStyle w:val="a5"/>
        <w:ind w:left="420" w:firstLineChars="0" w:firstLine="0"/>
        <w:jc w:val="left"/>
        <w:rPr>
          <w:noProof/>
        </w:rPr>
      </w:pPr>
      <w:r>
        <w:rPr>
          <w:noProof/>
        </w:rPr>
        <w:drawing>
          <wp:inline distT="0" distB="0" distL="0" distR="0">
            <wp:extent cx="5271770" cy="1733550"/>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1733550"/>
                    </a:xfrm>
                    <a:prstGeom prst="rect">
                      <a:avLst/>
                    </a:prstGeom>
                    <a:noFill/>
                    <a:ln>
                      <a:noFill/>
                    </a:ln>
                  </pic:spPr>
                </pic:pic>
              </a:graphicData>
            </a:graphic>
          </wp:inline>
        </w:drawing>
      </w:r>
    </w:p>
    <w:p w:rsidR="00107A30" w:rsidRDefault="00107A30" w:rsidP="00107A30">
      <w:pPr>
        <w:pStyle w:val="a5"/>
        <w:ind w:left="420" w:firstLineChars="0" w:firstLine="0"/>
        <w:jc w:val="left"/>
        <w:rPr>
          <w:noProof/>
        </w:rPr>
      </w:pPr>
      <w:r>
        <w:rPr>
          <w:noProof/>
        </w:rPr>
        <w:drawing>
          <wp:inline distT="0" distB="0" distL="0" distR="0">
            <wp:extent cx="5271770" cy="1399540"/>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1399540"/>
                    </a:xfrm>
                    <a:prstGeom prst="rect">
                      <a:avLst/>
                    </a:prstGeom>
                    <a:noFill/>
                    <a:ln>
                      <a:noFill/>
                    </a:ln>
                  </pic:spPr>
                </pic:pic>
              </a:graphicData>
            </a:graphic>
          </wp:inline>
        </w:drawing>
      </w:r>
    </w:p>
    <w:p w:rsidR="00621B88" w:rsidRDefault="00621B88" w:rsidP="00107A30">
      <w:pPr>
        <w:pStyle w:val="a5"/>
        <w:ind w:left="420" w:firstLineChars="0" w:firstLine="0"/>
        <w:jc w:val="left"/>
        <w:rPr>
          <w:noProof/>
        </w:rPr>
      </w:pPr>
    </w:p>
    <w:p w:rsidR="00621B88" w:rsidRDefault="00621B88" w:rsidP="00621B88">
      <w:pPr>
        <w:pStyle w:val="a5"/>
        <w:ind w:left="420"/>
        <w:jc w:val="left"/>
        <w:rPr>
          <w:noProof/>
        </w:rPr>
      </w:pPr>
      <w:r>
        <w:rPr>
          <w:rFonts w:hint="eastAsia"/>
          <w:noProof/>
        </w:rPr>
        <w:t>项目推荐框架来模拟用户反馈的全部范围，利用所有类型的交互并有效利用它们的单调依赖性。</w:t>
      </w:r>
    </w:p>
    <w:p w:rsidR="00621B88" w:rsidRPr="00107A30" w:rsidRDefault="00621B88" w:rsidP="00621B88">
      <w:pPr>
        <w:pStyle w:val="a5"/>
        <w:ind w:left="420"/>
        <w:jc w:val="left"/>
        <w:rPr>
          <w:rFonts w:hint="eastAsia"/>
          <w:noProof/>
        </w:rPr>
      </w:pPr>
      <w:r>
        <w:rPr>
          <w:rFonts w:hint="eastAsia"/>
          <w:noProof/>
        </w:rPr>
        <w:t>单调链结构可以扩展为树结构，可同时建模不同分支</w:t>
      </w:r>
      <w:r w:rsidR="00DD50D6">
        <w:rPr>
          <w:rFonts w:hint="eastAsia"/>
          <w:noProof/>
        </w:rPr>
        <w:t>。</w:t>
      </w:r>
      <w:bookmarkStart w:id="0" w:name="_GoBack"/>
      <w:bookmarkEnd w:id="0"/>
    </w:p>
    <w:sectPr w:rsidR="00621B88" w:rsidRPr="00107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6860"/>
    <w:multiLevelType w:val="hybridMultilevel"/>
    <w:tmpl w:val="04301A44"/>
    <w:lvl w:ilvl="0" w:tplc="B57846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C1496D"/>
    <w:multiLevelType w:val="hybridMultilevel"/>
    <w:tmpl w:val="5732A026"/>
    <w:lvl w:ilvl="0" w:tplc="89E8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2D6F22"/>
    <w:multiLevelType w:val="hybridMultilevel"/>
    <w:tmpl w:val="E98E935E"/>
    <w:lvl w:ilvl="0" w:tplc="D834C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13"/>
    <w:rsid w:val="00107A30"/>
    <w:rsid w:val="00621B88"/>
    <w:rsid w:val="00660013"/>
    <w:rsid w:val="00841527"/>
    <w:rsid w:val="009E70ED"/>
    <w:rsid w:val="009F0893"/>
    <w:rsid w:val="00AC7197"/>
    <w:rsid w:val="00B03F23"/>
    <w:rsid w:val="00DD50D6"/>
    <w:rsid w:val="00E55E49"/>
    <w:rsid w:val="00F7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84A2"/>
  <w15:chartTrackingRefBased/>
  <w15:docId w15:val="{CBC154BB-289C-4EAC-B880-E78484BF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0013"/>
    <w:rPr>
      <w:color w:val="0563C1" w:themeColor="hyperlink"/>
      <w:u w:val="single"/>
    </w:rPr>
  </w:style>
  <w:style w:type="character" w:styleId="a4">
    <w:name w:val="Unresolved Mention"/>
    <w:basedOn w:val="a0"/>
    <w:uiPriority w:val="99"/>
    <w:semiHidden/>
    <w:unhideWhenUsed/>
    <w:rsid w:val="00660013"/>
    <w:rPr>
      <w:color w:val="605E5C"/>
      <w:shd w:val="clear" w:color="auto" w:fill="E1DFDD"/>
    </w:rPr>
  </w:style>
  <w:style w:type="paragraph" w:styleId="a5">
    <w:name w:val="List Paragraph"/>
    <w:basedOn w:val="a"/>
    <w:uiPriority w:val="34"/>
    <w:qFormat/>
    <w:rsid w:val="006600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mailto:jmcauley@ucsd.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5wan@ucsd.edu"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6676-ED5C-4F80-9BB3-DD85A940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yue</dc:creator>
  <cp:keywords/>
  <dc:description/>
  <cp:lastModifiedBy>hu yue</cp:lastModifiedBy>
  <cp:revision>4</cp:revision>
  <dcterms:created xsi:type="dcterms:W3CDTF">2019-08-31T03:17:00Z</dcterms:created>
  <dcterms:modified xsi:type="dcterms:W3CDTF">2019-08-31T04:45:00Z</dcterms:modified>
</cp:coreProperties>
</file>