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12B6" w14:textId="77777777" w:rsidR="0022754C" w:rsidRDefault="0022754C" w:rsidP="0022754C">
      <w:pPr>
        <w:pStyle w:val="pb-2"/>
        <w:spacing w:before="0" w:beforeAutospacing="0" w:after="120" w:afterAutospacing="0"/>
      </w:pPr>
      <w:r>
        <w:rPr>
          <w:rStyle w:val="Strong"/>
        </w:rPr>
        <w:t>Score Booster Course</w:t>
      </w:r>
    </w:p>
    <w:p w14:paraId="63ADCA8C" w14:textId="77777777" w:rsidR="0022754C" w:rsidRDefault="0022754C" w:rsidP="0022754C">
      <w:pPr>
        <w:pStyle w:val="pb-2"/>
        <w:spacing w:before="0" w:beforeAutospacing="0" w:after="120" w:afterAutospacing="0"/>
      </w:pPr>
      <w:r>
        <w:rPr>
          <w:rStyle w:val="Strong"/>
        </w:rPr>
        <w:t>Want to excel in the Class 10 Board Exam?</w:t>
      </w:r>
      <w:r>
        <w:br/>
        <w:t xml:space="preserve">Enrol for the </w:t>
      </w:r>
      <w:r>
        <w:rPr>
          <w:rStyle w:val="Strong"/>
        </w:rPr>
        <w:t>Score Booster Course</w:t>
      </w:r>
      <w:r>
        <w:t xml:space="preserve"> at </w:t>
      </w:r>
      <w:r>
        <w:rPr>
          <w:rStyle w:val="Strong"/>
        </w:rPr>
        <w:t>Nayak’s Tutorials</w:t>
      </w:r>
      <w:r>
        <w:t xml:space="preserve">. We have specialized courses created for the </w:t>
      </w:r>
      <w:r>
        <w:rPr>
          <w:rStyle w:val="Strong"/>
        </w:rPr>
        <w:t>CBSE, ICSE and SSC Boards.</w:t>
      </w:r>
      <w:r>
        <w:t xml:space="preserve"> Tailored specifically for the </w:t>
      </w:r>
      <w:r>
        <w:rPr>
          <w:rStyle w:val="Strong"/>
        </w:rPr>
        <w:t>CBSE, ICSE, SSC Board</w:t>
      </w:r>
      <w:r>
        <w:t xml:space="preserve"> Exam pattern and syllabus, our Nayak’s Score Booster Course is your key to confidence and success. This comprehensive program covers everything you need to excel in your exams, from enhancing subject knowledge to strengthening weak areas and improving problem-solving skills. With our board-focused approach, you'll gain clarity of concepts, bridge learning gaps, and sharpen exam writing skills. Plus, you'll </w:t>
      </w:r>
      <w:r>
        <w:rPr>
          <w:rStyle w:val="issue-underline"/>
        </w:rPr>
        <w:t>master</w:t>
      </w:r>
      <w:r>
        <w:t xml:space="preserve"> time management techniques essential for </w:t>
      </w:r>
      <w:r>
        <w:rPr>
          <w:rStyle w:val="issue-underline"/>
        </w:rPr>
        <w:t>acing</w:t>
      </w:r>
      <w:r>
        <w:t xml:space="preserve"> your exams. Thousands of students have already benefited from the </w:t>
      </w:r>
      <w:r>
        <w:rPr>
          <w:rStyle w:val="Strong"/>
        </w:rPr>
        <w:t xml:space="preserve">Nayak’s Tutorials - </w:t>
      </w:r>
      <w:r>
        <w:t xml:space="preserve">Score </w:t>
      </w:r>
      <w:r>
        <w:rPr>
          <w:rStyle w:val="issue-underline"/>
        </w:rPr>
        <w:t>Booster dose.</w:t>
      </w:r>
    </w:p>
    <w:p w14:paraId="1D405592" w14:textId="77777777" w:rsidR="0022754C" w:rsidRDefault="0022754C" w:rsidP="0022754C">
      <w:pPr>
        <w:pStyle w:val="pb-2"/>
        <w:spacing w:before="0" w:beforeAutospacing="0" w:after="120" w:afterAutospacing="0"/>
      </w:pPr>
      <w:r>
        <w:t xml:space="preserve">Score Booster Course is available for </w:t>
      </w:r>
      <w:r>
        <w:rPr>
          <w:rStyle w:val="Strong"/>
        </w:rPr>
        <w:t>VIII, IX &amp; X Board Exam- CBSE/ICSE/SSC</w:t>
      </w:r>
    </w:p>
    <w:p w14:paraId="481F8D6B" w14:textId="77777777" w:rsidR="0022754C" w:rsidRDefault="0022754C" w:rsidP="0022754C">
      <w:pPr>
        <w:pStyle w:val="pb-2"/>
        <w:spacing w:before="0" w:beforeAutospacing="0" w:after="120" w:afterAutospacing="0"/>
      </w:pPr>
      <w:r>
        <w:t> ----</w:t>
      </w:r>
    </w:p>
    <w:p w14:paraId="7D81115E" w14:textId="77777777" w:rsidR="0022754C" w:rsidRDefault="0022754C" w:rsidP="0022754C">
      <w:pPr>
        <w:pStyle w:val="pb-2"/>
        <w:spacing w:before="0" w:beforeAutospacing="0" w:after="120" w:afterAutospacing="0"/>
      </w:pPr>
      <w:r>
        <w:rPr>
          <w:rStyle w:val="Strong"/>
        </w:rPr>
        <w:t>Course Highlights</w:t>
      </w:r>
    </w:p>
    <w:p w14:paraId="5B8438A2" w14:textId="528785C7" w:rsidR="0022754C" w:rsidRDefault="0022754C" w:rsidP="0022754C">
      <w:pPr>
        <w:pStyle w:val="pb-2"/>
        <w:spacing w:before="0" w:beforeAutospacing="0" w:after="120" w:afterAutospacing="0"/>
      </w:pPr>
      <w:r>
        <w:rPr>
          <w:rStyle w:val="Strong"/>
        </w:rPr>
        <w:t>You can certainly Boost Your Score Up To 30%* With this Our ADD-ON Course in your VIII, IX &amp; X Board Exam- CBSE/ICSE/SSC.</w:t>
      </w:r>
    </w:p>
    <w:p w14:paraId="7A7D97DC" w14:textId="370ED621" w:rsidR="0022754C" w:rsidRDefault="0022754C" w:rsidP="0022754C">
      <w:pPr>
        <w:pStyle w:val="pb-2"/>
        <w:numPr>
          <w:ilvl w:val="0"/>
          <w:numId w:val="3"/>
        </w:numPr>
        <w:spacing w:before="0" w:beforeAutospacing="0" w:after="120" w:afterAutospacing="0"/>
        <w:ind w:left="426" w:hanging="426"/>
      </w:pPr>
      <w:r>
        <w:rPr>
          <w:rStyle w:val="issue-underline"/>
        </w:rPr>
        <w:t>Join</w:t>
      </w:r>
      <w:r>
        <w:t xml:space="preserve"> this ADD ON course, whether you are self-studying, </w:t>
      </w:r>
      <w:r>
        <w:rPr>
          <w:rStyle w:val="issue-underline"/>
        </w:rPr>
        <w:t>joined</w:t>
      </w:r>
      <w:r>
        <w:t xml:space="preserve"> coaching or receiving home tuition.</w:t>
      </w:r>
    </w:p>
    <w:p w14:paraId="3F37BA2C" w14:textId="48CEFA58" w:rsidR="0022754C" w:rsidRDefault="0022754C" w:rsidP="0022754C">
      <w:pPr>
        <w:pStyle w:val="pb-2"/>
        <w:numPr>
          <w:ilvl w:val="0"/>
          <w:numId w:val="3"/>
        </w:numPr>
        <w:spacing w:before="0" w:beforeAutospacing="0" w:after="120" w:afterAutospacing="0"/>
        <w:ind w:left="426" w:hanging="426"/>
      </w:pPr>
      <w:r>
        <w:rPr>
          <w:rStyle w:val="issue-underline"/>
        </w:rPr>
        <w:t>Just</w:t>
      </w:r>
      <w:r>
        <w:t xml:space="preserve"> Commit Your 2 Hours A Week </w:t>
      </w:r>
      <w:proofErr w:type="gramStart"/>
      <w:r>
        <w:rPr>
          <w:rStyle w:val="issue-underline"/>
        </w:rPr>
        <w:t>With</w:t>
      </w:r>
      <w:proofErr w:type="gramEnd"/>
      <w:r>
        <w:t xml:space="preserve"> </w:t>
      </w:r>
      <w:r>
        <w:rPr>
          <w:rStyle w:val="Strong"/>
        </w:rPr>
        <w:t>Nayak's Tutorials</w:t>
      </w:r>
      <w:r>
        <w:t>.</w:t>
      </w:r>
    </w:p>
    <w:p w14:paraId="57EE0F83" w14:textId="4766D1FE" w:rsidR="0022754C" w:rsidRDefault="0022754C" w:rsidP="0022754C">
      <w:pPr>
        <w:pStyle w:val="pb-2"/>
        <w:numPr>
          <w:ilvl w:val="0"/>
          <w:numId w:val="3"/>
        </w:numPr>
        <w:spacing w:before="0" w:beforeAutospacing="0" w:after="120" w:afterAutospacing="0"/>
        <w:ind w:left="426" w:hanging="426"/>
      </w:pPr>
      <w:r>
        <w:rPr>
          <w:rStyle w:val="issue-underline"/>
        </w:rPr>
        <w:t>100+</w:t>
      </w:r>
      <w:r>
        <w:t xml:space="preserve"> Tests Series (Topic wise, Practice &amp; Prelims) - </w:t>
      </w:r>
      <w:r>
        <w:rPr>
          <w:rStyle w:val="issue-underline"/>
        </w:rPr>
        <w:t>At Centre</w:t>
      </w:r>
    </w:p>
    <w:p w14:paraId="62D5F326" w14:textId="4E92D6D0" w:rsidR="0022754C" w:rsidRDefault="0022754C" w:rsidP="0022754C">
      <w:pPr>
        <w:pStyle w:val="pb-2"/>
        <w:numPr>
          <w:ilvl w:val="0"/>
          <w:numId w:val="3"/>
        </w:numPr>
        <w:spacing w:before="0" w:beforeAutospacing="0" w:after="120" w:afterAutospacing="0"/>
        <w:ind w:left="426" w:hanging="426"/>
      </w:pPr>
      <w:r>
        <w:rPr>
          <w:rStyle w:val="issue-underline"/>
        </w:rPr>
        <w:t>Practice</w:t>
      </w:r>
      <w:r>
        <w:t xml:space="preserve"> Papers</w:t>
      </w:r>
    </w:p>
    <w:p w14:paraId="44DDDB7C" w14:textId="7247C5B9" w:rsidR="0022754C" w:rsidRDefault="0022754C" w:rsidP="0022754C">
      <w:pPr>
        <w:pStyle w:val="pb-2"/>
        <w:numPr>
          <w:ilvl w:val="0"/>
          <w:numId w:val="3"/>
        </w:numPr>
        <w:spacing w:before="0" w:beforeAutospacing="0" w:after="120" w:afterAutospacing="0"/>
        <w:ind w:left="426" w:hanging="426"/>
      </w:pPr>
      <w:r>
        <w:rPr>
          <w:rStyle w:val="issue-underline"/>
        </w:rPr>
        <w:t>Planned</w:t>
      </w:r>
      <w:r>
        <w:t xml:space="preserve"> Revision</w:t>
      </w:r>
    </w:p>
    <w:p w14:paraId="0E3A065B" w14:textId="46793415" w:rsidR="0022754C" w:rsidRDefault="0022754C" w:rsidP="0022754C">
      <w:pPr>
        <w:pStyle w:val="pb-2"/>
        <w:numPr>
          <w:ilvl w:val="0"/>
          <w:numId w:val="3"/>
        </w:numPr>
        <w:spacing w:before="0" w:beforeAutospacing="0" w:after="120" w:afterAutospacing="0"/>
        <w:ind w:left="426" w:hanging="426"/>
      </w:pPr>
      <w:r>
        <w:rPr>
          <w:rStyle w:val="issue-underline"/>
        </w:rPr>
        <w:t>Special</w:t>
      </w:r>
      <w:r>
        <w:t xml:space="preserve"> Sessions </w:t>
      </w:r>
      <w:r>
        <w:rPr>
          <w:rStyle w:val="issue-underline"/>
        </w:rPr>
        <w:t>by</w:t>
      </w:r>
      <w:r>
        <w:t xml:space="preserve"> Experts &amp; </w:t>
      </w:r>
      <w:r>
        <w:rPr>
          <w:rStyle w:val="issue-underline"/>
        </w:rPr>
        <w:t>much</w:t>
      </w:r>
      <w:r>
        <w:t xml:space="preserve"> more</w:t>
      </w:r>
    </w:p>
    <w:p w14:paraId="63129085" w14:textId="32CFD66E" w:rsidR="0022754C" w:rsidRDefault="0022754C" w:rsidP="0022754C">
      <w:pPr>
        <w:pStyle w:val="pb-2"/>
        <w:numPr>
          <w:ilvl w:val="0"/>
          <w:numId w:val="3"/>
        </w:numPr>
        <w:spacing w:before="0" w:beforeAutospacing="0" w:after="120" w:afterAutospacing="0"/>
        <w:ind w:left="426" w:hanging="426"/>
      </w:pPr>
      <w:r>
        <w:rPr>
          <w:rStyle w:val="issue-underline"/>
        </w:rPr>
        <w:t>Because</w:t>
      </w:r>
      <w:r>
        <w:t xml:space="preserve"> You Deserve Better Grades</w:t>
      </w:r>
    </w:p>
    <w:p w14:paraId="4670EFF2" w14:textId="6E5E9A12" w:rsidR="0022754C" w:rsidRDefault="0022754C" w:rsidP="0022754C">
      <w:pPr>
        <w:pStyle w:val="pb-2"/>
        <w:spacing w:before="0" w:beforeAutospacing="0" w:after="120" w:afterAutospacing="0"/>
      </w:pPr>
      <w:r>
        <w:t> </w:t>
      </w:r>
      <w:r>
        <w:rPr>
          <w:rStyle w:val="Strong"/>
        </w:rPr>
        <w:t>Charge Up For VIII, IX &amp; X Board Exam - CBSE/ICSE/SSC</w:t>
      </w:r>
    </w:p>
    <w:p w14:paraId="75B1FAB7" w14:textId="77777777" w:rsidR="0022754C" w:rsidRDefault="0022754C" w:rsidP="0022754C">
      <w:pPr>
        <w:pStyle w:val="pb-2"/>
        <w:spacing w:before="0" w:beforeAutospacing="0" w:after="120" w:afterAutospacing="0"/>
      </w:pPr>
      <w:r>
        <w:t>#score</w:t>
      </w:r>
      <w:r>
        <w:rPr>
          <w:rFonts w:ascii="Nirmala UI" w:hAnsi="Nirmala UI" w:cs="Nirmala UI"/>
        </w:rPr>
        <w:t>तो</w:t>
      </w:r>
      <w:r>
        <w:t>badhega</w:t>
      </w:r>
    </w:p>
    <w:p w14:paraId="47EC3C96" w14:textId="77777777" w:rsidR="0022754C" w:rsidRDefault="0022754C" w:rsidP="0022754C">
      <w:pPr>
        <w:pStyle w:val="pb-2"/>
        <w:spacing w:before="0" w:beforeAutospacing="0" w:after="120" w:afterAutospacing="0"/>
      </w:pPr>
      <w:r>
        <w:t>Enroll Today for the 2024-25 Session</w:t>
      </w:r>
    </w:p>
    <w:p w14:paraId="63AD1348" w14:textId="77777777" w:rsidR="0022754C" w:rsidRDefault="0022754C" w:rsidP="0022754C">
      <w:pPr>
        <w:pStyle w:val="pb-2"/>
        <w:spacing w:before="0" w:beforeAutospacing="0" w:after="120" w:afterAutospacing="0"/>
        <w:sectPr w:rsidR="0022754C" w:rsidSect="0022754C">
          <w:pgSz w:w="11906" w:h="16838"/>
          <w:pgMar w:top="1440" w:right="1440" w:bottom="1440" w:left="1440" w:header="708" w:footer="708" w:gutter="0"/>
          <w:cols w:num="2" w:space="708"/>
          <w:docGrid w:linePitch="360"/>
        </w:sectPr>
      </w:pPr>
    </w:p>
    <w:p w14:paraId="4CDD14F1" w14:textId="3423FCFC" w:rsidR="0022754C" w:rsidRDefault="0022754C" w:rsidP="0022754C">
      <w:pPr>
        <w:pStyle w:val="pb-2"/>
        <w:spacing w:before="0" w:beforeAutospacing="0" w:after="120" w:afterAutospacing="0"/>
      </w:pPr>
      <w:r>
        <w:t> </w:t>
      </w:r>
    </w:p>
    <w:p w14:paraId="5467C60F" w14:textId="77777777" w:rsidR="004758D6" w:rsidRDefault="004758D6" w:rsidP="0022754C">
      <w:pPr>
        <w:spacing w:after="120" w:line="240" w:lineRule="auto"/>
      </w:pPr>
    </w:p>
    <w:sectPr w:rsidR="004758D6" w:rsidSect="0022754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1520"/>
    <w:multiLevelType w:val="hybridMultilevel"/>
    <w:tmpl w:val="4394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6A6468"/>
    <w:multiLevelType w:val="hybridMultilevel"/>
    <w:tmpl w:val="86F4A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F386BF5"/>
    <w:multiLevelType w:val="hybridMultilevel"/>
    <w:tmpl w:val="C9987F3C"/>
    <w:lvl w:ilvl="0" w:tplc="35A8C3A2">
      <w:numFmt w:val="bullet"/>
      <w:lvlText w:val="·"/>
      <w:lvlJc w:val="left"/>
      <w:pPr>
        <w:ind w:left="975" w:hanging="615"/>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4C"/>
    <w:rsid w:val="0022754C"/>
    <w:rsid w:val="004758D6"/>
    <w:rsid w:val="00B8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028E"/>
  <w15:chartTrackingRefBased/>
  <w15:docId w15:val="{1C961FDF-BA0F-4F58-94FD-6CB3316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227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754C"/>
    <w:rPr>
      <w:b/>
      <w:bCs/>
    </w:rPr>
  </w:style>
  <w:style w:type="character" w:customStyle="1" w:styleId="issue-underline">
    <w:name w:val="issue-underline"/>
    <w:basedOn w:val="DefaultParagraphFont"/>
    <w:rsid w:val="0022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Kumar Poddar</dc:creator>
  <cp:keywords/>
  <dc:description/>
  <cp:lastModifiedBy>Niraj Kumar Poddar</cp:lastModifiedBy>
  <cp:revision>1</cp:revision>
  <dcterms:created xsi:type="dcterms:W3CDTF">2024-08-13T13:58:00Z</dcterms:created>
  <dcterms:modified xsi:type="dcterms:W3CDTF">2024-08-13T14:00:00Z</dcterms:modified>
</cp:coreProperties>
</file>