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Okay, here is a summary of the conversation and some key takeaways, focusing on the discussion about Dhyanalinga, Dhyana, and suffering.</w:t>
      </w:r>
    </w:p>
    <w:p>
      <w:pPr>
        <w:spacing w:after="200"/>
      </w:pPr>
      <w:r>
        <w:rPr>
          <w:b/>
          <w:bCs/>
        </w:rPr>
        <w:t xml:space="preserve">Summary of the Conversation:</w:t>
      </w:r>
      <w:r>
        <w:t xml:space="preserve"/>
      </w:r>
    </w:p>
    <w:p>
      <w:pPr>
        <w:spacing w:after="200"/>
      </w:pPr>
      <w:r>
        <w:t xml:space="preserve">The conversation begins with the user acknowledging Sadhguru's wide-ranging discussions. Sadhguru clarifies his focus is on "life" itself, not specific geopolitical conflicts, which he sees as manifestations of life's processes.</w:t>
      </w:r>
    </w:p>
    <w:p>
      <w:pPr>
        <w:spacing w:after="200"/>
      </w:pPr>
      <w:r>
        <w:t xml:space="preserve">The user then shares his profound experience at the Dhyanalinga and asks how to understand it. Sadhguru explains that Dhyanalinga is related to "Dhyana." He distinguishes Dhyana from the common understanding of "meditation," which he describes as a generic term that can encompass many activities (even sleeping with eyes closed).</w:t>
      </w:r>
    </w:p>
    <w:p>
      <w:pPr>
        <w:spacing w:after="200"/>
      </w:pPr>
      <w:r>
        <w:t xml:space="preserve">Dhyana, Sadhguru explains, is a specific state where one distinctly knows "what is you" and "what is not you." He uses analogies like an iPad, clothes, and even the body and mind to illustrate this point. These things are </w:t>
      </w:r>
      <w:r>
        <w:rPr>
          <w:i/>
          <w:iCs/>
        </w:rPr>
        <w:t xml:space="preserve">yours</w:t>
      </w:r>
      <w:r>
        <w:t xml:space="preserve"> (accumulated), but they are not </w:t>
      </w:r>
      <w:r>
        <w:rPr>
          <w:i/>
          <w:iCs/>
        </w:rPr>
        <w:t xml:space="preserve">you</w:t>
      </w:r>
      <w:r>
        <w:t xml:space="preserve">. He describes the body and mind as accumulations that one has "put on," but unlike clothes, cannot easily take off.</w:t>
      </w:r>
    </w:p>
    <w:p>
      <w:pPr>
        <w:spacing w:after="200"/>
      </w:pPr>
      <w:r>
        <w:t xml:space="preserve">Being identified with this body and mind, Sadhguru argues, is like being in a trap or a prison, even if it feels like a palace. This identification is the root of suffering. He states there are only two kinds of suffering: physical and mental (financial suffering, for example, is mental).</w:t>
      </w:r>
    </w:p>
    <w:p>
      <w:pPr>
        <w:spacing w:after="200"/>
      </w:pPr>
      <w:r>
        <w:t xml:space="preserve">Dhyana, by creating a little distance between "you" and your body/mind, brings an end to suffering and, crucially, the fear of suffering. Without the fear of suffering, life is no longer crippled; it blossoms to its fullest potential. This blossoming reveals the inherent significance of life itself, independent of external accumulations like wealth or possessions, which society often uses to measure value.</w:t>
      </w:r>
    </w:p>
    <w:p>
      <w:pPr>
        <w:spacing w:after="200"/>
      </w:pPr>
      <w:r>
        <w:t xml:space="preserve">He notes that the natural human longing to go beyond the limitations of the body and mind (the trap) is often expressed through crude attempts like alcohol, drugs, or risky behavior – temporary escapes that don't resolve the underlying issue. Dhyana, in contrast, offers a way to be free from the boundaries of body and mind while still having them available to use.</w:t>
      </w:r>
    </w:p>
    <w:p>
      <w:pPr>
        <w:spacing w:after="200"/>
      </w:pPr>
      <w:r>
        <w:rPr>
          <w:b/>
          <w:bCs/>
        </w:rPr>
        <w:t xml:space="preserve">Key Takeaways:</w:t>
      </w:r>
      <w:r>
        <w:t xml:space="preserve"/>
      </w:r>
    </w:p>
    <w:p>
      <w:pPr>
        <w:spacing w:after="200"/>
      </w:pPr>
      <w:r>
        <w:t xml:space="preserve">1.  *</w:t>
      </w:r>
      <w:r>
        <w:rPr>
          <w:i/>
          <w:iCs/>
        </w:rPr>
        <w:t xml:space="preserve">Sadhguru's Focus:</w:t>
      </w:r>
      <w:r>
        <w:t xml:space="preserve">* His core interest is in "life" itself, not specific external events or conflicts.</w:t>
      </w:r>
    </w:p>
    <w:p>
      <w:pPr>
        <w:spacing w:after="200"/>
      </w:pPr>
      <w:r>
        <w:t xml:space="preserve">2.  *</w:t>
      </w:r>
      <w:r>
        <w:rPr>
          <w:i/>
          <w:iCs/>
        </w:rPr>
        <w:t xml:space="preserve">Dhyana vs. Meditation:</w:t>
      </w:r>
      <w:r>
        <w:t xml:space="preserve">* Dhyana is a specific state of being, distinct from the generic term "meditation."</w:t>
      </w:r>
    </w:p>
    <w:p>
      <w:pPr>
        <w:spacing w:after="200"/>
      </w:pPr>
      <w:r>
        <w:t xml:space="preserve">3.  *</w:t>
      </w:r>
      <w:r>
        <w:rPr>
          <w:i/>
          <w:iCs/>
        </w:rPr>
        <w:t xml:space="preserve">Core of Dhyana:</w:t>
      </w:r>
      <w:r>
        <w:t xml:space="preserve">* It is the state of clearly knowing the difference between "what is you" and "what is not you."</w:t>
      </w:r>
    </w:p>
    <w:p>
      <w:pPr>
        <w:spacing w:after="200"/>
      </w:pPr>
      <w:r>
        <w:t xml:space="preserve">4.  *</w:t>
      </w:r>
      <w:r>
        <w:rPr>
          <w:i/>
          <w:iCs/>
        </w:rPr>
        <w:t xml:space="preserve">Body and Mind are "Yours," Not "You":</w:t>
      </w:r>
      <w:r>
        <w:t xml:space="preserve">* Your physical body and mental processes are accumulations that belong to you, but they are not your fundamental self.</w:t>
      </w:r>
    </w:p>
    <w:p>
      <w:pPr>
        <w:spacing w:after="200"/>
      </w:pPr>
      <w:r>
        <w:t xml:space="preserve">5.  *</w:t>
      </w:r>
      <w:r>
        <w:rPr>
          <w:i/>
          <w:iCs/>
        </w:rPr>
        <w:t xml:space="preserve">The Trap:</w:t>
      </w:r>
      <w:r>
        <w:t xml:space="preserve">* Being identified with and limited by your body and mind is a form of being trapped or imprisoned.</w:t>
      </w:r>
    </w:p>
    <w:p>
      <w:pPr>
        <w:spacing w:after="200"/>
      </w:pPr>
      <w:r>
        <w:t xml:space="preserve">6.  *</w:t>
      </w:r>
      <w:r>
        <w:rPr>
          <w:i/>
          <w:iCs/>
        </w:rPr>
        <w:t xml:space="preserve">Suffering's Root:</w:t>
      </w:r>
      <w:r>
        <w:t xml:space="preserve">* Suffering (physical or mental) arises from this identification and the feeling of being trapped.</w:t>
      </w:r>
    </w:p>
    <w:p>
      <w:pPr>
        <w:spacing w:after="200"/>
      </w:pPr>
      <w:r>
        <w:t xml:space="preserve">7.  *</w:t>
      </w:r>
      <w:r>
        <w:rPr>
          <w:i/>
          <w:iCs/>
        </w:rPr>
        <w:t xml:space="preserve">Dhyana Ends Suffering:</w:t>
      </w:r>
      <w:r>
        <w:t xml:space="preserve">* By creating distance between "you" and your body/mind, Dhyana ends suffering and the fear of suffering.</w:t>
      </w:r>
    </w:p>
    <w:p>
      <w:pPr>
        <w:spacing w:after="200"/>
      </w:pPr>
      <w:r>
        <w:t xml:space="preserve">8.  *</w:t>
      </w:r>
      <w:r>
        <w:rPr>
          <w:i/>
          <w:iCs/>
        </w:rPr>
        <w:t xml:space="preserve">Blossoming of Life:</w:t>
      </w:r>
      <w:r>
        <w:t xml:space="preserve">* Freedom from the fear of suffering allows human potential and life itself to blossom fully.</w:t>
      </w:r>
    </w:p>
    <w:p>
      <w:pPr>
        <w:spacing w:after="200"/>
      </w:pPr>
      <w:r>
        <w:t xml:space="preserve">9.  *</w:t>
      </w:r>
      <w:r>
        <w:rPr>
          <w:i/>
          <w:iCs/>
        </w:rPr>
        <w:t xml:space="preserve">True Value:</w:t>
      </w:r>
      <w:r>
        <w:t xml:space="preserve">* The true value of a human being lies in the blossoming of life within, not in external accumulations or achievements.</w:t>
      </w:r>
    </w:p>
    <w:p>
      <w:pPr>
        <w:spacing w:after="200"/>
      </w:pPr>
      <w:r>
        <w:t xml:space="preserve">10. *</w:t>
      </w:r>
      <w:r>
        <w:rPr>
          <w:i/>
          <w:iCs/>
        </w:rPr>
        <w:t xml:space="preserve">Beyond the Trap:</w:t>
      </w:r>
      <w:r>
        <w:t xml:space="preserve">* The desire to escape the limitations of body/mind is natural, but Dhyana offers a profound way to be free from these boundaries while still utilizing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2025-06-07T20:28:20.933Z</dcterms:created>
  <dcterms:modified xsi:type="dcterms:W3CDTF">2025-06-07T20:28:20.933Z</dcterms:modified>
</cp:coreProperties>
</file>

<file path=docProps/custom.xml><?xml version="1.0" encoding="utf-8"?>
<Properties xmlns="http://schemas.openxmlformats.org/officeDocument/2006/custom-properties" xmlns:vt="http://schemas.openxmlformats.org/officeDocument/2006/docPropsVTypes"/>
</file>