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Once the technological elements were in place, it was only a matter of time until the economical</w:t>
      </w:r>
    </w:p>
    <w:p>
      <w:pPr/>
      <w:r>
        <w:rPr>
          <w:rFonts w:ascii="Times" w:hAnsi="Times" w:cs="Times"/>
          <w:sz w:val="20"/>
          <w:sz-cs w:val="20"/>
        </w:rPr>
        <w:t xml:space="preserve">advantages of cloud computing became apparent. Due to the economy of scale, large data centers –</w:t>
      </w:r>
    </w:p>
    <w:p>
      <w:pPr/>
      <w:r>
        <w:rPr>
          <w:rFonts w:ascii="Times" w:hAnsi="Times" w:cs="Times"/>
          <w:sz w:val="20"/>
          <w:sz-cs w:val="20"/>
        </w:rPr>
        <w:t xml:space="preserve">centers with more than 50,000 systems – are more economical to operate than medium-sized centers</w:t>
      </w:r>
    </w:p>
    <w:p>
      <w:pPr/>
      <w:r>
        <w:rPr>
          <w:rFonts w:ascii="Times" w:hAnsi="Times" w:cs="Times"/>
          <w:sz w:val="20"/>
          <w:sz-cs w:val="20"/>
        </w:rPr>
        <w:t xml:space="preserve">that have around 1,000 systems. Large data centers equipped with commodity computers experience</w:t>
      </w:r>
    </w:p>
    <w:p>
      <w:pPr/>
      <w:r>
        <w:rPr>
          <w:rFonts w:ascii="Times" w:hAnsi="Times" w:cs="Times"/>
          <w:sz w:val="20"/>
          <w:sz-cs w:val="20"/>
        </w:rPr>
        <w:t xml:space="preserve">a five to seven times decrease of resource consumption, including energy, compared to medium-sized</w:t>
      </w:r>
    </w:p>
    <w:p>
      <w:pPr/>
      <w:r>
        <w:rPr>
          <w:rFonts w:ascii="Times" w:hAnsi="Times" w:cs="Times"/>
          <w:sz w:val="20"/>
          <w:sz-cs w:val="20"/>
        </w:rPr>
        <w:t xml:space="preserve">centers [</w:t>
      </w:r>
      <w:r>
        <w:rPr>
          <w:rFonts w:ascii="Times" w:hAnsi="Times" w:cs="Times"/>
          <w:sz w:val="20"/>
          <w:sz-cs w:val="20"/>
          <w:color w:val="000066"/>
        </w:rPr>
        <w:t xml:space="preserve">25</w:t>
      </w:r>
      <w:r>
        <w:rPr>
          <w:rFonts w:ascii="Times" w:hAnsi="Times" w:cs="Times"/>
          <w:sz w:val="20"/>
          <w:sz-cs w:val="20"/>
        </w:rPr>
        <w:t xml:space="preserve">]. The networking costs, in dollars per Mbit/s/month, are 95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13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7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1 times larger, and the</w:t>
      </w:r>
    </w:p>
    <w:p>
      <w:pPr/>
      <w:r>
        <w:rPr>
          <w:rFonts w:ascii="Times" w:hAnsi="Times" w:cs="Times"/>
          <w:sz w:val="20"/>
          <w:sz-cs w:val="20"/>
        </w:rPr>
        <w:t xml:space="preserve">storage costs, in dollars per Gbyte/month, are 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4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7 times larger for medium-sized centers.</w:t>
      </w:r>
    </w:p>
    <w:p>
      <w:pPr/>
      <w:r>
        <w:rPr>
          <w:rFonts w:ascii="Times" w:hAnsi="Times" w:cs="Times"/>
          <w:sz w:val="20"/>
          <w:sz-cs w:val="20"/>
        </w:rPr>
        <w:t xml:space="preserve">Medium-sized centers have a larger administrative overhead – one system administrator for 140 systems</w:t>
      </w:r>
    </w:p>
    <w:p>
      <w:pPr/>
      <w:r>
        <w:rPr>
          <w:rFonts w:ascii="Times" w:hAnsi="Times" w:cs="Times"/>
          <w:sz w:val="20"/>
          <w:sz-cs w:val="20"/>
        </w:rPr>
        <w:t xml:space="preserve">versus one for 1,000 systems for large centers.</w:t>
      </w:r>
    </w:p>
    <w:p>
      <w:pPr/>
      <w:r>
        <w:rPr>
          <w:rFonts w:ascii="Times" w:hAnsi="Times" w:cs="Times"/>
          <w:sz w:val="20"/>
          <w:sz-cs w:val="20"/>
        </w:rPr>
        <w:t xml:space="preserve">Data centers are very large consumers of electric energy to keep servers and the networking infrastructure</w:t>
      </w:r>
    </w:p>
    <w:p>
      <w:pPr/>
      <w:r>
        <w:rPr>
          <w:rFonts w:ascii="Times" w:hAnsi="Times" w:cs="Times"/>
          <w:sz w:val="20"/>
          <w:sz-cs w:val="20"/>
        </w:rPr>
        <w:t xml:space="preserve">running and for cooling. For example, there are 6,000 data centers in the United States and in</w:t>
      </w:r>
    </w:p>
    <w:p>
      <w:pPr/>
      <w:r>
        <w:rPr>
          <w:rFonts w:ascii="Times" w:hAnsi="Times" w:cs="Times"/>
          <w:sz w:val="20"/>
          <w:sz-cs w:val="20"/>
        </w:rPr>
        <w:t xml:space="preserve">2006 they reportedly consumed 61 billion KWh, 1.5% of all electric energy in the U.S., at a cost of</w:t>
      </w:r>
    </w:p>
    <w:p>
      <w:pPr/>
      <w:r>
        <w:rPr>
          <w:rFonts w:ascii="Times" w:hAnsi="Times" w:cs="Times"/>
          <w:sz w:val="20"/>
          <w:sz-cs w:val="20"/>
        </w:rPr>
        <w:t xml:space="preserve">$4.5 billion. The power demanded by data centers was predicted to double from 2006 to 2011. Peak</w:t>
      </w:r>
    </w:p>
    <w:p>
      <w:pPr/>
      <w:r>
        <w:rPr>
          <w:rFonts w:ascii="Times" w:hAnsi="Times" w:cs="Times"/>
          <w:sz w:val="20"/>
          <w:sz-cs w:val="20"/>
        </w:rPr>
        <w:t xml:space="preserve">instantaneous demand was predicted to increase from 7 GW in 2006 to 12 GW in 2011, requiring the</w:t>
      </w:r>
    </w:p>
    <w:p>
      <w:pPr/>
      <w:r>
        <w:rPr>
          <w:rFonts w:ascii="Times" w:hAnsi="Times" w:cs="Times"/>
          <w:sz w:val="20"/>
          <w:sz-cs w:val="20"/>
        </w:rPr>
        <w:t xml:space="preserve">construction of 10 new power plants. In the United States the energy costs differ from state to state;</w:t>
      </w:r>
    </w:p>
    <w:p>
      <w:pPr/>
      <w:r>
        <w:rPr>
          <w:rFonts w:ascii="Times" w:hAnsi="Times" w:cs="Times"/>
          <w:sz w:val="20"/>
          <w:sz-cs w:val="20"/>
        </w:rPr>
        <w:t xml:space="preserve">for example 1 KWh costs 3.6 cents in Idaho, 10 cents in California, and 18 cents in Hawaii. Thus, data</w:t>
      </w:r>
    </w:p>
    <w:p>
      <w:pPr/>
      <w:r>
        <w:rPr>
          <w:rFonts w:ascii="Times" w:hAnsi="Times" w:cs="Times"/>
          <w:sz w:val="20"/>
          <w:sz-cs w:val="20"/>
        </w:rPr>
        <w:t xml:space="preserve">centers should be placed at sites with low energy cost.</w:t>
      </w:r>
    </w:p>
    <w:p>
      <w:pPr/>
      <w:r>
        <w:rPr>
          <w:rFonts w:ascii="Times" w:hAnsi="Times" w:cs="Times"/>
          <w:sz w:val="20"/>
          <w:sz-cs w:val="20"/>
        </w:rPr>
        <w:t xml:space="preserve">The term </w:t>
      </w:r>
      <w:r>
        <w:rPr>
          <w:rFonts w:ascii="Helvetica" w:hAnsi="Helvetica" w:cs="Helvetica"/>
          <w:sz w:val="20"/>
          <w:sz-cs w:val="20"/>
        </w:rPr>
        <w:t xml:space="preserve">computer cloud </w:t>
      </w:r>
      <w:r>
        <w:rPr>
          <w:rFonts w:ascii="Times" w:hAnsi="Times" w:cs="Times"/>
          <w:sz w:val="20"/>
          <w:sz-cs w:val="20"/>
        </w:rPr>
        <w:t xml:space="preserve">is overloaded, since it covers infrastructures of different sizes,with different</w:t>
      </w:r>
    </w:p>
    <w:p>
      <w:pPr/>
      <w:r>
        <w:rPr>
          <w:rFonts w:ascii="Times" w:hAnsi="Times" w:cs="Times"/>
          <w:sz w:val="20"/>
          <w:sz-cs w:val="20"/>
        </w:rPr>
        <w:t xml:space="preserve">management and different user populations. Several types of cloud are envisioned: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Private cloud. </w:t>
      </w:r>
      <w:r>
        <w:rPr>
          <w:rFonts w:ascii="Times" w:hAnsi="Times" w:cs="Times"/>
          <w:sz w:val="20"/>
          <w:sz-cs w:val="20"/>
        </w:rPr>
        <w:t xml:space="preserve">The infrastructure is operated solely for an organization. It may be managed by the</w:t>
      </w:r>
    </w:p>
    <w:p>
      <w:pPr/>
      <w:r>
        <w:rPr>
          <w:rFonts w:ascii="Times" w:hAnsi="Times" w:cs="Times"/>
          <w:sz w:val="20"/>
          <w:sz-cs w:val="20"/>
        </w:rPr>
        <w:t xml:space="preserve">organization or a third party and may exist on or off the premises of the organization.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Community cloud. </w:t>
      </w:r>
      <w:r>
        <w:rPr>
          <w:rFonts w:ascii="Times" w:hAnsi="Times" w:cs="Times"/>
          <w:sz w:val="20"/>
          <w:sz-cs w:val="20"/>
        </w:rPr>
        <w:t xml:space="preserve">The infrastructure is shared by several organizations and supports a specific</w:t>
      </w:r>
    </w:p>
    <w:p>
      <w:pPr/>
      <w:r>
        <w:rPr>
          <w:rFonts w:ascii="Times" w:hAnsi="Times" w:cs="Times"/>
          <w:sz w:val="20"/>
          <w:sz-cs w:val="20"/>
        </w:rPr>
        <w:t xml:space="preserve">community that has shared concerns (e.g., mission, security requirements, policy, and compliance</w:t>
      </w:r>
    </w:p>
    <w:p>
      <w:pPr/>
      <w:r>
        <w:rPr>
          <w:rFonts w:ascii="Times" w:hAnsi="Times" w:cs="Times"/>
          <w:sz w:val="20"/>
          <w:sz-cs w:val="20"/>
        </w:rPr>
        <w:t xml:space="preserve">considerations). It may be managed by the organizations or a third party and may exist on premises</w:t>
      </w:r>
    </w:p>
    <w:p>
      <w:pPr/>
      <w:r>
        <w:rPr>
          <w:rFonts w:ascii="Times" w:hAnsi="Times" w:cs="Times"/>
          <w:sz w:val="20"/>
          <w:sz-cs w:val="20"/>
        </w:rPr>
        <w:t xml:space="preserve">or off premises.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Public cloud. </w:t>
      </w:r>
      <w:r>
        <w:rPr>
          <w:rFonts w:ascii="Times" w:hAnsi="Times" w:cs="Times"/>
          <w:sz w:val="20"/>
          <w:sz-cs w:val="20"/>
        </w:rPr>
        <w:t xml:space="preserve">The infrastructure is made available to the general public or a large industry group</w:t>
      </w:r>
    </w:p>
    <w:p>
      <w:pPr/>
      <w:r>
        <w:rPr>
          <w:rFonts w:ascii="Times" w:hAnsi="Times" w:cs="Times"/>
          <w:sz w:val="20"/>
          <w:sz-cs w:val="20"/>
        </w:rPr>
        <w:t xml:space="preserve">and is owned by an organization selling cloud services.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Hybrid cloud. </w:t>
      </w:r>
      <w:r>
        <w:rPr>
          <w:rFonts w:ascii="Times" w:hAnsi="Times" w:cs="Times"/>
          <w:sz w:val="20"/>
          <w:sz-cs w:val="20"/>
        </w:rPr>
        <w:t xml:space="preserve">The infrastructure is a composition of two or more clouds (private, community, or</w:t>
      </w:r>
    </w:p>
    <w:p>
      <w:pPr/>
      <w:r>
        <w:rPr>
          <w:rFonts w:ascii="Times" w:hAnsi="Times" w:cs="Times"/>
          <w:sz w:val="20"/>
          <w:sz-cs w:val="20"/>
        </w:rPr>
        <w:t xml:space="preserve">public) that remain unique entities but are bound together by standardized or proprietary technology</w:t>
      </w:r>
    </w:p>
    <w:p>
      <w:pPr/>
      <w:r>
        <w:rPr>
          <w:rFonts w:ascii="Times" w:hAnsi="Times" w:cs="Times"/>
          <w:sz w:val="20"/>
          <w:sz-cs w:val="20"/>
        </w:rPr>
        <w:t xml:space="preserve">that enables data and application portability (e.g., cloud bursting for load balancing between clouds).</w:t>
      </w:r>
    </w:p>
    <w:p>
      <w:pPr/>
      <w:r>
        <w:rPr>
          <w:rFonts w:ascii="Times" w:hAnsi="Times" w:cs="Times"/>
          <w:sz w:val="20"/>
          <w:sz-cs w:val="20"/>
        </w:rPr>
        <w:t xml:space="preserve">A private cloud could provide the computing resources needed for a large organization, such as a</w:t>
      </w:r>
    </w:p>
    <w:p>
      <w:pPr/>
      <w:r>
        <w:rPr>
          <w:rFonts w:ascii="Times" w:hAnsi="Times" w:cs="Times"/>
          <w:sz w:val="20"/>
          <w:sz-cs w:val="20"/>
        </w:rPr>
        <w:t xml:space="preserve">research institution, a university, or a corporation. The argument that a private cloud does not support</w:t>
      </w:r>
    </w:p>
    <w:p>
      <w:pPr/>
      <w:r>
        <w:rPr>
          <w:rFonts w:ascii="Times" w:hAnsi="Times" w:cs="Times"/>
          <w:sz w:val="20"/>
          <w:sz-cs w:val="20"/>
        </w:rPr>
        <w:t xml:space="preserve">utility computing is based on the observation that an organization has to invest in the infrastructure and</w:t>
      </w:r>
    </w:p>
    <w:p>
      <w:pPr/>
      <w:r>
        <w:rPr>
          <w:rFonts w:ascii="Times" w:hAnsi="Times" w:cs="Times"/>
          <w:sz w:val="20"/>
          <w:sz-cs w:val="20"/>
        </w:rPr>
        <w:t xml:space="preserve">a user of a private cloud pays as it consumes resources [</w:t>
      </w:r>
      <w:r>
        <w:rPr>
          <w:rFonts w:ascii="Times" w:hAnsi="Times" w:cs="Times"/>
          <w:sz w:val="20"/>
          <w:sz-cs w:val="20"/>
          <w:color w:val="000066"/>
        </w:rPr>
        <w:t xml:space="preserve">25</w:t>
      </w:r>
      <w:r>
        <w:rPr>
          <w:rFonts w:ascii="Times" w:hAnsi="Times" w:cs="Times"/>
          <w:sz w:val="20"/>
          <w:sz-cs w:val="20"/>
        </w:rPr>
        <w:t xml:space="preserve">]. Nevertheless, a private cloud could use the same hardware infrastructure as a public one; its security requirements will be different from those for</w:t>
      </w:r>
    </w:p>
    <w:p>
      <w:pPr/>
      <w:r>
        <w:rPr>
          <w:rFonts w:ascii="Times" w:hAnsi="Times" w:cs="Times"/>
          <w:sz w:val="20"/>
          <w:sz-cs w:val="20"/>
        </w:rPr>
        <w:t xml:space="preserve">a public cloud and the software running on the cloud is likely to be restricted to a specific domain.</w:t>
      </w:r>
    </w:p>
    <w:p>
      <w:pPr/>
      <w:r>
        <w:rPr>
          <w:rFonts w:ascii="Times" w:hAnsi="Times" w:cs="Times"/>
          <w:sz w:val="20"/>
          <w:sz-cs w:val="20"/>
        </w:rPr>
        <w:t xml:space="preserve">A natural question to ask is: Why could cloud computing be successful when other paradigms</w:t>
      </w:r>
    </w:p>
    <w:p>
      <w:pPr/>
      <w:r>
        <w:rPr>
          <w:rFonts w:ascii="Times" w:hAnsi="Times" w:cs="Times"/>
          <w:sz w:val="20"/>
          <w:sz-cs w:val="20"/>
        </w:rPr>
        <w:t xml:space="preserve">have failed? The reasons that cloud computing could be successful can be grouped into several general</w:t>
      </w:r>
    </w:p>
    <w:p>
      <w:pPr/>
      <w:r>
        <w:rPr>
          <w:rFonts w:ascii="Times" w:hAnsi="Times" w:cs="Times"/>
          <w:sz w:val="20"/>
          <w:sz-cs w:val="20"/>
        </w:rPr>
        <w:t xml:space="preserve">categories: technological advances, a realistic system model, user convenience, and financial advantages.</w:t>
      </w:r>
    </w:p>
    <w:p>
      <w:pPr/>
      <w:r>
        <w:rPr>
          <w:rFonts w:ascii="Times" w:hAnsi="Times" w:cs="Times"/>
          <w:sz w:val="20"/>
          <w:sz-cs w:val="20"/>
        </w:rPr>
        <w:t xml:space="preserve">A nonexhaustive list of reasons for the success of cloud computing includes these points:</w:t>
      </w:r>
    </w:p>
    <w:p>
      <w:pPr/>
      <w:r>
        <w:rPr>
          <w:rFonts w:ascii="Times" w:hAnsi="Times" w:cs="Times"/>
          <w:sz w:val="20"/>
          <w:sz-cs w:val="20"/>
        </w:rPr>
        <w:t xml:space="preserve">• Cloud computing is in a better position to exploit recent advances in software, networking, storage,</w:t>
      </w:r>
    </w:p>
    <w:p>
      <w:pPr/>
      <w:r>
        <w:rPr>
          <w:rFonts w:ascii="Times" w:hAnsi="Times" w:cs="Times"/>
          <w:sz w:val="20"/>
          <w:sz-cs w:val="20"/>
        </w:rPr>
        <w:t xml:space="preserve">and processor technologies. Cloud computing is promoted by large IT companies where these new</w:t>
      </w:r>
    </w:p>
    <w:p>
      <w:pPr/>
      <w:r>
        <w:rPr>
          <w:rFonts w:ascii="Times" w:hAnsi="Times" w:cs="Times"/>
          <w:sz w:val="20"/>
          <w:sz-cs w:val="20"/>
        </w:rPr>
        <w:t xml:space="preserve">technological developments take place, and these companies have a vested interest in promoting the</w:t>
      </w:r>
    </w:p>
    <w:p>
      <w:pPr/>
      <w:r>
        <w:rPr>
          <w:rFonts w:ascii="Times" w:hAnsi="Times" w:cs="Times"/>
          <w:sz w:val="20"/>
          <w:sz-cs w:val="20"/>
        </w:rPr>
        <w:t xml:space="preserve">new technologies.</w:t>
      </w:r>
    </w:p>
    <w:p>
      <w:pPr/>
      <w:r>
        <w:rPr>
          <w:rFonts w:ascii="Times" w:hAnsi="Times" w:cs="Times"/>
          <w:sz w:val="20"/>
          <w:sz-cs w:val="20"/>
        </w:rPr>
        <w:t xml:space="preserve">• A cloud consists of a homogeneous set of hardware and software resources in a single administrative</w:t>
      </w:r>
    </w:p>
    <w:p>
      <w:pPr/>
      <w:r>
        <w:rPr>
          <w:rFonts w:ascii="Times" w:hAnsi="Times" w:cs="Times"/>
          <w:sz w:val="20"/>
          <w:sz-cs w:val="20"/>
        </w:rPr>
        <w:t xml:space="preserve">domain. In this setup, security, resource management, fault tolerance, and quality of service are less</w:t>
      </w:r>
    </w:p>
    <w:p>
      <w:pPr/>
      <w:r>
        <w:rPr>
          <w:rFonts w:ascii="Times" w:hAnsi="Times" w:cs="Times"/>
          <w:sz w:val="20"/>
          <w:sz-cs w:val="20"/>
        </w:rPr>
        <w:t xml:space="preserve">challenging than in a heterogeneous environment with resources in multiple administrative domains.</w:t>
      </w:r>
    </w:p>
    <w:p>
      <w:pPr/>
      <w:r>
        <w:rPr>
          <w:rFonts w:ascii="Times" w:hAnsi="Times" w:cs="Times"/>
          <w:sz w:val="20"/>
          <w:sz-cs w:val="20"/>
        </w:rPr>
        <w:t xml:space="preserve">• Cloud computing is focused on enterprise computing; its adoption by industrial organizations, financial</w:t>
      </w:r>
    </w:p>
    <w:p>
      <w:pPr/>
      <w:r>
        <w:rPr>
          <w:rFonts w:ascii="Times" w:hAnsi="Times" w:cs="Times"/>
          <w:sz w:val="20"/>
          <w:sz-cs w:val="20"/>
        </w:rPr>
        <w:t xml:space="preserve">institutions, healthcare organizations, and so on has a potentially huge impact on the economy.</w:t>
      </w:r>
    </w:p>
    <w:p>
      <w:pPr/>
      <w:r>
        <w:rPr>
          <w:rFonts w:ascii="Times" w:hAnsi="Times" w:cs="Times"/>
          <w:sz w:val="20"/>
          <w:sz-cs w:val="20"/>
        </w:rPr>
        <w:t xml:space="preserve">• Acloud provides the illusion of infinite computing resources; its elasticity frees application designers</w:t>
      </w:r>
    </w:p>
    <w:p>
      <w:pPr/>
      <w:r>
        <w:rPr>
          <w:rFonts w:ascii="Times" w:hAnsi="Times" w:cs="Times"/>
          <w:sz w:val="20"/>
          <w:sz-cs w:val="20"/>
        </w:rPr>
        <w:t xml:space="preserve">from the confinement of a single system.</w:t>
      </w:r>
    </w:p>
    <w:p>
      <w:pPr/>
      <w:r>
        <w:rPr>
          <w:rFonts w:ascii="Times" w:hAnsi="Times" w:cs="Times"/>
          <w:sz w:val="20"/>
          <w:sz-cs w:val="20"/>
        </w:rPr>
        <w:t xml:space="preserve">• A cloud eliminates the need for up-front financial commitment, and it is based on a pay-as-you-go</w:t>
      </w:r>
    </w:p>
    <w:p>
      <w:pPr/>
      <w:r>
        <w:rPr>
          <w:rFonts w:ascii="Times" w:hAnsi="Times" w:cs="Times"/>
          <w:sz w:val="20"/>
          <w:sz-cs w:val="20"/>
        </w:rPr>
        <w:t xml:space="preserve">approach. This has the potential to attract new applications and new users for existing applications,</w:t>
      </w:r>
    </w:p>
    <w:p>
      <w:pPr/>
      <w:r>
        <w:rPr>
          <w:rFonts w:ascii="Times" w:hAnsi="Times" w:cs="Times"/>
          <w:sz w:val="20"/>
          <w:sz-cs w:val="20"/>
        </w:rPr>
        <w:t xml:space="preserve">fomenting a new era of industrywide technological advancements.</w:t>
      </w:r>
    </w:p>
    <w:p>
      <w:pPr/>
      <w:r>
        <w:rPr>
          <w:rFonts w:ascii="Times" w:hAnsi="Times" w:cs="Times"/>
          <w:sz w:val="20"/>
          <w:sz-cs w:val="20"/>
        </w:rPr>
        <w:t xml:space="preserve">In spite of the technological breakthroughs that have made cloud computing feasible, there are still</w:t>
      </w:r>
    </w:p>
    <w:p>
      <w:pPr/>
      <w:r>
        <w:rPr>
          <w:rFonts w:ascii="Times" w:hAnsi="Times" w:cs="Times"/>
          <w:sz w:val="20"/>
          <w:sz-cs w:val="20"/>
        </w:rPr>
        <w:t xml:space="preserve">major obstacles for this new technology; these obstacles provide opportunity for research.We list a few</w:t>
      </w:r>
    </w:p>
    <w:p>
      <w:pPr/>
      <w:r>
        <w:rPr>
          <w:rFonts w:ascii="Times" w:hAnsi="Times" w:cs="Times"/>
          <w:sz w:val="20"/>
          <w:sz-cs w:val="20"/>
        </w:rPr>
        <w:t xml:space="preserve">of the most obvious obstacles: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Availability of service. </w:t>
      </w:r>
      <w:r>
        <w:rPr>
          <w:rFonts w:ascii="Times" w:hAnsi="Times" w:cs="Times"/>
          <w:sz w:val="20"/>
          <w:sz-cs w:val="20"/>
        </w:rPr>
        <w:t xml:space="preserve">What happens when the service provider cannot deliver? Can a large company</w:t>
      </w:r>
    </w:p>
    <w:p>
      <w:pPr/>
      <w:r>
        <w:rPr>
          <w:rFonts w:ascii="Times" w:hAnsi="Times" w:cs="Times"/>
          <w:sz w:val="20"/>
          <w:sz-cs w:val="20"/>
        </w:rPr>
        <w:t xml:space="preserve">such as General Motors move its IT to the cloud and have assurances that its activity will not be</w:t>
      </w:r>
    </w:p>
    <w:p>
      <w:pPr/>
      <w:r>
        <w:rPr>
          <w:rFonts w:ascii="Times" w:hAnsi="Times" w:cs="Times"/>
          <w:sz w:val="20"/>
          <w:sz-cs w:val="20"/>
        </w:rPr>
        <w:t xml:space="preserve">negatively affected by cloud overload? A partial answer to this question is provided by service-level</w:t>
      </w:r>
    </w:p>
    <w:p>
      <w:pPr/>
      <w:r>
        <w:rPr>
          <w:rFonts w:ascii="Times" w:hAnsi="Times" w:cs="Times"/>
          <w:sz w:val="20"/>
          <w:sz-cs w:val="20"/>
        </w:rPr>
        <w:t xml:space="preserve">agreements (SLAs).</w:t>
      </w:r>
      <w:r>
        <w:rPr>
          <w:rFonts w:ascii="Times" w:hAnsi="Times" w:cs="Times"/>
          <w:sz w:val="15"/>
          <w:sz-cs w:val="15"/>
          <w:color w:val="000066"/>
        </w:rPr>
        <w:t xml:space="preserve">6 </w:t>
      </w:r>
      <w:r>
        <w:rPr>
          <w:rFonts w:ascii="Times" w:hAnsi="Times" w:cs="Times"/>
          <w:sz w:val="20"/>
          <w:sz-cs w:val="20"/>
        </w:rPr>
        <w:t xml:space="preserve">A temporary fix with negative economical implications is </w:t>
      </w:r>
      <w:r>
        <w:rPr>
          <w:rFonts w:ascii="Helvetica" w:hAnsi="Helvetica" w:cs="Helvetica"/>
          <w:sz w:val="20"/>
          <w:sz-cs w:val="20"/>
        </w:rPr>
        <w:t xml:space="preserve">overprovisioning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that is, having enough resources to satisfy the largest projected demand.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Vendor lock-in. </w:t>
      </w:r>
      <w:r>
        <w:rPr>
          <w:rFonts w:ascii="Times" w:hAnsi="Times" w:cs="Times"/>
          <w:sz w:val="20"/>
          <w:sz-cs w:val="20"/>
        </w:rPr>
        <w:t xml:space="preserve">Once a customer is hooked to one provider, it is hard to move to another. The</w:t>
      </w:r>
    </w:p>
    <w:p>
      <w:pPr/>
      <w:r>
        <w:rPr>
          <w:rFonts w:ascii="Times" w:hAnsi="Times" w:cs="Times"/>
          <w:sz w:val="20"/>
          <w:sz-cs w:val="20"/>
        </w:rPr>
        <w:t xml:space="preserve">standardization efforts at National Institute of Standards and Technology (NIST) attempt to address</w:t>
      </w:r>
    </w:p>
    <w:p>
      <w:pPr/>
      <w:r>
        <w:rPr>
          <w:rFonts w:ascii="Times" w:hAnsi="Times" w:cs="Times"/>
          <w:sz w:val="20"/>
          <w:sz-cs w:val="20"/>
        </w:rPr>
        <w:t xml:space="preserve">this problem.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Data confidentiality and auditability. </w:t>
      </w:r>
      <w:r>
        <w:rPr>
          <w:rFonts w:ascii="Times" w:hAnsi="Times" w:cs="Times"/>
          <w:sz w:val="20"/>
          <w:sz-cs w:val="20"/>
        </w:rPr>
        <w:t xml:space="preserve">This is indeed a serious problem; we analyze it in Chapter 9.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Data transfer bottlenecks. </w:t>
      </w:r>
      <w:r>
        <w:rPr>
          <w:rFonts w:ascii="Times" w:hAnsi="Times" w:cs="Times"/>
          <w:sz w:val="20"/>
          <w:sz-cs w:val="20"/>
        </w:rPr>
        <w:t xml:space="preserve">Many applications are data-intensive. A very important strategy is to store</w:t>
      </w:r>
    </w:p>
    <w:p>
      <w:pPr/>
      <w:r>
        <w:rPr>
          <w:rFonts w:ascii="Times" w:hAnsi="Times" w:cs="Times"/>
          <w:sz w:val="20"/>
          <w:sz-cs w:val="20"/>
        </w:rPr>
        <w:t xml:space="preserve">the data as close as possible to the site where it is needed. Transferring 1 TB of data on a 1Mbps</w:t>
      </w:r>
    </w:p>
    <w:p>
      <w:pPr/>
      <w:r>
        <w:rPr>
          <w:rFonts w:ascii="Times" w:hAnsi="Times" w:cs="Times"/>
          <w:sz w:val="20"/>
          <w:sz-cs w:val="20"/>
        </w:rPr>
        <w:t xml:space="preserve">network takes 8 million seconds, or about 10 days; it is faster and cheaper to use courier service</w:t>
      </w:r>
    </w:p>
    <w:p>
      <w:pPr/>
      <w:r>
        <w:rPr>
          <w:rFonts w:ascii="Times" w:hAnsi="Times" w:cs="Times"/>
          <w:sz w:val="20"/>
          <w:sz-cs w:val="20"/>
        </w:rPr>
        <w:t xml:space="preserve">and send data recoded on some media than to send it over the network. Very high-speed networks</w:t>
      </w:r>
    </w:p>
    <w:p>
      <w:pPr/>
      <w:r>
        <w:rPr>
          <w:rFonts w:ascii="Times" w:hAnsi="Times" w:cs="Times"/>
          <w:sz w:val="20"/>
          <w:sz-cs w:val="20"/>
        </w:rPr>
        <w:t xml:space="preserve">will alleviate this problem in the future; for example, a 1 Gbps network would reduce this time to</w:t>
      </w:r>
    </w:p>
    <w:p>
      <w:pPr/>
      <w:r>
        <w:rPr>
          <w:rFonts w:ascii="Times" w:hAnsi="Times" w:cs="Times"/>
          <w:sz w:val="20"/>
          <w:sz-cs w:val="20"/>
        </w:rPr>
        <w:t xml:space="preserve">8,000 s, or slightly more than 2 h.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Performance unpredictability. </w:t>
      </w:r>
      <w:r>
        <w:rPr>
          <w:rFonts w:ascii="Times" w:hAnsi="Times" w:cs="Times"/>
          <w:sz w:val="20"/>
          <w:sz-cs w:val="20"/>
        </w:rPr>
        <w:t xml:space="preserve">This is one of the consequences of resource sharing. Strategies for</w:t>
      </w:r>
    </w:p>
    <w:p>
      <w:pPr/>
      <w:r>
        <w:rPr>
          <w:rFonts w:ascii="Times" w:hAnsi="Times" w:cs="Times"/>
          <w:sz w:val="20"/>
          <w:sz-cs w:val="20"/>
        </w:rPr>
        <w:t xml:space="preserve">performance isolation are discussed in Section 5.5.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Elasticity, the ability to scale up and down quickly. </w:t>
      </w:r>
      <w:r>
        <w:rPr>
          <w:rFonts w:ascii="Times" w:hAnsi="Times" w:cs="Times"/>
          <w:sz w:val="20"/>
          <w:sz-cs w:val="20"/>
        </w:rPr>
        <w:t xml:space="preserve">Newalgorithms for controlling resource allocation</w:t>
      </w:r>
    </w:p>
    <w:p>
      <w:pPr/>
      <w:r>
        <w:rPr>
          <w:rFonts w:ascii="Times" w:hAnsi="Times" w:cs="Times"/>
          <w:sz w:val="20"/>
          <w:sz-cs w:val="20"/>
        </w:rPr>
        <w:t xml:space="preserve">and workload placement are necessary. Autonomic computing based on self-organization and selfmanagement</w:t>
      </w:r>
    </w:p>
    <w:p>
      <w:pPr/>
      <w:r>
        <w:rPr>
          <w:rFonts w:ascii="Times" w:hAnsi="Times" w:cs="Times"/>
          <w:sz w:val="20"/>
          <w:sz-cs w:val="20"/>
        </w:rPr>
        <w:t xml:space="preserve">seems to be a promising avenue.</w:t>
      </w:r>
    </w:p>
    <w:p>
      <w:pPr/>
      <w:r>
        <w:rPr>
          <w:rFonts w:ascii="Times" w:hAnsi="Times" w:cs="Times"/>
          <w:sz w:val="20"/>
          <w:sz-cs w:val="20"/>
        </w:rPr>
        <w:t xml:space="preserve">There are other perennial problems with no clear solutions at this time, including software licensing</w:t>
      </w:r>
    </w:p>
    <w:p>
      <w:pPr/>
      <w:r>
        <w:rPr>
          <w:rFonts w:ascii="Times" w:hAnsi="Times" w:cs="Times"/>
          <w:sz w:val="20"/>
          <w:sz-cs w:val="20"/>
        </w:rPr>
        <w:t xml:space="preserve">and system bugs.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