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Abstract questions about systems consisting of an ensemble of components have preoccupied the minds</w:t>
      </w:r>
    </w:p>
    <w:p>
      <w:pPr/>
      <w:r>
        <w:rPr>
          <w:rFonts w:ascii="Times" w:hAnsi="Times" w:cs="Times"/>
          <w:sz w:val="20"/>
          <w:sz-cs w:val="20"/>
        </w:rPr>
        <w:t xml:space="preserve">of humans for millennia. For example, the Greek philosopher Aristotle stated that “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the whole is</w:t>
      </w:r>
    </w:p>
    <w:p>
      <w:pPr/>
      <w:r>
        <w:rPr>
          <w:rFonts w:ascii="Times" w:hAnsi="Times" w:cs="Times"/>
          <w:sz w:val="20"/>
          <w:sz-cs w:val="20"/>
        </w:rPr>
        <w:t xml:space="preserve">something over and above its parts, and not just the sum of them all.” In </w:t>
      </w:r>
      <w:r>
        <w:rPr>
          <w:rFonts w:ascii="Helvetica" w:hAnsi="Helvetica" w:cs="Helvetica"/>
          <w:sz w:val="20"/>
          <w:sz-cs w:val="20"/>
        </w:rPr>
        <w:t xml:space="preserve">The Republic</w:t>
      </w:r>
      <w:r>
        <w:rPr>
          <w:rFonts w:ascii="Times" w:hAnsi="Times" w:cs="Times"/>
          <w:sz w:val="20"/>
          <w:sz-cs w:val="20"/>
        </w:rPr>
        <w:t xml:space="preserve">, fellow Greek</w:t>
      </w:r>
    </w:p>
    <w:p>
      <w:pPr/>
      <w:r>
        <w:rPr>
          <w:rFonts w:ascii="Times" w:hAnsi="Times" w:cs="Times"/>
          <w:sz w:val="20"/>
          <w:sz-cs w:val="20"/>
        </w:rPr>
        <w:t xml:space="preserve">philosopher Plato introduced the concept of “level of knowledge,” ranging from total ignorance to total</w:t>
      </w:r>
    </w:p>
    <w:p>
      <w:pPr/>
      <w:r>
        <w:rPr>
          <w:rFonts w:ascii="Times" w:hAnsi="Times" w:cs="Times"/>
          <w:sz w:val="20"/>
          <w:sz-cs w:val="20"/>
        </w:rPr>
        <w:t xml:space="preserve">knowledge. “True knowledge” exists only if a foundation of axioms or a priori knowledge exists [</w:t>
      </w:r>
      <w:r>
        <w:rPr>
          <w:rFonts w:ascii="Times" w:hAnsi="Times" w:cs="Times"/>
          <w:sz w:val="20"/>
          <w:sz-cs w:val="20"/>
          <w:color w:val="000066"/>
        </w:rPr>
        <w:t xml:space="preserve">172</w:t>
      </w:r>
      <w:r>
        <w:rPr>
          <w:rFonts w:ascii="Times" w:hAnsi="Times" w:cs="Times"/>
          <w:sz w:val="20"/>
          <w:sz-cs w:val="20"/>
        </w:rPr>
        <w:t xml:space="preserve">],</w:t>
      </w:r>
    </w:p>
    <w:p>
      <w:pPr/>
      <w:r>
        <w:rPr>
          <w:rFonts w:ascii="Times" w:hAnsi="Times" w:cs="Times"/>
          <w:sz w:val="20"/>
          <w:sz-cs w:val="20"/>
        </w:rPr>
        <w:t xml:space="preserve">and this cannot be the case for complex systems.</w:t>
      </w:r>
    </w:p>
    <w:p>
      <w:pPr/>
      <w:r>
        <w:rPr>
          <w:rFonts w:ascii="Times" w:hAnsi="Times" w:cs="Times"/>
          <w:sz w:val="20"/>
          <w:sz-cs w:val="20"/>
        </w:rPr>
        <w:t xml:space="preserve">At first we can turn for guidance on how to measure system complexity to thermodynamics, a</w:t>
      </w:r>
    </w:p>
    <w:p>
      <w:pPr/>
      <w:r>
        <w:rPr>
          <w:rFonts w:ascii="Times" w:hAnsi="Times" w:cs="Times"/>
          <w:sz w:val="20"/>
          <w:sz-cs w:val="20"/>
        </w:rPr>
        <w:t xml:space="preserve">branch of physics concerned with heat and its relation with energy and work. Thermodynamics defines</w:t>
      </w:r>
    </w:p>
    <w:p>
      <w:pPr/>
      <w:r>
        <w:rPr>
          <w:rFonts w:ascii="Times" w:hAnsi="Times" w:cs="Times"/>
          <w:sz w:val="20"/>
          <w:sz-cs w:val="20"/>
        </w:rPr>
        <w:t xml:space="preserve">macroscopic properties such as temperature, pressure, and entropy to characterize large assemblies of</w:t>
      </w:r>
    </w:p>
    <w:p>
      <w:pPr/>
      <w:r>
        <w:rPr>
          <w:rFonts w:ascii="Times" w:hAnsi="Times" w:cs="Times"/>
          <w:sz w:val="20"/>
          <w:sz-cs w:val="20"/>
        </w:rPr>
        <w:t xml:space="preserve">microscopic particles, e.g., gases, and establishes laws governing the behavior of such systems. The</w:t>
      </w:r>
    </w:p>
    <w:p>
      <w:pPr/>
      <w:r>
        <w:rPr>
          <w:rFonts w:ascii="Times" w:hAnsi="Times" w:cs="Times"/>
          <w:sz w:val="20"/>
          <w:sz-cs w:val="20"/>
        </w:rPr>
        <w:t xml:space="preserve">analogy to large-scale systems is inescapable; indeed, we are interested in high-level properties such</w:t>
      </w:r>
    </w:p>
    <w:p>
      <w:pPr/>
      <w:r>
        <w:rPr>
          <w:rFonts w:ascii="Times" w:hAnsi="Times" w:cs="Times"/>
          <w:sz w:val="20"/>
          <w:sz-cs w:val="20"/>
        </w:rPr>
        <w:t xml:space="preserve">as reliability; performance measured by throughput and response time, security, and elasticity; and the</w:t>
      </w:r>
    </w:p>
    <w:p>
      <w:pPr/>
      <w:r>
        <w:rPr>
          <w:rFonts w:ascii="Times" w:hAnsi="Times" w:cs="Times"/>
          <w:sz w:val="20"/>
          <w:sz-cs w:val="20"/>
        </w:rPr>
        <w:t xml:space="preserve">ability to respond to a sudden increase of the load of very large collections of servers, each one powered</w:t>
      </w:r>
    </w:p>
    <w:p>
      <w:pPr/>
      <w:r>
        <w:rPr>
          <w:rFonts w:ascii="Times" w:hAnsi="Times" w:cs="Times"/>
          <w:sz w:val="20"/>
          <w:sz-cs w:val="20"/>
        </w:rPr>
        <w:t xml:space="preserve">by many processors, each processor with millions of transistors. From the “microscopic” properties of</w:t>
      </w:r>
    </w:p>
    <w:p>
      <w:pPr/>
      <w:r>
        <w:rPr>
          <w:rFonts w:ascii="Times" w:hAnsi="Times" w:cs="Times"/>
          <w:sz w:val="20"/>
          <w:sz-cs w:val="20"/>
        </w:rPr>
        <w:t xml:space="preserve">these elements we have to estimate the “macroscopic” properties of the system.</w:t>
      </w:r>
    </w:p>
    <w:p>
      <w:pPr/>
      <w:r>
        <w:rPr>
          <w:rFonts w:ascii="Times" w:hAnsi="Times" w:cs="Times"/>
          <w:sz w:val="20"/>
          <w:sz-cs w:val="20"/>
        </w:rPr>
        <w:t xml:space="preserve">The concepts of thermodynamic entropy, von Neumann entropy, and Shannon entropy are related to</w:t>
      </w:r>
    </w:p>
    <w:p>
      <w:pPr/>
      <w:r>
        <w:rPr>
          <w:rFonts w:ascii="Times" w:hAnsi="Times" w:cs="Times"/>
          <w:sz w:val="20"/>
          <w:sz-cs w:val="20"/>
        </w:rPr>
        <w:t xml:space="preserve">the number of states of a system; thus, they reflect to some extent the system’s complexity [</w:t>
      </w:r>
      <w:r>
        <w:rPr>
          <w:rFonts w:ascii="Times" w:hAnsi="Times" w:cs="Times"/>
          <w:sz w:val="20"/>
          <w:sz-cs w:val="20"/>
          <w:color w:val="000066"/>
        </w:rPr>
        <w:t xml:space="preserve">92</w:t>
      </w:r>
      <w:r>
        <w:rPr>
          <w:rFonts w:ascii="Times" w:hAnsi="Times" w:cs="Times"/>
          <w:sz w:val="20"/>
          <w:sz-cs w:val="20"/>
        </w:rPr>
        <w:t xml:space="preserve">]. The</w:t>
      </w:r>
    </w:p>
    <w:p>
      <w:pPr/>
      <w:r>
        <w:rPr>
          <w:rFonts w:ascii="Times" w:hAnsi="Times" w:cs="Times"/>
          <w:sz w:val="20"/>
          <w:sz-cs w:val="20"/>
        </w:rPr>
        <w:t xml:space="preserve">thermodynamic entropy of a microscopic system, e.g.,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molecules of gas, is</w:t>
      </w:r>
    </w:p>
    <w:p>
      <w:pPr/>
      <w:r>
        <w:rPr>
          <w:rFonts w:ascii="Helvetica" w:hAnsi="Helvetica" w:cs="Helvetica"/>
          <w:sz w:val="20"/>
          <w:sz-cs w:val="20"/>
        </w:rPr>
        <w:t xml:space="preserve">S = k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ln </w:t>
      </w:r>
      <w:r>
        <w:rPr>
          <w:rFonts w:ascii="Helvetica" w:hAnsi="Helvetica" w:cs="Helvetica"/>
          <w:sz w:val="20"/>
          <w:sz-cs w:val="20"/>
        </w:rPr>
        <w:t xml:space="preserve"> , </w:t>
      </w:r>
      <w:r>
        <w:rPr>
          <w:rFonts w:ascii="Times" w:hAnsi="Times" w:cs="Times"/>
          <w:sz w:val="20"/>
          <w:sz-cs w:val="20"/>
        </w:rPr>
        <w:t xml:space="preserve">(10.1)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the Boltzmann’s constant and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the number of microstates of the system.When the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molecules</w:t>
      </w:r>
    </w:p>
    <w:p>
      <w:pPr/>
      <w:r>
        <w:rPr>
          <w:rFonts w:ascii="Times" w:hAnsi="Times" w:cs="Times"/>
          <w:sz w:val="20"/>
          <w:sz-cs w:val="20"/>
        </w:rPr>
        <w:t xml:space="preserve">are grouped together in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macrostates depending on their energy, then the number of bits required to label the individual microstates is</w:t>
      </w:r>
    </w:p>
    <w:p>
      <w:pPr/>
      <w:r>
        <w:rPr>
          <w:rFonts w:ascii="Helvetica" w:hAnsi="Helvetica" w:cs="Helvetica"/>
          <w:sz w:val="20"/>
          <w:sz-cs w:val="20"/>
        </w:rPr>
        <w:t xml:space="preserve">Q = H(p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m</w:t>
      </w:r>
      <w:r>
        <w:rPr>
          <w:rFonts w:ascii="Helvetica" w:hAnsi="Helvetica" w:cs="Helvetica"/>
          <w:sz w:val="20"/>
          <w:sz-cs w:val="20"/>
        </w:rPr>
        <w:t xml:space="preserve">), </w:t>
      </w:r>
      <w:r>
        <w:rPr>
          <w:rFonts w:ascii="Times" w:hAnsi="Times" w:cs="Times"/>
          <w:sz w:val="20"/>
          <w:sz-cs w:val="20"/>
        </w:rPr>
        <w:t xml:space="preserve">(10.2)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H(p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m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the Shannon entropy of a systemwith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states. If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 the number of molecules</w:t>
      </w:r>
    </w:p>
    <w:p>
      <w:pPr/>
      <w:r>
        <w:rPr>
          <w:rFonts w:ascii="Times" w:hAnsi="Times" w:cs="Times"/>
          <w:sz w:val="20"/>
          <w:sz-cs w:val="20"/>
        </w:rPr>
        <w:t xml:space="preserve">in state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then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n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/N </w:t>
      </w:r>
      <w:r>
        <w:rPr>
          <w:rFonts w:ascii="Times" w:hAnsi="Times" w:cs="Times"/>
          <w:sz w:val="20"/>
          <w:sz-cs w:val="20"/>
        </w:rPr>
        <w:t xml:space="preserve">is the probability of the system being in state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turn, the von Neumann entropy of a quantum system with the density matrix </w:t>
      </w:r>
      <w:r>
        <w:rPr>
          <w:rFonts w:ascii="Helvetica" w:hAnsi="Helvetica" w:cs="Helvetica"/>
          <w:sz w:val="20"/>
          <w:sz-cs w:val="20"/>
        </w:rPr>
        <w:t xml:space="preserve">ρ</w:t>
      </w:r>
    </w:p>
    <w:p>
      <w:pPr/>
      <w:r>
        <w:rPr>
          <w:rFonts w:ascii="Helvetica" w:hAnsi="Helvetica" w:cs="Helvetica"/>
          <w:sz w:val="20"/>
          <w:sz-cs w:val="20"/>
        </w:rPr>
        <w:t xml:space="preserve">S(ρ) = −</w:t>
      </w:r>
      <w:r>
        <w:rPr>
          <w:rFonts w:ascii="Times" w:hAnsi="Times" w:cs="Times"/>
          <w:sz w:val="20"/>
          <w:sz-cs w:val="20"/>
        </w:rPr>
        <w:t xml:space="preserve">tr</w:t>
      </w:r>
      <w:r>
        <w:rPr>
          <w:rFonts w:ascii="Helvetica" w:hAnsi="Helvetica" w:cs="Helvetica"/>
          <w:sz w:val="20"/>
          <w:sz-cs w:val="20"/>
        </w:rPr>
        <w:t xml:space="preserve">[ρ </w:t>
      </w:r>
      <w:r>
        <w:rPr>
          <w:rFonts w:ascii="Times" w:hAnsi="Times" w:cs="Times"/>
          <w:sz w:val="20"/>
          <w:sz-cs w:val="20"/>
        </w:rPr>
        <w:t xml:space="preserve">log </w:t>
      </w:r>
      <w:r>
        <w:rPr>
          <w:rFonts w:ascii="Helvetica" w:hAnsi="Helvetica" w:cs="Helvetica"/>
          <w:sz w:val="20"/>
          <w:sz-cs w:val="20"/>
        </w:rPr>
        <w:t xml:space="preserve">ρ] </w:t>
      </w:r>
      <w:r>
        <w:rPr>
          <w:rFonts w:ascii="Times" w:hAnsi="Times" w:cs="Times"/>
          <w:sz w:val="20"/>
          <w:sz-cs w:val="20"/>
        </w:rPr>
        <w:t xml:space="preserve">(10.3)</w:t>
      </w:r>
    </w:p>
    <w:p>
      <w:pPr/>
      <w:r>
        <w:rPr>
          <w:rFonts w:ascii="Times" w:hAnsi="Times" w:cs="Times"/>
          <w:sz w:val="20"/>
          <w:sz-cs w:val="20"/>
        </w:rPr>
        <w:t xml:space="preserve">is equal to the Shannon entropy if the system is prepared in a </w:t>
      </w:r>
      <w:r>
        <w:rPr>
          <w:rFonts w:ascii="Helvetica" w:hAnsi="Helvetica" w:cs="Helvetica"/>
          <w:sz w:val="20"/>
          <w:sz-cs w:val="20"/>
        </w:rPr>
        <w:t xml:space="preserve">maximally mixed state</w:t>
      </w:r>
      <w:r>
        <w:rPr>
          <w:rFonts w:ascii="Times" w:hAnsi="Times" w:cs="Times"/>
          <w:sz w:val="20"/>
          <w:sz-cs w:val="20"/>
        </w:rPr>
        <w:t xml:space="preserve">, a state where all</w:t>
      </w:r>
    </w:p>
    <w:p>
      <w:pPr/>
      <w:r>
        <w:rPr>
          <w:rFonts w:ascii="Times" w:hAnsi="Times" w:cs="Times"/>
          <w:sz w:val="20"/>
          <w:sz-cs w:val="20"/>
        </w:rPr>
        <w:t xml:space="preserve">pure states are equally likely.</w:t>
      </w:r>
    </w:p>
    <w:p>
      <w:pPr/>
      <w:r>
        <w:rPr>
          <w:rFonts w:ascii="Times" w:hAnsi="Times" w:cs="Times"/>
          <w:sz w:val="20"/>
          <w:sz-cs w:val="20"/>
        </w:rPr>
        <w:t xml:space="preserve">A measure of complexity is the </w:t>
      </w:r>
      <w:r>
        <w:rPr>
          <w:rFonts w:ascii="Helvetica" w:hAnsi="Helvetica" w:cs="Helvetica"/>
          <w:sz w:val="20"/>
          <w:sz-cs w:val="20"/>
        </w:rPr>
        <w:t xml:space="preserve">relative predictive efficiency</w:t>
      </w:r>
      <w:r>
        <w:rPr>
          <w:rFonts w:ascii="Times" w:hAnsi="Times" w:cs="Times"/>
          <w:sz w:val="20"/>
          <w:sz-cs w:val="20"/>
        </w:rPr>
        <w:t xml:space="preserve">, denoted by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and defined as</w:t>
      </w:r>
    </w:p>
    <w:p>
      <w:pPr/>
      <w:r>
        <w:rPr>
          <w:rFonts w:ascii="Helvetica" w:hAnsi="Helvetica" w:cs="Helvetica"/>
          <w:sz w:val="20"/>
          <w:sz-cs w:val="20"/>
        </w:rPr>
        <w:t xml:space="preserve">e = E/C </w:t>
      </w:r>
      <w:r>
        <w:rPr>
          <w:rFonts w:ascii="Times" w:hAnsi="Times" w:cs="Times"/>
          <w:sz w:val="20"/>
          <w:sz-cs w:val="20"/>
        </w:rPr>
        <w:t xml:space="preserve">(10.4)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the excess entropy and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the statistical complexity [</w:t>
      </w:r>
      <w:r>
        <w:rPr>
          <w:rFonts w:ascii="Times" w:hAnsi="Times" w:cs="Times"/>
          <w:sz w:val="20"/>
          <w:sz-cs w:val="20"/>
          <w:color w:val="000066"/>
        </w:rPr>
        <w:t xml:space="preserve">95</w:t>
      </w:r>
      <w:r>
        <w:rPr>
          <w:rFonts w:ascii="Times" w:hAnsi="Times" w:cs="Times"/>
          <w:sz w:val="20"/>
          <w:sz-cs w:val="20"/>
        </w:rPr>
        <w:t xml:space="preserve">]. The </w:t>
      </w:r>
      <w:r>
        <w:rPr>
          <w:rFonts w:ascii="Helvetica" w:hAnsi="Helvetica" w:cs="Helvetica"/>
          <w:sz w:val="20"/>
          <w:sz-cs w:val="20"/>
        </w:rPr>
        <w:t xml:space="preserve">excess entropy </w:t>
      </w:r>
      <w:r>
        <w:rPr>
          <w:rFonts w:ascii="Times" w:hAnsi="Times" w:cs="Times"/>
          <w:sz w:val="20"/>
          <w:sz-cs w:val="20"/>
        </w:rPr>
        <w:t xml:space="preserve">measures the</w:t>
      </w:r>
    </w:p>
    <w:p>
      <w:pPr/>
      <w:r>
        <w:rPr>
          <w:rFonts w:ascii="Times" w:hAnsi="Times" w:cs="Times"/>
          <w:sz w:val="20"/>
          <w:sz-cs w:val="20"/>
        </w:rPr>
        <w:t xml:space="preserve">complexity of the stochastic process and can be regarded as the fraction of historical information about</w:t>
      </w:r>
    </w:p>
    <w:p>
      <w:pPr/>
      <w:r>
        <w:rPr>
          <w:rFonts w:ascii="Times" w:hAnsi="Times" w:cs="Times"/>
          <w:sz w:val="20"/>
          <w:sz-cs w:val="20"/>
        </w:rPr>
        <w:t xml:space="preserve">the process that allows us to predict the future behavior of that process. The </w:t>
      </w:r>
      <w:r>
        <w:rPr>
          <w:rFonts w:ascii="Helvetica" w:hAnsi="Helvetica" w:cs="Helvetica"/>
          <w:sz w:val="20"/>
          <w:sz-cs w:val="20"/>
        </w:rPr>
        <w:t xml:space="preserve">statistical complexity </w:t>
      </w:r>
      <w:r>
        <w:rPr>
          <w:rFonts w:ascii="Times" w:hAnsi="Times" w:cs="Times"/>
          <w:sz w:val="20"/>
          <w:sz-cs w:val="20"/>
        </w:rPr>
        <w:t xml:space="preserve">reflects</w:t>
      </w:r>
    </w:p>
    <w:p>
      <w:pPr/>
      <w:r>
        <w:rPr>
          <w:rFonts w:ascii="Times" w:hAnsi="Times" w:cs="Times"/>
          <w:sz w:val="20"/>
          <w:sz-cs w:val="20"/>
        </w:rPr>
        <w:t xml:space="preserve">the size of the model of the system at a certain level of abstraction.</w:t>
      </w:r>
    </w:p>
    <w:p>
      <w:pPr/>
      <w:r>
        <w:rPr>
          <w:rFonts w:ascii="Times" w:hAnsi="Times" w:cs="Times"/>
          <w:sz w:val="20"/>
          <w:sz-cs w:val="20"/>
        </w:rPr>
        <w:t xml:space="preserve">The scale of organization considered by an external observer plays a critical role in assessing the</w:t>
      </w:r>
    </w:p>
    <w:p>
      <w:pPr/>
      <w:r>
        <w:rPr>
          <w:rFonts w:ascii="Times" w:hAnsi="Times" w:cs="Times"/>
          <w:sz w:val="20"/>
          <w:sz-cs w:val="20"/>
        </w:rPr>
        <w:t xml:space="preserve">relative predictive efficiency. For example, at the microscopic level the calculation of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for a volume of</w:t>
      </w:r>
    </w:p>
    <w:p>
      <w:pPr/>
      <w:r>
        <w:rPr>
          <w:rFonts w:ascii="Times" w:hAnsi="Times" w:cs="Times"/>
          <w:sz w:val="20"/>
          <w:sz-cs w:val="20"/>
        </w:rPr>
        <w:t xml:space="preserve">gas requires very complex molecular dynamic computations in order to accurately predict the excess</w:t>
      </w:r>
    </w:p>
    <w:p>
      <w:pPr/>
      <w:r>
        <w:rPr>
          <w:rFonts w:ascii="Times" w:hAnsi="Times" w:cs="Times"/>
          <w:sz w:val="20"/>
          <w:sz-cs w:val="20"/>
        </w:rPr>
        <w:t xml:space="preserve">entropy; both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are very high and the predictive efficiency is low. On the other hand, at the</w:t>
      </w:r>
    </w:p>
    <w:p>
      <w:pPr/>
      <w:r>
        <w:rPr>
          <w:rFonts w:ascii="Times" w:hAnsi="Times" w:cs="Times"/>
          <w:sz w:val="20"/>
          <w:sz-cs w:val="20"/>
        </w:rPr>
        <w:t xml:space="preserve">macroscopic level the relationship among the pressure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20"/>
          <w:sz-cs w:val="20"/>
        </w:rPr>
        <w:t xml:space="preserve">, the volume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Times" w:hAnsi="Times" w:cs="Times"/>
          <w:sz w:val="20"/>
          <w:sz-cs w:val="20"/>
        </w:rPr>
        <w:t xml:space="preserve">, and the temperature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is a</w:t>
      </w:r>
    </w:p>
    <w:p>
      <w:pPr/>
      <w:r>
        <w:rPr>
          <w:rFonts w:ascii="Times" w:hAnsi="Times" w:cs="Times"/>
          <w:sz w:val="20"/>
          <w:sz-cs w:val="20"/>
        </w:rPr>
        <w:t xml:space="preserve">very simple </w:t>
      </w:r>
      <w:r>
        <w:rPr>
          <w:rFonts w:ascii="Helvetica" w:hAnsi="Helvetica" w:cs="Helvetica"/>
          <w:sz w:val="20"/>
          <w:sz-cs w:val="20"/>
        </w:rPr>
        <w:t xml:space="preserve">PV = nRT</w:t>
      </w:r>
      <w:r>
        <w:rPr>
          <w:rFonts w:ascii="Times" w:hAnsi="Times" w:cs="Times"/>
          <w:sz w:val="20"/>
          <w:sz-cs w:val="20"/>
        </w:rPr>
        <w:t xml:space="preserve">, with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the number of moles of gas and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the universal gas constant. In this</w:t>
      </w:r>
    </w:p>
    <w:p>
      <w:pPr/>
      <w:r>
        <w:rPr>
          <w:rFonts w:ascii="Times" w:hAnsi="Times" w:cs="Times"/>
          <w:sz w:val="20"/>
          <w:sz-cs w:val="20"/>
        </w:rPr>
        <w:t xml:space="preserve">case,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maintains a high value, but now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is low and the predictive efficiency </w:t>
      </w:r>
      <w:r>
        <w:rPr>
          <w:rFonts w:ascii="Helvetica" w:hAnsi="Helvetica" w:cs="Helvetica"/>
          <w:sz w:val="20"/>
          <w:sz-cs w:val="20"/>
        </w:rPr>
        <w:t xml:space="preserve">E/C </w:t>
      </w:r>
      <w:r>
        <w:rPr>
          <w:rFonts w:ascii="Times" w:hAnsi="Times" w:cs="Times"/>
          <w:sz w:val="20"/>
          <w:sz-cs w:val="20"/>
        </w:rPr>
        <w:t xml:space="preserve">is large.</w:t>
      </w:r>
    </w:p>
    <w:p>
      <w:pPr/>
      <w:r>
        <w:rPr>
          <w:rFonts w:ascii="Times" w:hAnsi="Times" w:cs="Times"/>
          <w:sz w:val="20"/>
          <w:sz-cs w:val="20"/>
        </w:rPr>
        <w:t xml:space="preserve">Physical systems in equilibrium display their most complex behavior at </w:t>
      </w:r>
      <w:r>
        <w:rPr>
          <w:rFonts w:ascii="Helvetica" w:hAnsi="Helvetica" w:cs="Helvetica"/>
          <w:sz w:val="20"/>
          <w:sz-cs w:val="20"/>
        </w:rPr>
        <w:t xml:space="preserve">critical points</w:t>
      </w:r>
      <w:r>
        <w:rPr>
          <w:rFonts w:ascii="Times" w:hAnsi="Times" w:cs="Times"/>
          <w:sz w:val="20"/>
          <w:sz-cs w:val="20"/>
        </w:rPr>
        <w:t xml:space="preserve">. In thermodynamics</w:t>
      </w:r>
    </w:p>
    <w:p>
      <w:pPr/>
      <w:r>
        <w:rPr>
          <w:rFonts w:ascii="Times" w:hAnsi="Times" w:cs="Times"/>
          <w:sz w:val="20"/>
          <w:sz-cs w:val="20"/>
        </w:rPr>
        <w:t xml:space="preserve">a critical point specifies the conditions of temperature and pressure at which a phase boundary,</w:t>
      </w:r>
    </w:p>
    <w:p>
      <w:pPr/>
      <w:r>
        <w:rPr>
          <w:rFonts w:ascii="Times" w:hAnsi="Times" w:cs="Times"/>
          <w:sz w:val="20"/>
          <w:sz-cs w:val="20"/>
        </w:rPr>
        <w:t xml:space="preserve">e.g., between liquid and gas, ceases to exist. The time to reach equilibrium becomes very high at critical</w:t>
      </w:r>
    </w:p>
    <w:p>
      <w:pPr/>
      <w:r>
        <w:rPr>
          <w:rFonts w:ascii="Times" w:hAnsi="Times" w:cs="Times"/>
          <w:sz w:val="20"/>
          <w:sz-cs w:val="20"/>
        </w:rPr>
        <w:t xml:space="preserve">points, a phenomenon called </w:t>
      </w:r>
      <w:r>
        <w:rPr>
          <w:rFonts w:ascii="Helvetica" w:hAnsi="Helvetica" w:cs="Helvetica"/>
          <w:sz w:val="20"/>
          <w:sz-cs w:val="20"/>
        </w:rPr>
        <w:t xml:space="preserve">critical slowing</w:t>
      </w:r>
      <w:r>
        <w:rPr>
          <w:rFonts w:ascii="Times" w:hAnsi="Times" w:cs="Times"/>
          <w:sz w:val="20"/>
          <w:sz-cs w:val="20"/>
        </w:rPr>
        <w:t xml:space="preserve">. Wolpert and Macready [</w:t>
      </w:r>
      <w:r>
        <w:rPr>
          <w:rFonts w:ascii="Times" w:hAnsi="Times" w:cs="Times"/>
          <w:sz w:val="20"/>
          <w:sz-cs w:val="20"/>
          <w:color w:val="000066"/>
        </w:rPr>
        <w:t xml:space="preserve">377</w:t>
      </w:r>
      <w:r>
        <w:rPr>
          <w:rFonts w:ascii="Times" w:hAnsi="Times" w:cs="Times"/>
          <w:sz w:val="20"/>
          <w:sz-cs w:val="20"/>
        </w:rPr>
        <w:t xml:space="preserve">] argue that </w:t>
      </w:r>
      <w:r>
        <w:rPr>
          <w:rFonts w:ascii="Helvetica" w:hAnsi="Helvetica" w:cs="Helvetica"/>
          <w:sz w:val="20"/>
          <w:sz-cs w:val="20"/>
        </w:rPr>
        <w:t xml:space="preserve">self-similarity</w:t>
      </w:r>
    </w:p>
    <w:p>
      <w:pPr/>
      <w:r>
        <w:rPr>
          <w:rFonts w:ascii="Times" w:hAnsi="Times" w:cs="Times"/>
          <w:sz w:val="20"/>
          <w:sz-cs w:val="20"/>
        </w:rPr>
        <w:t xml:space="preserve">can be used to quantify complexity; the patterns exhibited by complex systems at different scales are</w:t>
      </w:r>
    </w:p>
    <w:p>
      <w:pPr/>
      <w:r>
        <w:rPr>
          <w:rFonts w:ascii="Times" w:hAnsi="Times" w:cs="Times"/>
          <w:sz w:val="20"/>
          <w:sz-cs w:val="20"/>
        </w:rPr>
        <w:t xml:space="preserve">very different, whereas the patterns exhibited by simple systems such as gases and crystals do not vary</w:t>
      </w:r>
    </w:p>
    <w:p>
      <w:pPr/>
      <w:r>
        <w:rPr>
          <w:rFonts w:ascii="Times" w:hAnsi="Times" w:cs="Times"/>
          <w:sz w:val="20"/>
          <w:sz-cs w:val="20"/>
        </w:rPr>
        <w:t xml:space="preserve">significantly from one scale to another.</w:t>
      </w:r>
    </w:p>
    <w:p>
      <w:pPr/>
      <w:r>
        <w:rPr>
          <w:rFonts w:ascii="Times" w:hAnsi="Times" w:cs="Times"/>
          <w:sz w:val="20"/>
          <w:sz-cs w:val="20"/>
        </w:rPr>
        <w:t xml:space="preserve">As discussed earlier, we could use the complexity of a program that simulates the system as a</w:t>
      </w:r>
    </w:p>
    <w:p>
      <w:pPr/>
      <w:r>
        <w:rPr>
          <w:rFonts w:ascii="Times" w:hAnsi="Times" w:cs="Times"/>
          <w:sz w:val="20"/>
          <w:sz-cs w:val="20"/>
        </w:rPr>
        <w:t xml:space="preserve">measure of complexity of the system. This will reflect not only the number of states but also the pattern</w:t>
      </w:r>
    </w:p>
    <w:p>
      <w:pPr/>
      <w:r>
        <w:rPr>
          <w:rFonts w:ascii="Times" w:hAnsi="Times" w:cs="Times"/>
          <w:sz w:val="20"/>
          <w:sz-cs w:val="20"/>
        </w:rPr>
        <w:t xml:space="preserve">of transitions among states. This idea has its own limitations because, generally, in our simulations we</w:t>
      </w:r>
    </w:p>
    <w:p>
      <w:pPr/>
      <w:r>
        <w:rPr>
          <w:rFonts w:ascii="Times" w:hAnsi="Times" w:cs="Times"/>
          <w:sz w:val="20"/>
          <w:sz-cs w:val="20"/>
        </w:rPr>
        <w:t xml:space="preserve">use approximate models of a system rather than exact ones.</w:t>
      </w:r>
    </w:p>
    <w:p>
      <w:pPr/>
      <w:r>
        <w:rPr>
          <w:rFonts w:ascii="Times" w:hAnsi="Times" w:cs="Times"/>
          <w:sz w:val="20"/>
          <w:sz-cs w:val="20"/>
        </w:rPr>
        <w:t xml:space="preserve">This measure of complexity is consistent with the concept of </w:t>
      </w:r>
      <w:r>
        <w:rPr>
          <w:rFonts w:ascii="Helvetica" w:hAnsi="Helvetica" w:cs="Helvetica"/>
          <w:sz w:val="20"/>
          <w:sz-cs w:val="20"/>
        </w:rPr>
        <w:t xml:space="preserve">depth</w:t>
      </w:r>
      <w:r>
        <w:rPr>
          <w:rFonts w:ascii="Times" w:hAnsi="Times" w:cs="Times"/>
          <w:sz w:val="20"/>
          <w:sz-cs w:val="20"/>
        </w:rPr>
        <w:t xml:space="preserve">, defined as the number of computational</w:t>
      </w:r>
    </w:p>
    <w:p>
      <w:pPr/>
      <w:r>
        <w:rPr>
          <w:rFonts w:ascii="Times" w:hAnsi="Times" w:cs="Times"/>
          <w:sz w:val="20"/>
          <w:sz-cs w:val="20"/>
        </w:rPr>
        <w:t xml:space="preserve">steps needed to simulate a system’s state. The author of [</w:t>
      </w:r>
      <w:r>
        <w:rPr>
          <w:rFonts w:ascii="Times" w:hAnsi="Times" w:cs="Times"/>
          <w:sz w:val="20"/>
          <w:sz-cs w:val="20"/>
          <w:color w:val="000066"/>
        </w:rPr>
        <w:t xml:space="preserve">225</w:t>
      </w:r>
      <w:r>
        <w:rPr>
          <w:rFonts w:ascii="Times" w:hAnsi="Times" w:cs="Times"/>
          <w:sz w:val="20"/>
          <w:sz-cs w:val="20"/>
        </w:rPr>
        <w:t xml:space="preserve">] argues that the emergence</w:t>
      </w:r>
    </w:p>
    <w:p>
      <w:pPr/>
      <w:r>
        <w:rPr>
          <w:rFonts w:ascii="Times" w:hAnsi="Times" w:cs="Times"/>
          <w:sz w:val="20"/>
          <w:sz-cs w:val="20"/>
        </w:rPr>
        <w:t xml:space="preserve">of complexity requires a long history, but we need a measure stricter than physical time to reflect this</w:t>
      </w:r>
    </w:p>
    <w:p>
      <w:pPr/>
      <w:r>
        <w:rPr>
          <w:rFonts w:ascii="Times" w:hAnsi="Times" w:cs="Times"/>
          <w:sz w:val="20"/>
          <w:sz-cs w:val="20"/>
        </w:rPr>
        <w:t xml:space="preserve">history. The depth reflects not how long the system remains in equilibrium but </w:t>
      </w:r>
      <w:r>
        <w:rPr>
          <w:rFonts w:ascii="Helvetica" w:hAnsi="Helvetica" w:cs="Helvetica"/>
          <w:sz w:val="20"/>
          <w:sz-cs w:val="20"/>
        </w:rPr>
        <w:t xml:space="preserve">how many steps are</w:t>
      </w:r>
    </w:p>
    <w:p>
      <w:pPr/>
      <w:r>
        <w:rPr>
          <w:rFonts w:ascii="Helvetica" w:hAnsi="Helvetica" w:cs="Helvetica"/>
          <w:sz w:val="20"/>
          <w:sz-cs w:val="20"/>
        </w:rPr>
        <w:t xml:space="preserve">necessary to reach equilibrium following some efficient process. </w:t>
      </w:r>
      <w:r>
        <w:rPr>
          <w:rFonts w:ascii="Times" w:hAnsi="Times" w:cs="Times"/>
          <w:sz w:val="20"/>
          <w:sz-cs w:val="20"/>
        </w:rPr>
        <w:t xml:space="preserve">The rate of change of the system state</w:t>
      </w:r>
    </w:p>
    <w:p>
      <w:pPr/>
      <w:r>
        <w:rPr>
          <w:rFonts w:ascii="Times" w:hAnsi="Times" w:cs="Times"/>
          <w:sz w:val="20"/>
          <w:sz-cs w:val="20"/>
        </w:rPr>
        <w:t xml:space="preserve">and the communication time do not reflect the complexity of a system. Indeed, two rotating structures</w:t>
      </w:r>
    </w:p>
    <w:p>
      <w:pPr/>
      <w:r>
        <w:rPr>
          <w:rFonts w:ascii="Times" w:hAnsi="Times" w:cs="Times"/>
          <w:sz w:val="20"/>
          <w:sz-cs w:val="20"/>
        </w:rPr>
        <w:t xml:space="preserve">involving very different physical processes, a hurricane and a spiral celestial galaxy, are at the limit of today’s realistic computer simulations, thus, are of similar depth and, consequently, of similar complexity.</w:t>
      </w:r>
    </w:p>
    <w:p>
      <w:pPr/>
      <w:r>
        <w:rPr>
          <w:rFonts w:ascii="Times" w:hAnsi="Times" w:cs="Times"/>
          <w:sz w:val="20"/>
          <w:sz-cs w:val="20"/>
        </w:rPr>
        <w:t xml:space="preserve">Yet, galaxy formation occurs at a scale of millions of light years and is bounded by communication</w:t>
      </w:r>
    </w:p>
    <w:p>
      <w:pPr/>
      <w:r>
        <w:rPr>
          <w:rFonts w:ascii="Times" w:hAnsi="Times" w:cs="Times"/>
          <w:sz w:val="20"/>
          <w:sz-cs w:val="20"/>
        </w:rPr>
        <w:t xml:space="preserve">at the speed of light, whereas the time for hurricane formation is measured in days, the atmospheric</w:t>
      </w:r>
    </w:p>
    <w:p>
      <w:pPr/>
      <w:r>
        <w:rPr>
          <w:rFonts w:ascii="Times" w:hAnsi="Times" w:cs="Times"/>
          <w:sz w:val="20"/>
          <w:sz-cs w:val="20"/>
        </w:rPr>
        <w:t xml:space="preserve">disturbances propagate more slowly, and the scale is only hundreds of kilometers.</w:t>
      </w:r>
    </w:p>
    <w:p>
      <w:pPr/>
      <w:r>
        <w:rPr>
          <w:rFonts w:ascii="Times" w:hAnsi="Times" w:cs="Times"/>
          <w:sz w:val="20"/>
          <w:sz-cs w:val="20"/>
        </w:rPr>
        <w:t xml:space="preserve">Complexity could be related to the description of a system and may consist of structural, functional,</w:t>
      </w:r>
    </w:p>
    <w:p>
      <w:pPr/>
      <w:r>
        <w:rPr>
          <w:rFonts w:ascii="Times" w:hAnsi="Times" w:cs="Times"/>
          <w:sz w:val="20"/>
          <w:sz-cs w:val="20"/>
        </w:rPr>
        <w:t xml:space="preserve">and, possibly, other important properties of the system. The question of how to measure the descriptive</w:t>
      </w:r>
    </w:p>
    <w:p>
      <w:pPr/>
      <w:r>
        <w:rPr>
          <w:rFonts w:ascii="Times" w:hAnsi="Times" w:cs="Times"/>
          <w:sz w:val="20"/>
          <w:sz-cs w:val="20"/>
        </w:rPr>
        <w:t xml:space="preserve">complexity of an object was addressed by Kolmogorov [</w:t>
      </w:r>
      <w:r>
        <w:rPr>
          <w:rFonts w:ascii="Times" w:hAnsi="Times" w:cs="Times"/>
          <w:sz w:val="20"/>
          <w:sz-cs w:val="20"/>
          <w:color w:val="000066"/>
        </w:rPr>
        <w:t xml:space="preserve">198</w:t>
      </w:r>
      <w:r>
        <w:rPr>
          <w:rFonts w:ascii="Times" w:hAnsi="Times" w:cs="Times"/>
          <w:sz w:val="20"/>
          <w:sz-cs w:val="20"/>
        </w:rPr>
        <w:t xml:space="preserve">] and, independently, by Solomonoff [</w:t>
      </w:r>
      <w:r>
        <w:rPr>
          <w:rFonts w:ascii="Times" w:hAnsi="Times" w:cs="Times"/>
          <w:sz w:val="20"/>
          <w:sz-cs w:val="20"/>
          <w:color w:val="000066"/>
        </w:rPr>
        <w:t xml:space="preserve">328</w:t>
      </w:r>
      <w:r>
        <w:rPr>
          <w:rFonts w:ascii="Times" w:hAnsi="Times" w:cs="Times"/>
          <w:sz w:val="20"/>
          <w:sz-cs w:val="20"/>
        </w:rPr>
        <w:t xml:space="preserve">]</w:t>
      </w:r>
    </w:p>
    <w:p>
      <w:pPr/>
      <w:r>
        <w:rPr>
          <w:rFonts w:ascii="Times" w:hAnsi="Times" w:cs="Times"/>
          <w:sz w:val="20"/>
          <w:sz-cs w:val="20"/>
        </w:rPr>
        <w:t xml:space="preserve">and Chaitin [</w:t>
      </w:r>
      <w:r>
        <w:rPr>
          <w:rFonts w:ascii="Times" w:hAnsi="Times" w:cs="Times"/>
          <w:sz w:val="20"/>
          <w:sz-cs w:val="20"/>
          <w:color w:val="000066"/>
        </w:rPr>
        <w:t xml:space="preserve">69</w:t>
      </w:r>
      <w:r>
        <w:rPr>
          <w:rFonts w:ascii="Times" w:hAnsi="Times" w:cs="Times"/>
          <w:sz w:val="20"/>
          <w:sz-cs w:val="20"/>
        </w:rPr>
        <w:t xml:space="preserve">]. An application of Kolmogorov complexity to the characterization of scheduling on a</w:t>
      </w:r>
    </w:p>
    <w:p>
      <w:pPr/>
      <w:r>
        <w:rPr>
          <w:rFonts w:ascii="Times" w:hAnsi="Times" w:cs="Times"/>
          <w:sz w:val="20"/>
          <w:sz-cs w:val="20"/>
        </w:rPr>
        <w:t xml:space="preserve">computational grid is discussed in [</w:t>
      </w:r>
      <w:r>
        <w:rPr>
          <w:rFonts w:ascii="Times" w:hAnsi="Times" w:cs="Times"/>
          <w:sz w:val="20"/>
          <w:sz-cs w:val="20"/>
          <w:color w:val="000066"/>
        </w:rPr>
        <w:t xml:space="preserve">229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TheKolmogorov complexity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6"/>
          <w:sz-cs w:val="16"/>
        </w:rPr>
        <w:t xml:space="preserve">V</w:t>
      </w:r>
      <w:r>
        <w:rPr>
          <w:rFonts w:ascii="Helvetica" w:hAnsi="Helvetica" w:cs="Helvetica"/>
          <w:sz w:val="20"/>
          <w:sz-cs w:val="20"/>
        </w:rPr>
        <w:t xml:space="preserve">(s) </w:t>
      </w:r>
      <w:r>
        <w:rPr>
          <w:rFonts w:ascii="Times" w:hAnsi="Times" w:cs="Times"/>
          <w:sz w:val="20"/>
          <w:sz-cs w:val="20"/>
        </w:rPr>
        <w:t xml:space="preserve">of the string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with respect to the universal computer </w:t>
      </w:r>
      <w:r>
        <w:rPr>
          <w:rFonts w:ascii="Helvetica" w:hAnsi="Helvetica" w:cs="Helvetica"/>
          <w:sz w:val="20"/>
          <w:sz-cs w:val="20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is defined</w:t>
      </w:r>
    </w:p>
    <w:p>
      <w:pPr/>
      <w:r>
        <w:rPr>
          <w:rFonts w:ascii="Times" w:hAnsi="Times" w:cs="Times"/>
          <w:sz w:val="20"/>
          <w:sz-cs w:val="20"/>
        </w:rPr>
        <w:t xml:space="preserve">as the minimal length over all programs </w:t>
      </w:r>
      <w:r>
        <w:rPr>
          <w:rFonts w:ascii="Helvetica" w:hAnsi="Helvetica" w:cs="Helvetica"/>
          <w:sz w:val="20"/>
          <w:sz-cs w:val="20"/>
        </w:rPr>
        <w:t xml:space="preserve">Prog</w:t>
      </w:r>
      <w:r>
        <w:rPr>
          <w:rFonts w:ascii="Helvetica" w:hAnsi="Helvetica" w:cs="Helvetica"/>
          <w:sz w:val="16"/>
          <w:sz-cs w:val="16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that print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and halt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6"/>
          <w:sz-cs w:val="16"/>
        </w:rPr>
        <w:t xml:space="preserve">V</w:t>
      </w:r>
      <w:r>
        <w:rPr>
          <w:rFonts w:ascii="Helvetica" w:hAnsi="Helvetica" w:cs="Helvetica"/>
          <w:sz w:val="20"/>
          <w:sz-cs w:val="20"/>
        </w:rPr>
        <w:t xml:space="preserve">(s) = min[Length(s)] </w:t>
      </w:r>
      <w:r>
        <w:rPr>
          <w:rFonts w:ascii="Times" w:hAnsi="Times" w:cs="Times"/>
          <w:sz w:val="20"/>
          <w:sz-cs w:val="20"/>
        </w:rPr>
        <w:t xml:space="preserve">over all Prog: </w:t>
      </w:r>
      <w:r>
        <w:rPr>
          <w:rFonts w:ascii="Helvetica" w:hAnsi="Helvetica" w:cs="Helvetica"/>
          <w:sz w:val="20"/>
          <w:sz-cs w:val="20"/>
        </w:rPr>
        <w:t xml:space="preserve">V(Prog</w:t>
      </w:r>
      <w:r>
        <w:rPr>
          <w:rFonts w:ascii="Helvetica" w:hAnsi="Helvetica" w:cs="Helvetica"/>
          <w:sz w:val="16"/>
          <w:sz-cs w:val="16"/>
        </w:rPr>
        <w:t xml:space="preserve">V</w:t>
      </w:r>
      <w:r>
        <w:rPr>
          <w:rFonts w:ascii="Helvetica" w:hAnsi="Helvetica" w:cs="Helvetica"/>
          <w:sz w:val="20"/>
          <w:sz-cs w:val="20"/>
        </w:rPr>
        <w:t xml:space="preserve">) = s. </w:t>
      </w:r>
      <w:r>
        <w:rPr>
          <w:rFonts w:ascii="Times" w:hAnsi="Times" w:cs="Times"/>
          <w:sz w:val="20"/>
          <w:sz-cs w:val="20"/>
        </w:rPr>
        <w:t xml:space="preserve">(10.5)</w:t>
      </w:r>
    </w:p>
    <w:p>
      <w:pPr/>
      <w:r>
        <w:rPr>
          <w:rFonts w:ascii="Times" w:hAnsi="Times" w:cs="Times"/>
          <w:sz w:val="20"/>
          <w:sz-cs w:val="20"/>
        </w:rPr>
        <w:t xml:space="preserve">The intuition behind Kolmogorov complexity is to provide the shortest possible description of any</w:t>
      </w:r>
    </w:p>
    <w:p>
      <w:pPr/>
      <w:r>
        <w:rPr>
          <w:rFonts w:ascii="Times" w:hAnsi="Times" w:cs="Times"/>
          <w:sz w:val="20"/>
          <w:sz-cs w:val="20"/>
        </w:rPr>
        <w:t xml:space="preserve">object or phenomenon, and its roots can be traced back to wisdom formulated centuries ago. “Nunquam</w:t>
      </w:r>
    </w:p>
    <w:p>
      <w:pPr/>
      <w:r>
        <w:rPr>
          <w:rFonts w:ascii="Times" w:hAnsi="Times" w:cs="Times"/>
          <w:sz w:val="20"/>
          <w:sz-cs w:val="20"/>
        </w:rPr>
        <w:t xml:space="preserve">ponenda est pluritas sine necesitate,” the famous principle formulated by William of Ockham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1290–</w:t>
      </w:r>
    </w:p>
    <w:p>
      <w:pPr/>
      <w:r>
        <w:rPr>
          <w:rFonts w:ascii="Times" w:hAnsi="Times" w:cs="Times"/>
          <w:sz w:val="20"/>
          <w:sz-cs w:val="20"/>
        </w:rPr>
        <w:t xml:space="preserve">1349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states; it means that an explanation should not be extended beyond what is necessary [</w:t>
      </w:r>
      <w:r>
        <w:rPr>
          <w:rFonts w:ascii="Times" w:hAnsi="Times" w:cs="Times"/>
          <w:sz w:val="20"/>
          <w:sz-cs w:val="20"/>
          <w:color w:val="000066"/>
        </w:rPr>
        <w:t xml:space="preserve">351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Bertrand Russell translates this as “It is vain to do with more what can be done with fewer.”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