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Modularity, layering, and hierarchy represent some of the means to cope with the complexity of a</w:t>
      </w:r>
    </w:p>
    <w:p>
      <w:pPr/>
      <w:r>
        <w:rPr>
          <w:rFonts w:ascii="Times" w:hAnsi="Times" w:cs="Times"/>
          <w:sz w:val="20"/>
          <w:sz-cs w:val="20"/>
        </w:rPr>
        <w:t xml:space="preserve">system. Modularity is a technique to build a complex system from a set of components built and tested</w:t>
      </w:r>
    </w:p>
    <w:p>
      <w:pPr/>
      <w:r>
        <w:rPr>
          <w:rFonts w:ascii="Times" w:hAnsi="Times" w:cs="Times"/>
          <w:sz w:val="20"/>
          <w:sz-cs w:val="20"/>
        </w:rPr>
        <w:t xml:space="preserve">independently. A strong requirement for modularity is to define very clearly the interfaces between</w:t>
      </w:r>
    </w:p>
    <w:p>
      <w:pPr/>
      <w:r>
        <w:rPr>
          <w:rFonts w:ascii="Times" w:hAnsi="Times" w:cs="Times"/>
          <w:sz w:val="20"/>
          <w:sz-cs w:val="20"/>
        </w:rPr>
        <w:t xml:space="preserve">modules and enable the modules to work together.</w:t>
      </w:r>
    </w:p>
    <w:p>
      <w:pPr/>
      <w:r>
        <w:rPr>
          <w:rFonts w:ascii="Times" w:hAnsi="Times" w:cs="Times"/>
          <w:sz w:val="20"/>
          <w:sz-cs w:val="20"/>
        </w:rPr>
        <w:t xml:space="preserve">Modularity has been used extensively since the industrial revolution for building every imaginable</w:t>
      </w:r>
    </w:p>
    <w:p>
      <w:pPr/>
      <w:r>
        <w:rPr>
          <w:rFonts w:ascii="Times" w:hAnsi="Times" w:cs="Times"/>
          <w:sz w:val="20"/>
          <w:sz-cs w:val="20"/>
        </w:rPr>
        <w:t xml:space="preserve">product, from weaving looms to steam engines, watches to automobiles, and electronic devices to</w:t>
      </w:r>
    </w:p>
    <w:p>
      <w:pPr/>
      <w:r>
        <w:rPr>
          <w:rFonts w:ascii="Times" w:hAnsi="Times" w:cs="Times"/>
          <w:sz w:val="20"/>
          <w:sz-cs w:val="20"/>
        </w:rPr>
        <w:t xml:space="preserve">airplanes. Individual modules are often made of subassemblies; for example, the power train of a car</w:t>
      </w:r>
    </w:p>
    <w:p>
      <w:pPr/>
      <w:r>
        <w:rPr>
          <w:rFonts w:ascii="Times" w:hAnsi="Times" w:cs="Times"/>
          <w:sz w:val="20"/>
          <w:sz-cs w:val="20"/>
        </w:rPr>
        <w:t xml:space="preserve">includes the engine assembly, the gear box, and the transmission.</w:t>
      </w:r>
    </w:p>
    <w:p>
      <w:pPr/>
      <w:r>
        <w:rPr>
          <w:rFonts w:ascii="Times" w:hAnsi="Times" w:cs="Times"/>
          <w:sz w:val="20"/>
          <w:sz-cs w:val="20"/>
        </w:rPr>
        <w:t xml:space="preserve">Modularity can reduce costs for manufacturers and consumers. The same module may be used by a</w:t>
      </w:r>
    </w:p>
    <w:p>
      <w:pPr/>
      <w:r>
        <w:rPr>
          <w:rFonts w:ascii="Times" w:hAnsi="Times" w:cs="Times"/>
          <w:sz w:val="20"/>
          <w:sz-cs w:val="20"/>
        </w:rPr>
        <w:t xml:space="preserve">manufacturer in multiple products; to repair a defective product a consumer only needs to replace the</w:t>
      </w:r>
    </w:p>
    <w:p>
      <w:pPr/>
      <w:r>
        <w:rPr>
          <w:rFonts w:ascii="Times" w:hAnsi="Times" w:cs="Times"/>
          <w:sz w:val="20"/>
          <w:sz-cs w:val="20"/>
        </w:rPr>
        <w:t xml:space="preserve">module causing the malfunction rather than the entire product. Modularity encourages specialization</w:t>
      </w:r>
    </w:p>
    <w:p>
      <w:pPr/>
      <w:r>
        <w:rPr>
          <w:rFonts w:ascii="Times" w:hAnsi="Times" w:cs="Times"/>
          <w:sz w:val="20"/>
          <w:sz-cs w:val="20"/>
        </w:rPr>
        <w:t xml:space="preserve">because individual modules can be developed by experts with deep understanding of a particular field.</w:t>
      </w:r>
    </w:p>
    <w:p>
      <w:pPr/>
      <w:r>
        <w:rPr>
          <w:rFonts w:ascii="Times" w:hAnsi="Times" w:cs="Times"/>
          <w:sz w:val="20"/>
          <w:sz-cs w:val="20"/>
        </w:rPr>
        <w:t xml:space="preserve">It also supports innovation, allowing a module to be replaced with a better one without affecting the</w:t>
      </w:r>
    </w:p>
    <w:p>
      <w:pPr/>
      <w:r>
        <w:rPr>
          <w:rFonts w:ascii="Times" w:hAnsi="Times" w:cs="Times"/>
          <w:sz w:val="20"/>
          <w:sz-cs w:val="20"/>
        </w:rPr>
        <w:t xml:space="preserve">rest of the system.</w:t>
      </w:r>
    </w:p>
    <w:p>
      <w:pPr/>
      <w:r>
        <w:rPr>
          <w:rFonts w:ascii="Times" w:hAnsi="Times" w:cs="Times"/>
          <w:sz w:val="20"/>
          <w:sz-cs w:val="20"/>
        </w:rPr>
        <w:t xml:space="preserve">Layering and hierarchy have been present in social systems since ancient times. For example, the</w:t>
      </w:r>
    </w:p>
    <w:p>
      <w:pPr/>
      <w:r>
        <w:rPr>
          <w:rFonts w:ascii="Times" w:hAnsi="Times" w:cs="Times"/>
          <w:sz w:val="20"/>
          <w:sz-cs w:val="20"/>
        </w:rPr>
        <w:t xml:space="preserve">Spartan Constitution, called Politeia, described a Dorian society based on a rigidly layered social</w:t>
      </w:r>
    </w:p>
    <w:p>
      <w:pPr/>
      <w:r>
        <w:rPr>
          <w:rFonts w:ascii="Times" w:hAnsi="Times" w:cs="Times"/>
          <w:sz w:val="20"/>
          <w:sz-cs w:val="20"/>
        </w:rPr>
        <w:t xml:space="preserve">system and a strong military. Nowadays, in a modern society, we are surrounded by organizations that</w:t>
      </w:r>
    </w:p>
    <w:p>
      <w:pPr/>
      <w:r>
        <w:rPr>
          <w:rFonts w:ascii="Times" w:hAnsi="Times" w:cs="Times"/>
          <w:sz w:val="20"/>
          <w:sz-cs w:val="20"/>
        </w:rPr>
        <w:t xml:space="preserve">are structured hierarchically.We have to recognize that layering and hierarchical organization have their</w:t>
      </w:r>
    </w:p>
    <w:p>
      <w:pPr/>
      <w:r>
        <w:rPr>
          <w:rFonts w:ascii="Times" w:hAnsi="Times" w:cs="Times"/>
          <w:sz w:val="20"/>
          <w:sz-cs w:val="20"/>
        </w:rPr>
        <w:t xml:space="preserve">own problems, could negatively affect society, impose a rigid structure and affect social interactions,</w:t>
      </w:r>
    </w:p>
    <w:p>
      <w:pPr/>
      <w:r>
        <w:rPr>
          <w:rFonts w:ascii="Times" w:hAnsi="Times" w:cs="Times"/>
          <w:sz w:val="20"/>
          <w:sz-cs w:val="20"/>
        </w:rPr>
        <w:t xml:space="preserve">increase the overhead of activities, and prevent the system from acting promptly when such actions are</w:t>
      </w:r>
    </w:p>
    <w:p>
      <w:pPr/>
      <w:r>
        <w:rPr>
          <w:rFonts w:ascii="Times" w:hAnsi="Times" w:cs="Times"/>
          <w:sz w:val="20"/>
          <w:sz-cs w:val="20"/>
        </w:rPr>
        <w:t xml:space="preserve">necessary.</w:t>
      </w:r>
    </w:p>
    <w:p>
      <w:pPr/>
      <w:r>
        <w:rPr>
          <w:rFonts w:ascii="Times" w:hAnsi="Times" w:cs="Times"/>
          <w:sz w:val="20"/>
          <w:sz-cs w:val="20"/>
        </w:rPr>
        <w:t xml:space="preserve">Layering demands modularity because each layer fulfills a well-defined function, but the communication</w:t>
      </w:r>
    </w:p>
    <w:p>
      <w:pPr/>
      <w:r>
        <w:rPr>
          <w:rFonts w:ascii="Times" w:hAnsi="Times" w:cs="Times"/>
          <w:sz w:val="20"/>
          <w:sz-cs w:val="20"/>
        </w:rPr>
        <w:t xml:space="preserve">patterns in the case of layering are more restrictive. A layer is expected to communicate only</w:t>
      </w:r>
    </w:p>
    <w:p>
      <w:pPr/>
      <w:r>
        <w:rPr>
          <w:rFonts w:ascii="Times" w:hAnsi="Times" w:cs="Times"/>
          <w:sz w:val="20"/>
          <w:sz-cs w:val="20"/>
        </w:rPr>
        <w:t xml:space="preserve">with adjacent layers. This restriction, the limitation of communication patterns, clearly reduces the</w:t>
      </w:r>
    </w:p>
    <w:p>
      <w:pPr/>
      <w:r>
        <w:rPr>
          <w:rFonts w:ascii="Times" w:hAnsi="Times" w:cs="Times"/>
          <w:sz w:val="20"/>
          <w:sz-cs w:val="20"/>
        </w:rPr>
        <w:t xml:space="preserve">complexity of a system and makes it easier to understand its behavior.</w:t>
      </w:r>
    </w:p>
    <w:p>
      <w:pPr/>
      <w:r>
        <w:rPr>
          <w:rFonts w:ascii="Times" w:hAnsi="Times" w:cs="Times"/>
          <w:sz w:val="20"/>
          <w:sz-cs w:val="20"/>
        </w:rPr>
        <w:t xml:space="preserve">It is no surprise that modularity, layering, and hierarchy are critical to computer and communication</w:t>
      </w:r>
    </w:p>
    <w:p>
      <w:pPr/>
      <w:r>
        <w:rPr>
          <w:rFonts w:ascii="Times" w:hAnsi="Times" w:cs="Times"/>
          <w:sz w:val="20"/>
          <w:sz-cs w:val="20"/>
        </w:rPr>
        <w:t xml:space="preserve">systems. Since the early days of computing, large programs have been split into modules, each with a</w:t>
      </w:r>
    </w:p>
    <w:p>
      <w:pPr/>
      <w:r>
        <w:rPr>
          <w:rFonts w:ascii="Times" w:hAnsi="Times" w:cs="Times"/>
          <w:sz w:val="20"/>
          <w:sz-cs w:val="20"/>
        </w:rPr>
        <w:t xml:space="preserve">well-defined functionality. Modules with related functionalities have then been grouped together into</w:t>
      </w:r>
    </w:p>
    <w:p>
      <w:pPr/>
      <w:r>
        <w:rPr>
          <w:rFonts w:ascii="Times" w:hAnsi="Times" w:cs="Times"/>
          <w:sz w:val="20"/>
          <w:sz-cs w:val="20"/>
        </w:rPr>
        <w:t xml:space="preserve">numerical, graphical, statistical, and many other types of libraries.</w:t>
      </w:r>
    </w:p>
    <w:p>
      <w:pPr/>
      <w:r>
        <w:rPr>
          <w:rFonts w:ascii="Times" w:hAnsi="Times" w:cs="Times"/>
          <w:sz w:val="20"/>
          <w:sz-cs w:val="20"/>
        </w:rPr>
        <w:t xml:space="preserve">Layering helps us deal with complicated problems when we have to separate concerns that prevent</w:t>
      </w:r>
    </w:p>
    <w:p>
      <w:pPr/>
      <w:r>
        <w:rPr>
          <w:rFonts w:ascii="Times" w:hAnsi="Times" w:cs="Times"/>
          <w:sz w:val="20"/>
          <w:sz-cs w:val="20"/>
        </w:rPr>
        <w:t xml:space="preserve">us from making optimal design decisions. To do so, we define layers that address each concern and</w:t>
      </w:r>
    </w:p>
    <w:p>
      <w:pPr/>
      <w:r>
        <w:rPr>
          <w:rFonts w:ascii="Times" w:hAnsi="Times" w:cs="Times"/>
          <w:sz w:val="20"/>
          <w:sz-cs w:val="20"/>
        </w:rPr>
        <w:t xml:space="preserve">design the clear interfaces between the layers.</w:t>
      </w:r>
    </w:p>
    <w:p>
      <w:pPr/>
      <w:r>
        <w:rPr>
          <w:rFonts w:ascii="Times" w:hAnsi="Times" w:cs="Times"/>
          <w:sz w:val="20"/>
          <w:sz-cs w:val="20"/>
        </w:rPr>
        <w:t xml:space="preserve">Probably the best example is layering of communication protocols. In this case it was recognized</w:t>
      </w:r>
    </w:p>
    <w:p>
      <w:pPr/>
      <w:r>
        <w:rPr>
          <w:rFonts w:ascii="Times" w:hAnsi="Times" w:cs="Times"/>
          <w:sz w:val="20"/>
          <w:sz-cs w:val="20"/>
        </w:rPr>
        <w:t xml:space="preserve">that we have to accommodate a variety of physical communication channels that carry electromagnetic,</w:t>
      </w:r>
    </w:p>
    <w:p>
      <w:pPr/>
      <w:r>
        <w:rPr>
          <w:rFonts w:ascii="Times" w:hAnsi="Times" w:cs="Times"/>
          <w:sz w:val="20"/>
          <w:sz-cs w:val="20"/>
        </w:rPr>
        <w:t xml:space="preserve">optical, and acoustic signals; thus, we need a </w:t>
      </w:r>
      <w:r>
        <w:rPr>
          <w:rFonts w:ascii="Helvetica" w:hAnsi="Helvetica" w:cs="Helvetica"/>
          <w:sz w:val="20"/>
          <w:sz-cs w:val="20"/>
        </w:rPr>
        <w:t xml:space="preserve">physical </w:t>
      </w:r>
      <w:r>
        <w:rPr>
          <w:rFonts w:ascii="Times" w:hAnsi="Times" w:cs="Times"/>
          <w:sz w:val="20"/>
          <w:sz-cs w:val="20"/>
        </w:rPr>
        <w:t xml:space="preserve">layer. The next concern is how to transport bits,</w:t>
      </w:r>
    </w:p>
    <w:p>
      <w:pPr/>
      <w:r>
        <w:rPr>
          <w:rFonts w:ascii="Times" w:hAnsi="Times" w:cs="Times"/>
          <w:sz w:val="20"/>
          <w:sz-cs w:val="20"/>
        </w:rPr>
        <w:t xml:space="preserve">not signals, between two points joined to one another by a communication channel; thus, the need for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data link </w:t>
      </w:r>
      <w:r>
        <w:rPr>
          <w:rFonts w:ascii="Times" w:hAnsi="Times" w:cs="Times"/>
          <w:sz w:val="20"/>
          <w:sz-cs w:val="20"/>
        </w:rPr>
        <w:t xml:space="preserve">layer. Next we decided that we need networks with multiple intermediate nodes when bits</w:t>
      </w:r>
    </w:p>
    <w:p>
      <w:pPr/>
      <w:r>
        <w:rPr>
          <w:rFonts w:ascii="Times" w:hAnsi="Times" w:cs="Times"/>
          <w:sz w:val="20"/>
          <w:sz-cs w:val="20"/>
        </w:rPr>
        <w:t xml:space="preserve">have to traverse a chain of intermediate nodes from a source to the destination; the concern here is how</w:t>
      </w:r>
    </w:p>
    <w:p>
      <w:pPr/>
      <w:r>
        <w:rPr>
          <w:rFonts w:ascii="Times" w:hAnsi="Times" w:cs="Times"/>
          <w:sz w:val="20"/>
          <w:sz-cs w:val="20"/>
        </w:rPr>
        <w:t xml:space="preserve">to forward the bits from one intermediate node to the next, so we had to introduce the </w:t>
      </w:r>
      <w:r>
        <w:rPr>
          <w:rFonts w:ascii="Helvetica" w:hAnsi="Helvetica" w:cs="Helvetica"/>
          <w:sz w:val="20"/>
          <w:sz-cs w:val="20"/>
        </w:rPr>
        <w:t xml:space="preserve">network </w:t>
      </w:r>
      <w:r>
        <w:rPr>
          <w:rFonts w:ascii="Times" w:hAnsi="Times" w:cs="Times"/>
          <w:sz w:val="20"/>
          <w:sz-cs w:val="20"/>
        </w:rPr>
        <w:t xml:space="preserve">layer.</w:t>
      </w:r>
    </w:p>
    <w:p>
      <w:pPr/>
      <w:r>
        <w:rPr>
          <w:rFonts w:ascii="Times" w:hAnsi="Times" w:cs="Times"/>
          <w:sz w:val="20"/>
          <w:sz-cs w:val="20"/>
        </w:rPr>
        <w:t xml:space="preserve">Then we recognized that the source and the recipient of information are in fact outside the network and</w:t>
      </w:r>
    </w:p>
    <w:p>
      <w:pPr/>
      <w:r>
        <w:rPr>
          <w:rFonts w:ascii="Times" w:hAnsi="Times" w:cs="Times"/>
          <w:sz w:val="20"/>
          <w:sz-cs w:val="20"/>
        </w:rPr>
        <w:t xml:space="preserve">they are not interested in how the information crosses the network, but we want the information to reach</w:t>
      </w:r>
    </w:p>
    <w:p>
      <w:pPr/>
      <w:r>
        <w:rPr>
          <w:rFonts w:ascii="Times" w:hAnsi="Times" w:cs="Times"/>
          <w:sz w:val="20"/>
          <w:sz-cs w:val="20"/>
        </w:rPr>
        <w:t xml:space="preserve">its destination unaltered; the </w:t>
      </w:r>
      <w:r>
        <w:rPr>
          <w:rFonts w:ascii="Helvetica" w:hAnsi="Helvetica" w:cs="Helvetica"/>
          <w:sz w:val="20"/>
          <w:sz-cs w:val="20"/>
        </w:rPr>
        <w:t xml:space="preserve">transport </w:t>
      </w:r>
      <w:r>
        <w:rPr>
          <w:rFonts w:ascii="Times" w:hAnsi="Times" w:cs="Times"/>
          <w:sz w:val="20"/>
          <w:sz-cs w:val="20"/>
        </w:rPr>
        <w:t xml:space="preserve">layer was then deemed necessary. Finally, the information sent</w:t>
      </w:r>
    </w:p>
    <w:p>
      <w:pPr/>
      <w:r>
        <w:rPr>
          <w:rFonts w:ascii="Times" w:hAnsi="Times" w:cs="Times"/>
          <w:sz w:val="20"/>
          <w:sz-cs w:val="20"/>
        </w:rPr>
        <w:t xml:space="preserve">and received has a meaning only in the context of an application; thus, we needed an </w:t>
      </w:r>
      <w:r>
        <w:rPr>
          <w:rFonts w:ascii="Helvetica" w:hAnsi="Helvetica" w:cs="Helvetica"/>
          <w:sz w:val="20"/>
          <w:sz-cs w:val="20"/>
        </w:rPr>
        <w:t xml:space="preserve">application </w:t>
      </w:r>
      <w:r>
        <w:rPr>
          <w:rFonts w:ascii="Times" w:hAnsi="Times" w:cs="Times"/>
          <w:sz w:val="20"/>
          <w:sz-cs w:val="20"/>
        </w:rPr>
        <w:t xml:space="preserve">layer.</w:t>
      </w:r>
    </w:p>
    <w:p>
      <w:pPr/>
      <w:r>
        <w:rPr>
          <w:rFonts w:ascii="Times" w:hAnsi="Times" w:cs="Times"/>
          <w:sz w:val="20"/>
          <w:sz-cs w:val="20"/>
        </w:rPr>
        <w:t xml:space="preserve">Layering could prevent some optimizations; for example, cross-layer communication (communication</w:t>
      </w:r>
    </w:p>
    <w:p>
      <w:pPr/>
      <w:r>
        <w:rPr>
          <w:rFonts w:ascii="Times" w:hAnsi="Times" w:cs="Times"/>
          <w:sz w:val="20"/>
          <w:sz-cs w:val="20"/>
        </w:rPr>
        <w:t xml:space="preserve">between non-adjacent layers) could allow wireless applications to take advantage of information</w:t>
      </w:r>
    </w:p>
    <w:p>
      <w:pPr/>
      <w:r>
        <w:rPr>
          <w:rFonts w:ascii="Times" w:hAnsi="Times" w:cs="Times"/>
          <w:sz w:val="20"/>
          <w:sz-cs w:val="20"/>
        </w:rPr>
        <w:t xml:space="preserve">available at the Media Access Control (</w:t>
      </w:r>
      <w:r>
        <w:rPr>
          <w:rFonts w:ascii="Helvetica" w:hAnsi="Helvetica" w:cs="Helvetica"/>
          <w:sz w:val="20"/>
          <w:sz-cs w:val="20"/>
        </w:rPr>
        <w:t xml:space="preserve">MAC</w:t>
      </w:r>
      <w:r>
        <w:rPr>
          <w:rFonts w:ascii="Times" w:hAnsi="Times" w:cs="Times"/>
          <w:sz w:val="20"/>
          <w:sz-cs w:val="20"/>
        </w:rPr>
        <w:t xml:space="preserve">) sublayer of the data link layer. This example shows that</w:t>
      </w:r>
    </w:p>
    <w:p>
      <w:pPr/>
      <w:r>
        <w:rPr>
          <w:rFonts w:ascii="Times" w:hAnsi="Times" w:cs="Times"/>
          <w:sz w:val="20"/>
          <w:sz-cs w:val="20"/>
        </w:rPr>
        <w:t xml:space="preserve">layering gives us insight as to where to place the basic mechanisms for error control, flow control, and</w:t>
      </w:r>
    </w:p>
    <w:p>
      <w:pPr/>
      <w:r>
        <w:rPr>
          <w:rFonts w:ascii="Times" w:hAnsi="Times" w:cs="Times"/>
          <w:sz w:val="20"/>
          <w:sz-cs w:val="20"/>
        </w:rPr>
        <w:t xml:space="preserve">congestion control on the protocol stack.</w:t>
      </w:r>
    </w:p>
    <w:p>
      <w:pPr/>
      <w:r>
        <w:rPr>
          <w:rFonts w:ascii="Times" w:hAnsi="Times" w:cs="Times"/>
          <w:sz w:val="20"/>
          <w:sz-cs w:val="20"/>
        </w:rPr>
        <w:t xml:space="preserve">An interesting question is whether a layered cloud architecture that has practical implications for</w:t>
      </w:r>
    </w:p>
    <w:p>
      <w:pPr/>
      <w:r>
        <w:rPr>
          <w:rFonts w:ascii="Times" w:hAnsi="Times" w:cs="Times"/>
          <w:sz w:val="20"/>
          <w:sz-cs w:val="20"/>
        </w:rPr>
        <w:t xml:space="preserve">the future development of computing clouds could be implemented. One could argue that it may be</w:t>
      </w:r>
    </w:p>
    <w:p>
      <w:pPr/>
      <w:r>
        <w:rPr>
          <w:rFonts w:ascii="Times" w:hAnsi="Times" w:cs="Times"/>
          <w:sz w:val="20"/>
          <w:sz-cs w:val="20"/>
        </w:rPr>
        <w:t xml:space="preserve">too early for such an endeavor, that we need time to fully understand how to better organize a cloud</w:t>
      </w:r>
    </w:p>
    <w:p>
      <w:pPr/>
      <w:r>
        <w:rPr>
          <w:rFonts w:ascii="Times" w:hAnsi="Times" w:cs="Times"/>
          <w:sz w:val="20"/>
          <w:sz-cs w:val="20"/>
        </w:rPr>
        <w:t xml:space="preserve">infrastructure, and we need to gather data to support the advantages of one approach over another.</w:t>
      </w:r>
    </w:p>
    <w:p>
      <w:pPr/>
      <w:r>
        <w:rPr>
          <w:rFonts w:ascii="Times" w:hAnsi="Times" w:cs="Times"/>
          <w:sz w:val="20"/>
          <w:sz-cs w:val="20"/>
        </w:rPr>
        <w:t xml:space="preserve">On the other hand, there are other systems in which it is difficult to envision a layered organization</w:t>
      </w:r>
    </w:p>
    <w:p>
      <w:pPr/>
      <w:r>
        <w:rPr>
          <w:rFonts w:ascii="Times" w:hAnsi="Times" w:cs="Times"/>
          <w:sz w:val="20"/>
          <w:sz-cs w:val="20"/>
        </w:rPr>
        <w:t xml:space="preserve">because of the complexity of the interaction between the individual modules. Consider, for example,</w:t>
      </w:r>
    </w:p>
    <w:p>
      <w:pPr/>
      <w:r>
        <w:rPr>
          <w:rFonts w:ascii="Times" w:hAnsi="Times" w:cs="Times"/>
          <w:sz w:val="20"/>
          <w:sz-cs w:val="20"/>
        </w:rPr>
        <w:t xml:space="preserve">an operating system that has a set of well-defined functional components:</w:t>
      </w:r>
    </w:p>
    <w:p>
      <w:pPr/>
      <w:r>
        <w:rPr>
          <w:rFonts w:ascii="Times" w:hAnsi="Times" w:cs="Times"/>
          <w:sz w:val="20"/>
          <w:sz-cs w:val="20"/>
        </w:rPr>
        <w:t xml:space="preserve">• The processor management subsystem, responsible for processor virtualization, scheduling, interrupt</w:t>
      </w:r>
    </w:p>
    <w:p>
      <w:pPr/>
      <w:r>
        <w:rPr>
          <w:rFonts w:ascii="Times" w:hAnsi="Times" w:cs="Times"/>
          <w:sz w:val="20"/>
          <w:sz-cs w:val="20"/>
        </w:rPr>
        <w:t xml:space="preserve">handling, and execution of privileged operations and system calls.</w:t>
      </w:r>
    </w:p>
    <w:p>
      <w:pPr/>
      <w:r>
        <w:rPr>
          <w:rFonts w:ascii="Times" w:hAnsi="Times" w:cs="Times"/>
          <w:sz w:val="20"/>
          <w:sz-cs w:val="20"/>
        </w:rPr>
        <w:t xml:space="preserve">• The virtual memory management subsystem, responsible for translating virtual addresses to physical</w:t>
      </w:r>
    </w:p>
    <w:p>
      <w:pPr/>
      <w:r>
        <w:rPr>
          <w:rFonts w:ascii="Times" w:hAnsi="Times" w:cs="Times"/>
          <w:sz w:val="20"/>
          <w:sz-cs w:val="20"/>
        </w:rPr>
        <w:t xml:space="preserve">addresses.</w:t>
      </w:r>
    </w:p>
    <w:p>
      <w:pPr/>
      <w:r>
        <w:rPr>
          <w:rFonts w:ascii="Times" w:hAnsi="Times" w:cs="Times"/>
          <w:sz w:val="20"/>
          <w:sz-cs w:val="20"/>
        </w:rPr>
        <w:t xml:space="preserve">• The multilevel memory management subsystem, responsible for transferring storage blocks between</w:t>
      </w:r>
    </w:p>
    <w:p>
      <w:pPr/>
      <w:r>
        <w:rPr>
          <w:rFonts w:ascii="Times" w:hAnsi="Times" w:cs="Times"/>
          <w:sz w:val="20"/>
          <w:sz-cs w:val="20"/>
        </w:rPr>
        <w:t xml:space="preserve">different memory levels, most commonly between primary and secondary storage.</w:t>
      </w:r>
    </w:p>
    <w:p>
      <w:pPr/>
      <w:r>
        <w:rPr>
          <w:rFonts w:ascii="Times" w:hAnsi="Times" w:cs="Times"/>
          <w:sz w:val="20"/>
          <w:sz-cs w:val="20"/>
        </w:rPr>
        <w:t xml:space="preserve">• The I/O subsystem, responsible for transferring data between the primary memory and the I/O</w:t>
      </w:r>
    </w:p>
    <w:p>
      <w:pPr/>
      <w:r>
        <w:rPr>
          <w:rFonts w:ascii="Times" w:hAnsi="Times" w:cs="Times"/>
          <w:sz w:val="20"/>
          <w:sz-cs w:val="20"/>
        </w:rPr>
        <w:t xml:space="preserve">devices.</w:t>
      </w:r>
    </w:p>
    <w:p>
      <w:pPr/>
      <w:r>
        <w:rPr>
          <w:rFonts w:ascii="Times" w:hAnsi="Times" w:cs="Times"/>
          <w:sz w:val="20"/>
          <w:sz-cs w:val="20"/>
        </w:rPr>
        <w:t xml:space="preserve">• The networking subsystem, responsible for network communication.</w:t>
      </w:r>
    </w:p>
    <w:p>
      <w:pPr/>
      <w:r>
        <w:rPr>
          <w:rFonts w:ascii="Times" w:hAnsi="Times" w:cs="Times"/>
          <w:sz w:val="20"/>
          <w:sz-cs w:val="20"/>
        </w:rPr>
        <w:t xml:space="preserve">The processor management interacts with all other subsystems. There are also multiple interactions</w:t>
      </w:r>
    </w:p>
    <w:p>
      <w:pPr/>
      <w:r>
        <w:rPr>
          <w:rFonts w:ascii="Times" w:hAnsi="Times" w:cs="Times"/>
          <w:sz w:val="20"/>
          <w:sz-cs w:val="20"/>
        </w:rPr>
        <w:t xml:space="preserve">between the other subsystems; therefore, it seems unlikely that a layered organization is feasible in this</w:t>
      </w:r>
    </w:p>
    <w:p>
      <w:pPr/>
      <w:r>
        <w:rPr>
          <w:rFonts w:ascii="Times" w:hAnsi="Times" w:cs="Times"/>
          <w:sz w:val="20"/>
          <w:sz-cs w:val="20"/>
        </w:rPr>
        <w:t xml:space="preserve">case.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