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recent textbook on principles of computer systems design, coauthored by J. H. Saltzer and M. F.</w:t>
      </w:r>
    </w:p>
    <w:p>
      <w:pPr/>
      <w:r>
        <w:rPr>
          <w:rFonts w:ascii="Times" w:hAnsi="Times" w:cs="Times"/>
          <w:sz w:val="20"/>
          <w:sz-cs w:val="20"/>
        </w:rPr>
        <w:t xml:space="preserve">Kaashoek [</w:t>
      </w:r>
      <w:r>
        <w:rPr>
          <w:rFonts w:ascii="Times" w:hAnsi="Times" w:cs="Times"/>
          <w:sz w:val="20"/>
          <w:sz-cs w:val="20"/>
          <w:color w:val="000066"/>
        </w:rPr>
        <w:t xml:space="preserve">312</w:t>
      </w:r>
      <w:r>
        <w:rPr>
          <w:rFonts w:ascii="Times" w:hAnsi="Times" w:cs="Times"/>
          <w:sz w:val="20"/>
          <w:sz-cs w:val="20"/>
        </w:rPr>
        <w:t xml:space="preserve">], devotes its first chapter to system complexity and to the means of coping with system</w:t>
      </w:r>
    </w:p>
    <w:p>
      <w:pPr/>
      <w:r>
        <w:rPr>
          <w:rFonts w:ascii="Times" w:hAnsi="Times" w:cs="Times"/>
          <w:sz w:val="20"/>
          <w:sz-cs w:val="20"/>
        </w:rPr>
        <w:t xml:space="preserve">complexity. This is a refreshing departure from traditional operating systems textbooks that largely</w:t>
      </w:r>
    </w:p>
    <w:p>
      <w:pPr/>
      <w:r>
        <w:rPr>
          <w:rFonts w:ascii="Times" w:hAnsi="Times" w:cs="Times"/>
          <w:sz w:val="20"/>
          <w:sz-cs w:val="20"/>
        </w:rPr>
        <w:t xml:space="preserve">ignore this topic and focus on how existing systems operate.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