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Modularity. Modularity is a basic concept in the design of man-made systems. A complex system is</w:t>
      </w:r>
    </w:p>
    <w:p>
      <w:pPr/>
      <w:r>
        <w:rPr>
          <w:rFonts w:ascii="Times" w:hAnsi="Times" w:cs="Times"/>
          <w:sz w:val="20"/>
          <w:sz-cs w:val="20"/>
        </w:rPr>
        <w:t xml:space="preserve">made of components, or modules, with well-defined functions. Modularity supports the separation of</w:t>
      </w:r>
    </w:p>
    <w:p>
      <w:pPr/>
      <w:r>
        <w:rPr>
          <w:rFonts w:ascii="Times" w:hAnsi="Times" w:cs="Times"/>
          <w:sz w:val="20"/>
          <w:sz-cs w:val="20"/>
        </w:rPr>
        <w:t xml:space="preserve">concerns, encourages specialization, improves maintainability, reduces costs, and decreases the development</w:t>
      </w:r>
    </w:p>
    <w:p>
      <w:pPr/>
      <w:r>
        <w:rPr>
          <w:rFonts w:ascii="Times" w:hAnsi="Times" w:cs="Times"/>
          <w:sz w:val="20"/>
          <w:sz-cs w:val="20"/>
        </w:rPr>
        <w:t xml:space="preserve">time of a system. Hence, it is no surprise that the hardware as well as the software systems are</w:t>
      </w:r>
    </w:p>
    <w:p>
      <w:pPr/>
      <w:r>
        <w:rPr>
          <w:rFonts w:ascii="Times" w:hAnsi="Times" w:cs="Times"/>
          <w:sz w:val="20"/>
          <w:sz-cs w:val="20"/>
        </w:rPr>
        <w:t xml:space="preserve">composed of modules that interact with one another through well-defined interfaces.</w:t>
      </w:r>
    </w:p>
    <w:p>
      <w:pPr/>
      <w:r>
        <w:rPr>
          <w:rFonts w:ascii="Times" w:hAnsi="Times" w:cs="Times"/>
          <w:sz w:val="20"/>
          <w:sz-cs w:val="20"/>
        </w:rPr>
        <w:t xml:space="preserve">In this section we are only concerned with software modularity.We distinguish </w:t>
      </w:r>
      <w:r>
        <w:rPr>
          <w:rFonts w:ascii="Helvetica" w:hAnsi="Helvetica" w:cs="Helvetica"/>
          <w:sz w:val="20"/>
          <w:sz-cs w:val="20"/>
        </w:rPr>
        <w:t xml:space="preserve">soft modularity </w:t>
      </w:r>
      <w:r>
        <w:rPr>
          <w:rFonts w:ascii="Times" w:hAnsi="Times" w:cs="Times"/>
          <w:sz w:val="20"/>
          <w:sz-cs w:val="20"/>
        </w:rPr>
        <w:t xml:space="preserve">from</w:t>
      </w:r>
    </w:p>
    <w:p>
      <w:pPr/>
      <w:r>
        <w:rPr>
          <w:rFonts w:ascii="Helvetica" w:hAnsi="Helvetica" w:cs="Helvetica"/>
          <w:sz w:val="20"/>
          <w:sz-cs w:val="20"/>
        </w:rPr>
        <w:t xml:space="preserve">enforced modularity</w:t>
      </w:r>
      <w:r>
        <w:rPr>
          <w:rFonts w:ascii="Times" w:hAnsi="Times" w:cs="Times"/>
          <w:sz w:val="20"/>
          <w:sz-cs w:val="20"/>
        </w:rPr>
        <w:t xml:space="preserve">. The former means to divide a program into modules that call each other and</w:t>
      </w:r>
    </w:p>
    <w:p>
      <w:pPr/>
      <w:r>
        <w:rPr>
          <w:rFonts w:ascii="Times" w:hAnsi="Times" w:cs="Times"/>
          <w:sz w:val="20"/>
          <w:sz-cs w:val="20"/>
        </w:rPr>
        <w:t xml:space="preserve">communicate using shared memory or follow the procedure call convention. The steps involved in the</w:t>
      </w:r>
    </w:p>
    <w:p>
      <w:pPr/>
      <w:r>
        <w:rPr>
          <w:rFonts w:ascii="Times" w:hAnsi="Times" w:cs="Times"/>
          <w:sz w:val="20"/>
          <w:sz-cs w:val="20"/>
        </w:rPr>
        <w:t xml:space="preserve">transfer of the flowof control between the caller and the callee are: (i) The caller saves its state, including</w:t>
      </w:r>
    </w:p>
    <w:p>
      <w:pPr/>
      <w:r>
        <w:rPr>
          <w:rFonts w:ascii="Times" w:hAnsi="Times" w:cs="Times"/>
          <w:sz w:val="20"/>
          <w:sz-cs w:val="20"/>
        </w:rPr>
        <w:t xml:space="preserve">the registers, the arguments, and the return address, on the stack; (ii) the callee loads the arguments</w:t>
      </w:r>
    </w:p>
    <w:p>
      <w:pPr/>
      <w:r>
        <w:rPr>
          <w:rFonts w:ascii="Times" w:hAnsi="Times" w:cs="Times"/>
          <w:sz w:val="20"/>
          <w:sz-cs w:val="20"/>
        </w:rPr>
        <w:t xml:space="preserve">from the stack, carries out the calculations, and then transfers control back to the caller; (iii) the caller</w:t>
      </w:r>
    </w:p>
    <w:p>
      <w:pPr/>
      <w:r>
        <w:rPr>
          <w:rFonts w:ascii="Times" w:hAnsi="Times" w:cs="Times"/>
          <w:sz w:val="20"/>
          <w:sz-cs w:val="20"/>
        </w:rPr>
        <w:t xml:space="preserve">adjusts the stack, restores its registers, and continues its processing.</w:t>
      </w:r>
    </w:p>
    <w:p>
      <w:pPr/>
      <w:r>
        <w:rPr>
          <w:rFonts w:ascii="Times" w:hAnsi="Times" w:cs="Times"/>
          <w:sz w:val="20"/>
          <w:sz-cs w:val="20"/>
        </w:rPr>
        <w:t xml:space="preserve">Soft modularity hides the details of the implementation of a module and has many advantages. Once</w:t>
      </w:r>
    </w:p>
    <w:p>
      <w:pPr/>
      <w:r>
        <w:rPr>
          <w:rFonts w:ascii="Times" w:hAnsi="Times" w:cs="Times"/>
          <w:sz w:val="20"/>
          <w:sz-cs w:val="20"/>
        </w:rPr>
        <w:t xml:space="preserve">the interfaces of the modules are defined, the modules can be developed independently, and a module</w:t>
      </w:r>
    </w:p>
    <w:p>
      <w:pPr/>
      <w:r>
        <w:rPr>
          <w:rFonts w:ascii="Times" w:hAnsi="Times" w:cs="Times"/>
          <w:sz w:val="20"/>
          <w:sz-cs w:val="20"/>
        </w:rPr>
        <w:t xml:space="preserve">can be replaced with a more elaborate or a more efficient one as long as its interfaces with the other</w:t>
      </w:r>
    </w:p>
    <w:p>
      <w:pPr/>
      <w:r>
        <w:rPr>
          <w:rFonts w:ascii="Times" w:hAnsi="Times" w:cs="Times"/>
          <w:sz w:val="20"/>
          <w:sz-cs w:val="20"/>
        </w:rPr>
        <w:t xml:space="preserve">modules are not changed. The modules can be written using different programming languages and can</w:t>
      </w:r>
    </w:p>
    <w:p>
      <w:pPr/>
      <w:r>
        <w:rPr>
          <w:rFonts w:ascii="Times" w:hAnsi="Times" w:cs="Times"/>
          <w:sz w:val="20"/>
          <w:sz-cs w:val="20"/>
        </w:rPr>
        <w:t xml:space="preserve">be tested independently.</w:t>
      </w:r>
    </w:p>
    <w:p>
      <w:pPr/>
      <w:r>
        <w:rPr>
          <w:rFonts w:ascii="Times" w:hAnsi="Times" w:cs="Times"/>
          <w:sz w:val="20"/>
          <w:sz-cs w:val="20"/>
        </w:rPr>
        <w:t xml:space="preserve">Softmodularity presents a number of challenges. It increases the difficulty of debugging; for example,</w:t>
      </w:r>
    </w:p>
    <w:p>
      <w:pPr/>
      <w:r>
        <w:rPr>
          <w:rFonts w:ascii="Times" w:hAnsi="Times" w:cs="Times"/>
          <w:sz w:val="20"/>
          <w:sz-cs w:val="20"/>
        </w:rPr>
        <w:t xml:space="preserve">a call to a module with an infinite loop will never return. There could be naming conflicts and wrong</w:t>
      </w:r>
    </w:p>
    <w:p>
      <w:pPr/>
      <w:r>
        <w:rPr>
          <w:rFonts w:ascii="Times" w:hAnsi="Times" w:cs="Times"/>
          <w:sz w:val="20"/>
          <w:sz-cs w:val="20"/>
        </w:rPr>
        <w:t xml:space="preserve">context specifications. The caller and the callee are in the same address space and may misuse the stack</w:t>
      </w:r>
    </w:p>
    <w:p>
      <w:pPr/>
      <w:r>
        <w:rPr>
          <w:rFonts w:ascii="Times" w:hAnsi="Times" w:cs="Times"/>
          <w:sz w:val="20"/>
          <w:sz-cs w:val="20"/>
        </w:rPr>
        <w:t xml:space="preserve">(e.g., the callee may use registers that the caller has not saved on the stack, and so on). A strongly typed</w:t>
      </w:r>
    </w:p>
    <w:p>
      <w:pPr/>
      <w:r>
        <w:rPr>
          <w:rFonts w:ascii="Times" w:hAnsi="Times" w:cs="Times"/>
          <w:sz w:val="20"/>
          <w:sz-cs w:val="20"/>
        </w:rPr>
        <w:t xml:space="preserve">language may enforce soft modularity by ensuring type safety at compile or at run time, it may reject</w:t>
      </w:r>
    </w:p>
    <w:p>
      <w:pPr/>
      <w:r>
        <w:rPr>
          <w:rFonts w:ascii="Times" w:hAnsi="Times" w:cs="Times"/>
          <w:sz w:val="20"/>
          <w:sz-cs w:val="20"/>
        </w:rPr>
        <w:t xml:space="preserve">operations or function classes that disregard the data types, or it may not allow class instances to have</w:t>
      </w:r>
    </w:p>
    <w:p>
      <w:pPr/>
      <w:r>
        <w:rPr>
          <w:rFonts w:ascii="Times" w:hAnsi="Times" w:cs="Times"/>
          <w:sz w:val="20"/>
          <w:sz-cs w:val="20"/>
        </w:rPr>
        <w:t xml:space="preserve">their classes altered. Soft modularity may be affected by errors in the run-time system, errors in the</w:t>
      </w:r>
    </w:p>
    <w:p>
      <w:pPr/>
      <w:r>
        <w:rPr>
          <w:rFonts w:ascii="Times" w:hAnsi="Times" w:cs="Times"/>
          <w:sz w:val="20"/>
          <w:sz-cs w:val="20"/>
        </w:rPr>
        <w:t xml:space="preserve">compiler, or by the fact that different modules are written in different programming languages.</w:t>
      </w:r>
    </w:p>
    <w:p>
      <w:pPr/>
      <w:r>
        <w:rPr>
          <w:rFonts w:ascii="Times" w:hAnsi="Times" w:cs="Times"/>
          <w:sz w:val="20"/>
          <w:sz-cs w:val="20"/>
        </w:rPr>
        <w:t xml:space="preserve">TheClient-ServerParadigm. The ubiquitous client-server paradigm is based on enforced modularity;</w:t>
      </w:r>
    </w:p>
    <w:p>
      <w:pPr/>
      <w:r>
        <w:rPr>
          <w:rFonts w:ascii="Times" w:hAnsi="Times" w:cs="Times"/>
          <w:sz w:val="20"/>
          <w:sz-cs w:val="20"/>
        </w:rPr>
        <w:t xml:space="preserve">this means that themodules are forced to interact only by sending and receiving messages. This paradigm</w:t>
      </w:r>
    </w:p>
    <w:p>
      <w:pPr/>
      <w:r>
        <w:rPr>
          <w:rFonts w:ascii="Times" w:hAnsi="Times" w:cs="Times"/>
          <w:sz w:val="20"/>
          <w:sz-cs w:val="20"/>
        </w:rPr>
        <w:t xml:space="preserve">leads to a more robust design where the clients and the servers are independent modules and may fail</w:t>
      </w:r>
    </w:p>
    <w:p>
      <w:pPr/>
      <w:r>
        <w:rPr>
          <w:rFonts w:ascii="Times" w:hAnsi="Times" w:cs="Times"/>
          <w:sz w:val="20"/>
          <w:sz-cs w:val="20"/>
        </w:rPr>
        <w:t xml:space="preserve">separately. Moreover, the servers are stateless; they do not have to maintain state information. The server</w:t>
      </w:r>
    </w:p>
    <w:p>
      <w:pPr/>
      <w:r>
        <w:rPr>
          <w:rFonts w:ascii="Times" w:hAnsi="Times" w:cs="Times"/>
          <w:sz w:val="20"/>
          <w:sz-cs w:val="20"/>
        </w:rPr>
        <w:t xml:space="preserve">may fail and then come up without the clients being affected or even noticing the failure of the server.</w:t>
      </w:r>
    </w:p>
    <w:p>
      <w:pPr/>
      <w:r>
        <w:rPr>
          <w:rFonts w:ascii="Times" w:hAnsi="Times" w:cs="Times"/>
          <w:sz w:val="20"/>
          <w:sz-cs w:val="20"/>
        </w:rPr>
        <w:t xml:space="preserve">The system is more robust since it does not allow errors to propagate. Enforced modularity makes an</w:t>
      </w:r>
    </w:p>
    <w:p>
      <w:pPr/>
      <w:r>
        <w:rPr>
          <w:rFonts w:ascii="Times" w:hAnsi="Times" w:cs="Times"/>
          <w:sz w:val="20"/>
          <w:sz-cs w:val="20"/>
        </w:rPr>
        <w:t xml:space="preserve">attack less likely because it is difficult for an intruder to guess the format of themessages or the sequence</w:t>
      </w:r>
    </w:p>
    <w:p>
      <w:pPr/>
      <w:r>
        <w:rPr>
          <w:rFonts w:ascii="Times" w:hAnsi="Times" w:cs="Times"/>
          <w:sz w:val="20"/>
          <w:sz-cs w:val="20"/>
        </w:rPr>
        <w:t xml:space="preserve">numbers of segments when messages are transported by Transport Control Protocol (TCP).</w:t>
      </w:r>
    </w:p>
    <w:p>
      <w:pPr/>
      <w:r>
        <w:rPr>
          <w:rFonts w:ascii="Times" w:hAnsi="Times" w:cs="Times"/>
          <w:sz w:val="20"/>
          <w:sz-cs w:val="20"/>
        </w:rPr>
        <w:t xml:space="preserve">Last but not least, resources can be managed more efficiently; for example, a server typically consists</w:t>
      </w:r>
    </w:p>
    <w:p>
      <w:pPr/>
      <w:r>
        <w:rPr>
          <w:rFonts w:ascii="Times" w:hAnsi="Times" w:cs="Times"/>
          <w:sz w:val="20"/>
          <w:sz-cs w:val="20"/>
        </w:rPr>
        <w:t xml:space="preserve">of an ensemble of systems: a </w:t>
      </w:r>
      <w:r>
        <w:rPr>
          <w:rFonts w:ascii="Helvetica" w:hAnsi="Helvetica" w:cs="Helvetica"/>
          <w:sz w:val="20"/>
          <w:sz-cs w:val="20"/>
        </w:rPr>
        <w:t xml:space="preserve">front-end </w:t>
      </w:r>
      <w:r>
        <w:rPr>
          <w:rFonts w:ascii="Times" w:hAnsi="Times" w:cs="Times"/>
          <w:sz w:val="20"/>
          <w:sz-cs w:val="20"/>
        </w:rPr>
        <w:t xml:space="preserve">system that dispatches the requests to multiple </w:t>
      </w:r>
      <w:r>
        <w:rPr>
          <w:rFonts w:ascii="Helvetica" w:hAnsi="Helvetica" w:cs="Helvetica"/>
          <w:sz w:val="20"/>
          <w:sz-cs w:val="20"/>
        </w:rPr>
        <w:t xml:space="preserve">back-end </w:t>
      </w:r>
      <w:r>
        <w:rPr>
          <w:rFonts w:ascii="Times" w:hAnsi="Times" w:cs="Times"/>
          <w:sz w:val="20"/>
          <w:sz-cs w:val="20"/>
        </w:rPr>
        <w:t xml:space="preserve">systems that process the requests. Such an architecture exploits the elasticity of a computer cloud infrastructure.</w:t>
      </w:r>
    </w:p>
    <w:p>
      <w:pPr/>
      <w:r>
        <w:rPr>
          <w:rFonts w:ascii="Times" w:hAnsi="Times" w:cs="Times"/>
          <w:sz w:val="20"/>
          <w:sz-cs w:val="20"/>
        </w:rPr>
        <w:t xml:space="preserve">The larger the request rate, the larger the number of back-end systems activated.</w:t>
      </w:r>
    </w:p>
    <w:p>
      <w:pPr/>
      <w:r>
        <w:rPr>
          <w:rFonts w:ascii="Times" w:hAnsi="Times" w:cs="Times"/>
          <w:sz w:val="20"/>
          <w:sz-cs w:val="20"/>
        </w:rPr>
        <w:t xml:space="preserve">The client-server paradigm allows systems with different processor architecture (e.g., 32-bit or</w:t>
      </w:r>
    </w:p>
    <w:p>
      <w:pPr/>
      <w:r>
        <w:rPr>
          <w:rFonts w:ascii="Times" w:hAnsi="Times" w:cs="Times"/>
          <w:sz w:val="20"/>
          <w:sz-cs w:val="20"/>
        </w:rPr>
        <w:t xml:space="preserve">64-bit), different operating systems (e.g., multiple versions of operating systems such as </w:t>
      </w:r>
      <w:r>
        <w:rPr>
          <w:rFonts w:ascii="Helvetica" w:hAnsi="Helvetica" w:cs="Helvetica"/>
          <w:sz w:val="20"/>
          <w:sz-cs w:val="20"/>
        </w:rPr>
        <w:t xml:space="preserve">Linux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Mac</w:t>
      </w:r>
    </w:p>
    <w:p>
      <w:pPr/>
      <w:r>
        <w:rPr>
          <w:rFonts w:ascii="Helvetica" w:hAnsi="Helvetica" w:cs="Helvetica"/>
          <w:sz w:val="20"/>
          <w:sz-cs w:val="20"/>
        </w:rPr>
        <w:t xml:space="preserve">OS</w:t>
      </w:r>
      <w:r>
        <w:rPr>
          <w:rFonts w:ascii="Times" w:hAnsi="Times" w:cs="Times"/>
          <w:sz w:val="20"/>
          <w:sz-cs w:val="20"/>
        </w:rPr>
        <w:t xml:space="preserve">, or </w:t>
      </w:r>
      <w:r>
        <w:rPr>
          <w:rFonts w:ascii="Helvetica" w:hAnsi="Helvetica" w:cs="Helvetica"/>
          <w:sz w:val="20"/>
          <w:sz-cs w:val="20"/>
        </w:rPr>
        <w:t xml:space="preserve">MicrosoftWindows</w:t>
      </w:r>
      <w:r>
        <w:rPr>
          <w:rFonts w:ascii="Times" w:hAnsi="Times" w:cs="Times"/>
          <w:sz w:val="20"/>
          <w:sz-cs w:val="20"/>
        </w:rPr>
        <w:t xml:space="preserve">), different libraries and other system software to cooperate. The client-server</w:t>
      </w:r>
    </w:p>
    <w:p>
      <w:pPr/>
      <w:r>
        <w:rPr>
          <w:rFonts w:ascii="Times" w:hAnsi="Times" w:cs="Times"/>
          <w:sz w:val="20"/>
          <w:sz-cs w:val="20"/>
        </w:rPr>
        <w:t xml:space="preserve">paradigm increases flexibility and choice; the same service could be available from multiple providers,</w:t>
      </w:r>
    </w:p>
    <w:p>
      <w:pPr/>
      <w:r>
        <w:rPr>
          <w:rFonts w:ascii="Times" w:hAnsi="Times" w:cs="Times"/>
          <w:sz w:val="20"/>
          <w:sz-cs w:val="20"/>
        </w:rPr>
        <w:t xml:space="preserve">or a server may use services provided by other servers, a client may use multiple servers, and so on.</w:t>
      </w:r>
    </w:p>
    <w:p>
      <w:pPr/>
      <w:r>
        <w:rPr>
          <w:rFonts w:ascii="Times" w:hAnsi="Times" w:cs="Times"/>
          <w:sz w:val="20"/>
          <w:sz-cs w:val="20"/>
        </w:rPr>
        <w:t xml:space="preserve">System heterogeneity is a blessing in disguise. The problems it creates outweigh its appeal. It adds</w:t>
      </w:r>
    </w:p>
    <w:p>
      <w:pPr/>
      <w:r>
        <w:rPr>
          <w:rFonts w:ascii="Times" w:hAnsi="Times" w:cs="Times"/>
          <w:sz w:val="20"/>
          <w:sz-cs w:val="20"/>
        </w:rPr>
        <w:t xml:space="preserve">to the complexity of the interactions between a client and a server because it may require conversion</w:t>
      </w:r>
    </w:p>
    <w:p>
      <w:pPr/>
      <w:r>
        <w:rPr>
          <w:rFonts w:ascii="Times" w:hAnsi="Times" w:cs="Times"/>
          <w:sz w:val="20"/>
          <w:sz-cs w:val="20"/>
        </w:rPr>
        <w:t xml:space="preserve">from one data format to another (e.g., from </w:t>
      </w:r>
      <w:r>
        <w:rPr>
          <w:rFonts w:ascii="Helvetica" w:hAnsi="Helvetica" w:cs="Helvetica"/>
          <w:sz w:val="20"/>
          <w:sz-cs w:val="20"/>
        </w:rPr>
        <w:t xml:space="preserve">little-endian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Helvetica" w:hAnsi="Helvetica" w:cs="Helvetica"/>
          <w:sz w:val="20"/>
          <w:sz-cs w:val="20"/>
        </w:rPr>
        <w:t xml:space="preserve">big-endian </w:t>
      </w:r>
      <w:r>
        <w:rPr>
          <w:rFonts w:ascii="Times" w:hAnsi="Times" w:cs="Times"/>
          <w:sz w:val="20"/>
          <w:sz-cs w:val="20"/>
        </w:rPr>
        <w:t xml:space="preserve">or vice versa), or it may require</w:t>
      </w:r>
    </w:p>
    <w:p>
      <w:pPr/>
      <w:r>
        <w:rPr>
          <w:rFonts w:ascii="Times" w:hAnsi="Times" w:cs="Times"/>
          <w:sz w:val="20"/>
          <w:sz-cs w:val="20"/>
        </w:rPr>
        <w:t xml:space="preserve">conversion to a canonical data representation. There is also uncertainty in terms of response time because</w:t>
      </w:r>
    </w:p>
    <w:p>
      <w:pPr/>
      <w:r>
        <w:rPr>
          <w:rFonts w:ascii="Times" w:hAnsi="Times" w:cs="Times"/>
          <w:sz w:val="20"/>
          <w:sz-cs w:val="20"/>
        </w:rPr>
        <w:t xml:space="preserve">some servers may be more performant than others or may have a lower workload.</w:t>
      </w:r>
    </w:p>
    <w:p>
      <w:pPr/>
      <w:r>
        <w:rPr>
          <w:rFonts w:ascii="Times" w:hAnsi="Times" w:cs="Times"/>
          <w:sz w:val="20"/>
          <w:sz-cs w:val="20"/>
        </w:rPr>
        <w:t xml:space="preserve">A major difference between the basic models of grid and cloud computing is that the former do</w:t>
      </w:r>
    </w:p>
    <w:p>
      <w:pPr/>
      <w:r>
        <w:rPr>
          <w:rFonts w:ascii="Times" w:hAnsi="Times" w:cs="Times"/>
          <w:sz w:val="20"/>
          <w:sz-cs w:val="20"/>
        </w:rPr>
        <w:t xml:space="preserve">not impose any restrictions regarding heterogeneity of the computing platforms. On the other hand, a</w:t>
      </w:r>
    </w:p>
    <w:p>
      <w:pPr/>
      <w:r>
        <w:rPr>
          <w:rFonts w:ascii="Times" w:hAnsi="Times" w:cs="Times"/>
          <w:sz w:val="20"/>
          <w:sz-cs w:val="20"/>
        </w:rPr>
        <w:t xml:space="preserve">computer cloud is a collection of homogeneous systems, systems with similar architecture and running</w:t>
      </w:r>
    </w:p>
    <w:p>
      <w:pPr/>
      <w:r>
        <w:rPr>
          <w:rFonts w:ascii="Times" w:hAnsi="Times" w:cs="Times"/>
          <w:sz w:val="20"/>
          <w:sz-cs w:val="20"/>
        </w:rPr>
        <w:t xml:space="preserve">under the same or very similar system software.</w:t>
      </w:r>
    </w:p>
    <w:p>
      <w:pPr/>
      <w:r>
        <w:rPr>
          <w:rFonts w:ascii="Times" w:hAnsi="Times" w:cs="Times"/>
          <w:sz w:val="20"/>
          <w:sz-cs w:val="20"/>
        </w:rPr>
        <w:t xml:space="preserve">The clients and the servers communicate through a network that itself can be congested. Transferring</w:t>
      </w:r>
    </w:p>
    <w:p>
      <w:pPr/>
      <w:r>
        <w:rPr>
          <w:rFonts w:ascii="Times" w:hAnsi="Times" w:cs="Times"/>
          <w:sz w:val="20"/>
          <w:sz-cs w:val="20"/>
        </w:rPr>
        <w:t xml:space="preserve">large volumes of data through the network can be time consuming; this is a major concern for dataintensive</w:t>
      </w:r>
    </w:p>
    <w:p>
      <w:pPr/>
      <w:r>
        <w:rPr>
          <w:rFonts w:ascii="Times" w:hAnsi="Times" w:cs="Times"/>
          <w:sz w:val="20"/>
          <w:sz-cs w:val="20"/>
        </w:rPr>
        <w:t xml:space="preserve">applications in cloud computing. Communication through the network adds additional delay</w:t>
      </w:r>
    </w:p>
    <w:p>
      <w:pPr/>
      <w:r>
        <w:rPr>
          <w:rFonts w:ascii="Times" w:hAnsi="Times" w:cs="Times"/>
          <w:sz w:val="20"/>
          <w:sz-cs w:val="20"/>
        </w:rPr>
        <w:t xml:space="preserve">to the response time. Security becomes a major concern because the traffic between a client and a server</w:t>
      </w:r>
    </w:p>
    <w:p>
      <w:pPr/>
      <w:r>
        <w:rPr>
          <w:rFonts w:ascii="Times" w:hAnsi="Times" w:cs="Times"/>
          <w:sz w:val="20"/>
          <w:sz-cs w:val="20"/>
        </w:rPr>
        <w:t xml:space="preserve">can be intercepted.</w:t>
      </w:r>
    </w:p>
    <w:p>
      <w:pPr/>
      <w:r>
        <w:rPr>
          <w:rFonts w:ascii="Times" w:hAnsi="Times" w:cs="Times"/>
          <w:sz w:val="20"/>
          <w:sz-cs w:val="20"/>
        </w:rPr>
        <w:t xml:space="preserve">Remote Procedure Call (RPC). RPC is often used for the implementation of client-server systems</w:t>
      </w:r>
    </w:p>
    <w:p>
      <w:pPr/>
      <w:r>
        <w:rPr>
          <w:rFonts w:ascii="Times" w:hAnsi="Times" w:cs="Times"/>
          <w:sz w:val="20"/>
          <w:sz-cs w:val="20"/>
        </w:rPr>
        <w:t xml:space="preserve">interactions. The RPC standard is described in RFC 1831. To use an RPC, a process may use special</w:t>
      </w:r>
    </w:p>
    <w:p>
      <w:pPr/>
      <w:r>
        <w:rPr>
          <w:rFonts w:ascii="Times" w:hAnsi="Times" w:cs="Times"/>
          <w:sz w:val="20"/>
          <w:sz-cs w:val="20"/>
        </w:rPr>
        <w:t xml:space="preserve">services </w:t>
      </w:r>
      <w:r>
        <w:rPr>
          <w:rFonts w:ascii="Courier" w:hAnsi="Courier" w:cs="Courier"/>
          <w:sz w:val="20"/>
          <w:sz-cs w:val="20"/>
        </w:rPr>
        <w:t xml:space="preserve">PORTMAP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Courier" w:hAnsi="Courier" w:cs="Courier"/>
          <w:sz w:val="20"/>
          <w:sz-cs w:val="20"/>
        </w:rPr>
        <w:t xml:space="preserve">RPCBIND</w:t>
      </w:r>
      <w:r>
        <w:rPr>
          <w:rFonts w:ascii="Times" w:hAnsi="Times" w:cs="Times"/>
          <w:sz w:val="20"/>
          <w:sz-cs w:val="20"/>
        </w:rPr>
        <w:t xml:space="preserve">, available at port 111, to register and for service lookup. RPCmessages</w:t>
      </w:r>
    </w:p>
    <w:p>
      <w:pPr/>
      <w:r>
        <w:rPr>
          <w:rFonts w:ascii="Times" w:hAnsi="Times" w:cs="Times"/>
          <w:sz w:val="20"/>
          <w:sz-cs w:val="20"/>
        </w:rPr>
        <w:t xml:space="preserve">must be well structured; they identify the RPC and are addressed to an RPC demon listening at an RPC</w:t>
      </w:r>
    </w:p>
    <w:p>
      <w:pPr/>
      <w:r>
        <w:rPr>
          <w:rFonts w:ascii="Times" w:hAnsi="Times" w:cs="Times"/>
          <w:sz w:val="20"/>
          <w:sz-cs w:val="20"/>
        </w:rPr>
        <w:t xml:space="preserve">port. </w:t>
      </w:r>
      <w:r>
        <w:rPr>
          <w:rFonts w:ascii="Helvetica" w:hAnsi="Helvetica" w:cs="Helvetica"/>
          <w:sz w:val="20"/>
          <w:sz-cs w:val="20"/>
        </w:rPr>
        <w:t xml:space="preserve">XDP </w:t>
      </w:r>
      <w:r>
        <w:rPr>
          <w:rFonts w:ascii="Times" w:hAnsi="Times" w:cs="Times"/>
          <w:sz w:val="20"/>
          <w:sz-cs w:val="20"/>
        </w:rPr>
        <w:t xml:space="preserve">is a machine-independent representation standard for RPC.</w:t>
      </w:r>
    </w:p>
    <w:p>
      <w:pPr/>
      <w:r>
        <w:rPr>
          <w:rFonts w:ascii="Times" w:hAnsi="Times" w:cs="Times"/>
          <w:sz w:val="20"/>
          <w:sz-cs w:val="20"/>
        </w:rPr>
        <w:t xml:space="preserve">RPCs reduce the so-called </w:t>
      </w:r>
      <w:r>
        <w:rPr>
          <w:rFonts w:ascii="Helvetica" w:hAnsi="Helvetica" w:cs="Helvetica"/>
          <w:sz w:val="20"/>
          <w:sz-cs w:val="20"/>
        </w:rPr>
        <w:t xml:space="preserve">fate sharing </w:t>
      </w:r>
      <w:r>
        <w:rPr>
          <w:rFonts w:ascii="Times" w:hAnsi="Times" w:cs="Times"/>
          <w:sz w:val="20"/>
          <w:sz-cs w:val="20"/>
        </w:rPr>
        <w:t xml:space="preserve">between caller and callee but take longer than local calls due</w:t>
      </w:r>
    </w:p>
    <w:p>
      <w:pPr/>
      <w:r>
        <w:rPr>
          <w:rFonts w:ascii="Times" w:hAnsi="Times" w:cs="Times"/>
          <w:sz w:val="20"/>
          <w:sz-cs w:val="20"/>
        </w:rPr>
        <w:t xml:space="preserve">to communication delays. Several RPC semantics are implemented:</w:t>
      </w:r>
    </w:p>
    <w:p>
      <w:pPr/>
      <w:r>
        <w:rPr>
          <w:rFonts w:ascii="Times" w:hAnsi="Times" w:cs="Times"/>
          <w:sz w:val="20"/>
          <w:sz-cs w:val="20"/>
        </w:rPr>
        <w:t xml:space="preserve">• At least once. A message is resent several times and an answer is expected. The server may end</w:t>
      </w:r>
    </w:p>
    <w:p>
      <w:pPr/>
      <w:r>
        <w:rPr>
          <w:rFonts w:ascii="Times" w:hAnsi="Times" w:cs="Times"/>
          <w:sz w:val="20"/>
          <w:sz-cs w:val="20"/>
        </w:rPr>
        <w:t xml:space="preserve">up executing a request more than once, but an answer may never be received. These semantics are</w:t>
      </w:r>
    </w:p>
    <w:p>
      <w:pPr/>
      <w:r>
        <w:rPr>
          <w:rFonts w:ascii="Times" w:hAnsi="Times" w:cs="Times"/>
          <w:sz w:val="20"/>
          <w:sz-cs w:val="20"/>
        </w:rPr>
        <w:t xml:space="preserve">suitable for operations free of side effects.</w:t>
      </w:r>
    </w:p>
    <w:p>
      <w:pPr/>
      <w:r>
        <w:rPr>
          <w:rFonts w:ascii="Times" w:hAnsi="Times" w:cs="Times"/>
          <w:sz w:val="20"/>
          <w:sz-cs w:val="20"/>
        </w:rPr>
        <w:t xml:space="preserve">• At most once. A message is acted on at most once. The sender sets up a time-out for receiving the</w:t>
      </w:r>
    </w:p>
    <w:p>
      <w:pPr/>
      <w:r>
        <w:rPr>
          <w:rFonts w:ascii="Times" w:hAnsi="Times" w:cs="Times"/>
          <w:sz w:val="20"/>
          <w:sz-cs w:val="20"/>
        </w:rPr>
        <w:t xml:space="preserve">response; when the time-out expires, an error code is delivered to the caller. These semantics require</w:t>
      </w:r>
    </w:p>
    <w:p>
      <w:pPr/>
      <w:r>
        <w:rPr>
          <w:rFonts w:ascii="Times" w:hAnsi="Times" w:cs="Times"/>
          <w:sz w:val="20"/>
          <w:sz-cs w:val="20"/>
        </w:rPr>
        <w:t xml:space="preserve">the sender to keep a history of the time stamps of all messages because messages may arrive out of</w:t>
      </w:r>
    </w:p>
    <w:p>
      <w:pPr/>
      <w:r>
        <w:rPr>
          <w:rFonts w:ascii="Times" w:hAnsi="Times" w:cs="Times"/>
          <w:sz w:val="20"/>
          <w:sz-cs w:val="20"/>
        </w:rPr>
        <w:t xml:space="preserve">order. These semantics are suitable for operations that have side effects.</w:t>
      </w:r>
    </w:p>
    <w:p>
      <w:pPr/>
      <w:r>
        <w:rPr>
          <w:rFonts w:ascii="Times" w:hAnsi="Times" w:cs="Times"/>
          <w:sz w:val="20"/>
          <w:sz-cs w:val="20"/>
        </w:rPr>
        <w:t xml:space="preserve">• Exactly once. It implements the </w:t>
      </w:r>
      <w:r>
        <w:rPr>
          <w:rFonts w:ascii="Helvetica" w:hAnsi="Helvetica" w:cs="Helvetica"/>
          <w:sz w:val="20"/>
          <w:sz-cs w:val="20"/>
        </w:rPr>
        <w:t xml:space="preserve">at most once </w:t>
      </w:r>
      <w:r>
        <w:rPr>
          <w:rFonts w:ascii="Times" w:hAnsi="Times" w:cs="Times"/>
          <w:sz w:val="20"/>
          <w:sz-cs w:val="20"/>
        </w:rPr>
        <w:t xml:space="preserve">semantics and requests an acknowledgment from the</w:t>
      </w:r>
    </w:p>
    <w:p>
      <w:pPr/>
      <w:r>
        <w:rPr>
          <w:rFonts w:ascii="Times" w:hAnsi="Times" w:cs="Times"/>
          <w:sz w:val="20"/>
          <w:sz-cs w:val="20"/>
        </w:rPr>
        <w:t xml:space="preserve">server.</w:t>
      </w:r>
    </w:p>
    <w:p>
      <w:pPr/>
      <w:r>
        <w:rPr>
          <w:rFonts w:ascii="Times" w:hAnsi="Times" w:cs="Times"/>
          <w:sz w:val="20"/>
          <w:sz-cs w:val="20"/>
        </w:rPr>
        <w:t xml:space="preserve">Applications of the Client-Server Paradigm. The large spectrum of applications attests to the role</w:t>
      </w:r>
    </w:p>
    <w:p>
      <w:pPr/>
      <w:r>
        <w:rPr>
          <w:rFonts w:ascii="Times" w:hAnsi="Times" w:cs="Times"/>
          <w:sz w:val="20"/>
          <w:sz-cs w:val="20"/>
        </w:rPr>
        <w:t xml:space="preserve">played by the client-server paradigm in the modern computing landscape. Examples of popular applications</w:t>
      </w:r>
    </w:p>
    <w:p>
      <w:pPr/>
      <w:r>
        <w:rPr>
          <w:rFonts w:ascii="Times" w:hAnsi="Times" w:cs="Times"/>
          <w:sz w:val="20"/>
          <w:sz-cs w:val="20"/>
        </w:rPr>
        <w:t xml:space="preserve">of the client-server paradigm are numerous and include the World Wide Web, the Domain Name</w:t>
      </w:r>
    </w:p>
    <w:p>
      <w:pPr/>
      <w:r>
        <w:rPr>
          <w:rFonts w:ascii="Times" w:hAnsi="Times" w:cs="Times"/>
          <w:sz w:val="20"/>
          <w:sz-cs w:val="20"/>
        </w:rPr>
        <w:t xml:space="preserve">System (DNS), </w:t>
      </w:r>
      <w:r>
        <w:rPr>
          <w:rFonts w:ascii="Helvetica" w:hAnsi="Helvetica" w:cs="Helvetica"/>
          <w:sz w:val="20"/>
          <w:sz-cs w:val="20"/>
        </w:rPr>
        <w:t xml:space="preserve">X-windows</w:t>
      </w:r>
      <w:r>
        <w:rPr>
          <w:rFonts w:ascii="Times" w:hAnsi="Times" w:cs="Times"/>
          <w:sz w:val="20"/>
          <w:sz-cs w:val="20"/>
        </w:rPr>
        <w:t xml:space="preserve">, electronic mail [see Figure </w:t>
      </w:r>
      <w:r>
        <w:rPr>
          <w:rFonts w:ascii="Times" w:hAnsi="Times" w:cs="Times"/>
          <w:sz w:val="20"/>
          <w:sz-cs w:val="20"/>
          <w:color w:val="000066"/>
        </w:rPr>
        <w:t xml:space="preserve">2.21</w:t>
      </w:r>
      <w:r>
        <w:rPr>
          <w:rFonts w:ascii="Times" w:hAnsi="Times" w:cs="Times"/>
          <w:sz w:val="20"/>
          <w:sz-cs w:val="20"/>
        </w:rPr>
        <w:t xml:space="preserve">(a)], event services [see Figure </w:t>
      </w:r>
      <w:r>
        <w:rPr>
          <w:rFonts w:ascii="Times" w:hAnsi="Times" w:cs="Times"/>
          <w:sz w:val="20"/>
          <w:sz-cs w:val="20"/>
          <w:color w:val="000066"/>
        </w:rPr>
        <w:t xml:space="preserve">2.21</w:t>
      </w:r>
      <w:r>
        <w:rPr>
          <w:rFonts w:ascii="Times" w:hAnsi="Times" w:cs="Times"/>
          <w:sz w:val="20"/>
          <w:sz-cs w:val="20"/>
        </w:rPr>
        <w:t xml:space="preserve">(b)],</w:t>
      </w:r>
    </w:p>
    <w:p>
      <w:pPr/>
      <w:r>
        <w:rPr>
          <w:rFonts w:ascii="Times" w:hAnsi="Times" w:cs="Times"/>
          <w:sz w:val="20"/>
          <w:sz-cs w:val="20"/>
        </w:rPr>
        <w:t xml:space="preserve">and so on.</w:t>
      </w:r>
    </w:p>
    <w:p>
      <w:pPr/>
      <w:r>
        <w:rPr>
          <w:rFonts w:ascii="Times" w:hAnsi="Times" w:cs="Times"/>
          <w:sz w:val="20"/>
          <w:sz-cs w:val="20"/>
        </w:rPr>
        <w:t xml:space="preserve">TheWorldWideWeb illustrates the power of the client-server paradigm and its effects on society. As</w:t>
      </w:r>
    </w:p>
    <w:p>
      <w:pPr/>
      <w:r>
        <w:rPr>
          <w:rFonts w:ascii="Times" w:hAnsi="Times" w:cs="Times"/>
          <w:sz w:val="20"/>
          <w:sz-cs w:val="20"/>
        </w:rPr>
        <w:t xml:space="preserve">of June 2011 therewere close to 350 millionWeb sites. TheWeb allows users to access </w:t>
      </w:r>
      <w:r>
        <w:rPr>
          <w:rFonts w:ascii="Helvetica" w:hAnsi="Helvetica" w:cs="Helvetica"/>
          <w:sz w:val="20"/>
          <w:sz-cs w:val="20"/>
        </w:rPr>
        <w:t xml:space="preserve">resources </w:t>
      </w:r>
      <w:r>
        <w:rPr>
          <w:rFonts w:ascii="Times" w:hAnsi="Times" w:cs="Times"/>
          <w:sz w:val="20"/>
          <w:sz-cs w:val="20"/>
        </w:rPr>
        <w:t xml:space="preserve">such as</w:t>
      </w:r>
    </w:p>
    <w:p>
      <w:pPr/>
      <w:r>
        <w:rPr>
          <w:rFonts w:ascii="Times" w:hAnsi="Times" w:cs="Times"/>
          <w:sz w:val="20"/>
          <w:sz-cs w:val="20"/>
        </w:rPr>
        <w:t xml:space="preserve">text, images, digitalmusic, and any imaginable type of information previously stored in a digital format.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Web page </w:t>
      </w:r>
      <w:r>
        <w:rPr>
          <w:rFonts w:ascii="Times" w:hAnsi="Times" w:cs="Times"/>
          <w:sz w:val="20"/>
          <w:sz-cs w:val="20"/>
        </w:rPr>
        <w:t xml:space="preserve">is created using a description language called Hypertext Markup Language (HTML). The</w:t>
      </w:r>
    </w:p>
    <w:p>
      <w:pPr/>
      <w:r>
        <w:rPr>
          <w:rFonts w:ascii="Times" w:hAnsi="Times" w:cs="Times"/>
          <w:sz w:val="20"/>
          <w:sz-cs w:val="20"/>
        </w:rPr>
        <w:t xml:space="preserve">information in each Web page is encoded and formatted according to some standard (e.g., GIF, JPEG</w:t>
      </w:r>
    </w:p>
    <w:p>
      <w:pPr/>
      <w:r>
        <w:rPr>
          <w:rFonts w:ascii="Times" w:hAnsi="Times" w:cs="Times"/>
          <w:sz w:val="20"/>
          <w:sz-cs w:val="20"/>
        </w:rPr>
        <w:t xml:space="preserve">for images, MPEG for videos, MP3 or MP4 for audio, and so on).</w:t>
      </w:r>
    </w:p>
    <w:p>
      <w:pPr/>
      <w:r>
        <w:rPr>
          <w:rFonts w:ascii="Times" w:hAnsi="Times" w:cs="Times"/>
          <w:sz w:val="20"/>
          <w:sz-cs w:val="20"/>
        </w:rPr>
        <w:t xml:space="preserve">The Web is based on a “pull” paradigm; the resources are stored at the server’s site and the client</w:t>
      </w:r>
    </w:p>
    <w:p>
      <w:pPr/>
      <w:r>
        <w:rPr>
          <w:rFonts w:ascii="Times" w:hAnsi="Times" w:cs="Times"/>
          <w:sz w:val="20"/>
          <w:sz-cs w:val="20"/>
        </w:rPr>
        <w:t xml:space="preserve">pulls them from the server. SomeWeb pages are created “on the fly”; others are fetched from disk. The</w:t>
      </w:r>
    </w:p>
    <w:p>
      <w:pPr/>
      <w:r>
        <w:rPr>
          <w:rFonts w:ascii="Times" w:hAnsi="Times" w:cs="Times"/>
          <w:sz w:val="20"/>
          <w:sz-cs w:val="20"/>
        </w:rPr>
        <w:t xml:space="preserve">client, called a </w:t>
      </w:r>
      <w:r>
        <w:rPr>
          <w:rFonts w:ascii="Helvetica" w:hAnsi="Helvetica" w:cs="Helvetica"/>
          <w:sz w:val="20"/>
          <w:sz-cs w:val="20"/>
        </w:rPr>
        <w:t xml:space="preserve">Web browser</w:t>
      </w:r>
      <w:r>
        <w:rPr>
          <w:rFonts w:ascii="Times" w:hAnsi="Times" w:cs="Times"/>
          <w:sz w:val="20"/>
          <w:sz-cs w:val="20"/>
        </w:rPr>
        <w:t xml:space="preserve">, and the server communicate using an application-level protocol HyperText</w:t>
      </w:r>
    </w:p>
    <w:p>
      <w:pPr/>
      <w:r>
        <w:rPr>
          <w:rFonts w:ascii="Times" w:hAnsi="Times" w:cs="Times"/>
          <w:sz w:val="20"/>
          <w:sz-cs w:val="20"/>
        </w:rPr>
        <w:t xml:space="preserve">Transfer Protocol (HTTP) built on top of the Transport Control Protocol (TCP).</w:t>
      </w:r>
    </w:p>
    <w:p>
      <w:pPr/>
      <w:r>
        <w:rPr>
          <w:rFonts w:ascii="Times" w:hAnsi="Times" w:cs="Times"/>
          <w:sz w:val="20"/>
          <w:sz-cs w:val="20"/>
        </w:rPr>
        <w:t xml:space="preserve">from clients. Figure </w:t>
      </w:r>
      <w:r>
        <w:rPr>
          <w:rFonts w:ascii="Times" w:hAnsi="Times" w:cs="Times"/>
          <w:sz w:val="20"/>
          <w:sz-cs w:val="20"/>
          <w:color w:val="000066"/>
        </w:rPr>
        <w:t xml:space="preserve">2.22 </w:t>
      </w:r>
      <w:r>
        <w:rPr>
          <w:rFonts w:ascii="Times" w:hAnsi="Times" w:cs="Times"/>
          <w:sz w:val="20"/>
          <w:sz-cs w:val="20"/>
        </w:rPr>
        <w:t xml:space="preserve">shows the sequence of events when a client sends an HTTP request to a</w:t>
      </w:r>
    </w:p>
    <w:p>
      <w:pPr/>
      <w:r>
        <w:rPr>
          <w:rFonts w:ascii="Times" w:hAnsi="Times" w:cs="Times"/>
          <w:sz w:val="20"/>
          <w:sz-cs w:val="20"/>
        </w:rPr>
        <w:t xml:space="preserve">server to retrieve some information and the server constructs the page on the fly; then it requests an</w:t>
      </w:r>
    </w:p>
    <w:p>
      <w:pPr/>
      <w:r>
        <w:rPr>
          <w:rFonts w:ascii="Times" w:hAnsi="Times" w:cs="Times"/>
          <w:sz w:val="20"/>
          <w:sz-cs w:val="20"/>
        </w:rPr>
        <w:t xml:space="preserve">image stored on the disk. First a TCP connection between the client and the server is established using</w:t>
      </w:r>
    </w:p>
    <w:p>
      <w:pPr/>
      <w:r>
        <w:rPr>
          <w:rFonts w:ascii="Times" w:hAnsi="Times" w:cs="Times"/>
          <w:sz w:val="20"/>
          <w:sz-cs w:val="20"/>
        </w:rPr>
        <w:t xml:space="preserve">a process called a </w:t>
      </w:r>
      <w:r>
        <w:rPr>
          <w:rFonts w:ascii="Helvetica" w:hAnsi="Helvetica" w:cs="Helvetica"/>
          <w:sz w:val="20"/>
          <w:sz-cs w:val="20"/>
        </w:rPr>
        <w:t xml:space="preserve">three-way handshake</w:t>
      </w:r>
      <w:r>
        <w:rPr>
          <w:rFonts w:ascii="Times" w:hAnsi="Times" w:cs="Times"/>
          <w:sz w:val="20"/>
          <w:sz-cs w:val="20"/>
        </w:rPr>
        <w:t xml:space="preserve">; the client provides an arbitrary initial sequence number in a</w:t>
      </w:r>
    </w:p>
    <w:p>
      <w:pPr/>
      <w:r>
        <w:rPr>
          <w:rFonts w:ascii="Times" w:hAnsi="Times" w:cs="Times"/>
          <w:sz w:val="20"/>
          <w:sz-cs w:val="20"/>
        </w:rPr>
        <w:t xml:space="preserve">special segment with the </w:t>
      </w:r>
      <w:r>
        <w:rPr>
          <w:rFonts w:ascii="Courier" w:hAnsi="Courier" w:cs="Courier"/>
          <w:sz w:val="20"/>
          <w:sz-cs w:val="20"/>
        </w:rPr>
        <w:t xml:space="preserve">SYN </w:t>
      </w:r>
      <w:r>
        <w:rPr>
          <w:rFonts w:ascii="Times" w:hAnsi="Times" w:cs="Times"/>
          <w:sz w:val="20"/>
          <w:sz-cs w:val="20"/>
        </w:rPr>
        <w:t xml:space="preserve">control bit on. Then the server acknowledges the segment and adds its</w:t>
      </w:r>
    </w:p>
    <w:p>
      <w:pPr/>
      <w:r>
        <w:rPr>
          <w:rFonts w:ascii="Times" w:hAnsi="Times" w:cs="Times"/>
          <w:sz w:val="20"/>
          <w:sz-cs w:val="20"/>
        </w:rPr>
        <w:t xml:space="preserve">own arbitrarily chosen initial sequence number. Finally the client sends its own acknowledgment </w:t>
      </w:r>
      <w:r>
        <w:rPr>
          <w:rFonts w:ascii="Courier" w:hAnsi="Courier" w:cs="Courier"/>
          <w:sz w:val="20"/>
          <w:sz-cs w:val="20"/>
        </w:rPr>
        <w:t xml:space="preserve">ACK</w:t>
      </w:r>
    </w:p>
    <w:p>
      <w:pPr/>
      <w:r>
        <w:rPr>
          <w:rFonts w:ascii="Times" w:hAnsi="Times" w:cs="Times"/>
          <w:sz w:val="20"/>
          <w:sz-cs w:val="20"/>
        </w:rPr>
        <w:t xml:space="preserve">as well as the HTTP request, and the connection is established. The time elapsed from the initial request</w:t>
      </w:r>
    </w:p>
    <w:p>
      <w:pPr/>
      <w:r>
        <w:rPr>
          <w:rFonts w:ascii="Times" w:hAnsi="Times" w:cs="Times"/>
          <w:sz w:val="20"/>
          <w:sz-cs w:val="20"/>
        </w:rPr>
        <w:t xml:space="preserve">until the server’s acknowledgment reaches the client is the RTT.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response time</w:t>
      </w:r>
      <w:r>
        <w:rPr>
          <w:rFonts w:ascii="Times" w:hAnsi="Times" w:cs="Times"/>
          <w:sz w:val="20"/>
          <w:sz-cs w:val="20"/>
        </w:rPr>
        <w:t xml:space="preserve">, defined as the time from the instance the first bit of the request is sent until the last</w:t>
      </w:r>
    </w:p>
    <w:p>
      <w:pPr/>
      <w:r>
        <w:rPr>
          <w:rFonts w:ascii="Times" w:hAnsi="Times" w:cs="Times"/>
          <w:sz w:val="20"/>
          <w:sz-cs w:val="20"/>
        </w:rPr>
        <w:t xml:space="preserve">bit of the response is received, consists of several components: the RTT, the </w:t>
      </w:r>
      <w:r>
        <w:rPr>
          <w:rFonts w:ascii="Helvetica" w:hAnsi="Helvetica" w:cs="Helvetica"/>
          <w:sz w:val="20"/>
          <w:sz-cs w:val="20"/>
        </w:rPr>
        <w:t xml:space="preserve">server residence time</w:t>
      </w:r>
      <w:r>
        <w:rPr>
          <w:rFonts w:ascii="Times" w:hAnsi="Times" w:cs="Times"/>
          <w:sz w:val="20"/>
          <w:sz-cs w:val="20"/>
        </w:rPr>
        <w:t xml:space="preserve">, the</w:t>
      </w:r>
    </w:p>
    <w:p>
      <w:pPr/>
      <w:r>
        <w:rPr>
          <w:rFonts w:ascii="Times" w:hAnsi="Times" w:cs="Times"/>
          <w:sz w:val="20"/>
          <w:sz-cs w:val="20"/>
        </w:rPr>
        <w:t xml:space="preserve">time it takes the server to construct the response, and the data transmission time. RTT depends on the</w:t>
      </w:r>
    </w:p>
    <w:p>
      <w:pPr/>
      <w:r>
        <w:rPr>
          <w:rFonts w:ascii="Times" w:hAnsi="Times" w:cs="Times"/>
          <w:sz w:val="20"/>
          <w:sz-cs w:val="20"/>
        </w:rPr>
        <w:t xml:space="preserve">network latency, the time it takes a packet to cross the network from the sender to the receiver; the data</w:t>
      </w:r>
    </w:p>
    <w:p>
      <w:pPr/>
      <w:r>
        <w:rPr>
          <w:rFonts w:ascii="Times" w:hAnsi="Times" w:cs="Times"/>
          <w:sz w:val="20"/>
          <w:sz-cs w:val="20"/>
        </w:rPr>
        <w:t xml:space="preserve">transmission time is determined by the network bandwidth. In turn, the server residence time depends</w:t>
      </w:r>
    </w:p>
    <w:p>
      <w:pPr/>
      <w:r>
        <w:rPr>
          <w:rFonts w:ascii="Times" w:hAnsi="Times" w:cs="Times"/>
          <w:sz w:val="20"/>
          <w:sz-cs w:val="20"/>
        </w:rPr>
        <w:t xml:space="preserve">on the server load.</w:t>
      </w:r>
    </w:p>
    <w:p>
      <w:pPr/>
      <w:r>
        <w:rPr>
          <w:rFonts w:ascii="Times" w:hAnsi="Times" w:cs="Times"/>
          <w:sz w:val="20"/>
          <w:sz-cs w:val="20"/>
        </w:rPr>
        <w:t xml:space="preserve">Often the client and the server do not communicate directly but through a proxy server, as shown in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2.23</w:t>
      </w:r>
      <w:r>
        <w:rPr>
          <w:rFonts w:ascii="Times" w:hAnsi="Times" w:cs="Times"/>
          <w:sz w:val="20"/>
          <w:sz-cs w:val="20"/>
        </w:rPr>
        <w:t xml:space="preserve">. Proxy servers can provide multiple functions; for example, they may filter client requests and decide whether or not to forward the request based on some filtering rules. The proxy server may</w:t>
      </w:r>
    </w:p>
    <w:p>
      <w:pPr/>
      <w:r>
        <w:rPr>
          <w:rFonts w:ascii="Times" w:hAnsi="Times" w:cs="Times"/>
          <w:sz w:val="20"/>
          <w:sz-cs w:val="20"/>
        </w:rPr>
        <w:t xml:space="preserve">redirect the request to a server in close proximity to the client or to a less loaded server. A proxy can</w:t>
      </w:r>
    </w:p>
    <w:p>
      <w:pPr/>
      <w:r>
        <w:rPr>
          <w:rFonts w:ascii="Times" w:hAnsi="Times" w:cs="Times"/>
          <w:sz w:val="20"/>
          <w:sz-cs w:val="20"/>
        </w:rPr>
        <w:t xml:space="preserve">also act as a cache and provide a local copy of a resource rather than forward the request to the server.</w:t>
      </w:r>
    </w:p>
    <w:p>
      <w:pPr/>
      <w:r>
        <w:rPr>
          <w:rFonts w:ascii="Times" w:hAnsi="Times" w:cs="Times"/>
          <w:sz w:val="20"/>
          <w:sz-cs w:val="20"/>
        </w:rPr>
        <w:t xml:space="preserve">Another type of client-server communication is </w:t>
      </w:r>
      <w:r>
        <w:rPr>
          <w:rFonts w:ascii="Helvetica" w:hAnsi="Helvetica" w:cs="Helvetica"/>
          <w:sz w:val="20"/>
          <w:sz-cs w:val="20"/>
        </w:rPr>
        <w:t xml:space="preserve">HTTP tunneling</w:t>
      </w:r>
      <w:r>
        <w:rPr>
          <w:rFonts w:ascii="Times" w:hAnsi="Times" w:cs="Times"/>
          <w:sz w:val="20"/>
          <w:sz-cs w:val="20"/>
        </w:rPr>
        <w:t xml:space="preserve">, used most often as a means for</w:t>
      </w:r>
    </w:p>
    <w:p>
      <w:pPr/>
      <w:r>
        <w:rPr>
          <w:rFonts w:ascii="Times" w:hAnsi="Times" w:cs="Times"/>
          <w:sz w:val="20"/>
          <w:sz-cs w:val="20"/>
        </w:rPr>
        <w:t xml:space="preserve">communication from network locations with restricted connectivity. Tunneling means encapsulation of</w:t>
      </w:r>
    </w:p>
    <w:p>
      <w:pPr/>
      <w:r>
        <w:rPr>
          <w:rFonts w:ascii="Times" w:hAnsi="Times" w:cs="Times"/>
          <w:sz w:val="20"/>
          <w:sz-cs w:val="20"/>
        </w:rPr>
        <w:t xml:space="preserve">a network protocol. In our case HTTP acts as a wrapper for the communication channel between the</w:t>
      </w:r>
    </w:p>
    <w:p>
      <w:pPr/>
      <w:r>
        <w:rPr>
          <w:rFonts w:ascii="Times" w:hAnsi="Times" w:cs="Times"/>
          <w:sz w:val="20"/>
          <w:sz-cs w:val="20"/>
        </w:rPr>
        <w:t xml:space="preserve">client and the server (see Figure </w:t>
      </w:r>
      <w:r>
        <w:rPr>
          <w:rFonts w:ascii="Times" w:hAnsi="Times" w:cs="Times"/>
          <w:sz w:val="20"/>
          <w:sz-cs w:val="20"/>
          <w:color w:val="000066"/>
        </w:rPr>
        <w:t xml:space="preserve">2.23</w:t>
      </w:r>
      <w:r>
        <w:rPr>
          <w:rFonts w:ascii="Times" w:hAnsi="Times" w:cs="Times"/>
          <w:sz w:val="20"/>
          <w:sz-cs w:val="20"/>
        </w:rPr>
        <w:t xml:space="preserve">).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