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Virtual memory was the first application of virtualization concepts to commercial computers. It allowed</w:t>
      </w:r>
    </w:p>
    <w:p>
      <w:pPr/>
      <w:r>
        <w:rPr>
          <w:rFonts w:ascii="Times" w:hAnsi="Times" w:cs="Times"/>
          <w:sz w:val="20"/>
          <w:sz-cs w:val="20"/>
        </w:rPr>
        <w:t xml:space="preserve">multiprogramming and eliminated the need for users to tailor their applications to the physical memory</w:t>
      </w:r>
    </w:p>
    <w:p>
      <w:pPr/>
      <w:r>
        <w:rPr>
          <w:rFonts w:ascii="Times" w:hAnsi="Times" w:cs="Times"/>
          <w:sz w:val="20"/>
          <w:sz-cs w:val="20"/>
        </w:rPr>
        <w:t xml:space="preserve">available on individual systems. Paging and segmentation are the two mechanisms supporting virtual</w:t>
      </w:r>
    </w:p>
    <w:p>
      <w:pPr/>
      <w:r>
        <w:rPr>
          <w:rFonts w:ascii="Times" w:hAnsi="Times" w:cs="Times"/>
          <w:sz w:val="20"/>
          <w:sz-cs w:val="20"/>
        </w:rPr>
        <w:t xml:space="preserve">memory. Paging was developed for the Atlas Computer, built in 1959 at the University of Manchester.</w:t>
      </w:r>
    </w:p>
    <w:p>
      <w:pPr/>
      <w:r>
        <w:rPr>
          <w:rFonts w:ascii="Times" w:hAnsi="Times" w:cs="Times"/>
          <w:sz w:val="20"/>
          <w:sz-cs w:val="20"/>
        </w:rPr>
        <w:t xml:space="preserve">Independently, the Burroughs Corporation developed the B5000, the first commercial computer with virtual memory, and released it in 1961. The virtual memory of the B5000 used segmentation rather</w:t>
      </w:r>
    </w:p>
    <w:p>
      <w:pPr/>
      <w:r>
        <w:rPr>
          <w:rFonts w:ascii="Times" w:hAnsi="Times" w:cs="Times"/>
          <w:sz w:val="20"/>
          <w:sz-cs w:val="20"/>
        </w:rPr>
        <w:t xml:space="preserve">than paging.</w:t>
      </w:r>
    </w:p>
    <w:p>
      <w:pPr/>
      <w:r>
        <w:rPr>
          <w:rFonts w:ascii="Times" w:hAnsi="Times" w:cs="Times"/>
          <w:sz w:val="20"/>
          <w:sz-cs w:val="20"/>
        </w:rPr>
        <w:t xml:space="preserve">In 1967 IBM introduced the 360/67, the first IBM system with virtual memory, expected to run</w:t>
      </w:r>
    </w:p>
    <w:p>
      <w:pPr/>
      <w:r>
        <w:rPr>
          <w:rFonts w:ascii="Times" w:hAnsi="Times" w:cs="Times"/>
          <w:sz w:val="20"/>
          <w:sz-cs w:val="20"/>
        </w:rPr>
        <w:t xml:space="preserve">on a new operating system called TSS. Before TSS was released, an operating system called CP-67</w:t>
      </w:r>
    </w:p>
    <w:p>
      <w:pPr/>
      <w:r>
        <w:rPr>
          <w:rFonts w:ascii="Times" w:hAnsi="Times" w:cs="Times"/>
          <w:sz w:val="20"/>
          <w:sz-cs w:val="20"/>
        </w:rPr>
        <w:t xml:space="preserve">was created. CP-67 gave the illusion of several standard IBM 360 systems without virtual memory.</w:t>
      </w:r>
    </w:p>
    <w:p>
      <w:pPr/>
      <w:r>
        <w:rPr>
          <w:rFonts w:ascii="Times" w:hAnsi="Times" w:cs="Times"/>
          <w:sz w:val="20"/>
          <w:sz-cs w:val="20"/>
        </w:rPr>
        <w:t xml:space="preserve">The first VMM supporting full virtualization was the CP-40 system, which ran on a S/360-40 that was</w:t>
      </w:r>
    </w:p>
    <w:p>
      <w:pPr/>
      <w:r>
        <w:rPr>
          <w:rFonts w:ascii="Times" w:hAnsi="Times" w:cs="Times"/>
          <w:sz w:val="20"/>
          <w:sz-cs w:val="20"/>
        </w:rPr>
        <w:t xml:space="preserve">modified at the IBMCambridge Scientific Center to supportDynamic Address Translation, a key feature</w:t>
      </w:r>
    </w:p>
    <w:p>
      <w:pPr/>
      <w:r>
        <w:rPr>
          <w:rFonts w:ascii="Times" w:hAnsi="Times" w:cs="Times"/>
          <w:sz w:val="20"/>
          <w:sz-cs w:val="20"/>
        </w:rPr>
        <w:t xml:space="preserve">that allowed virtualization. In CP-40, the hardware’s supervisor state was virtualized as well, allowing</w:t>
      </w:r>
    </w:p>
    <w:p>
      <w:pPr/>
      <w:r>
        <w:rPr>
          <w:rFonts w:ascii="Times" w:hAnsi="Times" w:cs="Times"/>
          <w:sz w:val="20"/>
          <w:sz-cs w:val="20"/>
        </w:rPr>
        <w:t xml:space="preserve">multiple operating systems to run concurrently in separate virtual machine contexts.</w:t>
      </w:r>
    </w:p>
    <w:p>
      <w:pPr/>
      <w:r>
        <w:rPr>
          <w:rFonts w:ascii="Times" w:hAnsi="Times" w:cs="Times"/>
          <w:sz w:val="20"/>
          <w:sz-cs w:val="20"/>
        </w:rPr>
        <w:t xml:space="preserve">In this early age of computing, virtualization was driven by the need to share very expensive hardware</w:t>
      </w:r>
    </w:p>
    <w:p>
      <w:pPr/>
      <w:r>
        <w:rPr>
          <w:rFonts w:ascii="Times" w:hAnsi="Times" w:cs="Times"/>
          <w:sz w:val="20"/>
          <w:sz-cs w:val="20"/>
        </w:rPr>
        <w:t xml:space="preserve">among a large population of users and applications. The VM/370 system, released in 1972 for large IBM</w:t>
      </w:r>
    </w:p>
    <w:p>
      <w:pPr/>
      <w:r>
        <w:rPr>
          <w:rFonts w:ascii="Times" w:hAnsi="Times" w:cs="Times"/>
          <w:sz w:val="20"/>
          <w:sz-cs w:val="20"/>
        </w:rPr>
        <w:t xml:space="preserve">mainframes, was very successful. It was based on a reimplementation of CP/CMS. In the VM/370 a new</w:t>
      </w:r>
    </w:p>
    <w:p>
      <w:pPr/>
      <w:r>
        <w:rPr>
          <w:rFonts w:ascii="Times" w:hAnsi="Times" w:cs="Times"/>
          <w:sz w:val="20"/>
          <w:sz-cs w:val="20"/>
        </w:rPr>
        <w:t xml:space="preserve">virtual machine was created for every user, and this virtual machine interacted with the applications.</w:t>
      </w:r>
    </w:p>
    <w:p>
      <w:pPr/>
      <w:r>
        <w:rPr>
          <w:rFonts w:ascii="Times" w:hAnsi="Times" w:cs="Times"/>
          <w:sz w:val="20"/>
          <w:sz-cs w:val="20"/>
        </w:rPr>
        <w:t xml:space="preserve">The VMM managed hardware resources and enforced the multiplexing of resources. Modern-day IBM</w:t>
      </w:r>
    </w:p>
    <w:p>
      <w:pPr/>
      <w:r>
        <w:rPr>
          <w:rFonts w:ascii="Times" w:hAnsi="Times" w:cs="Times"/>
          <w:sz w:val="20"/>
          <w:sz-cs w:val="20"/>
        </w:rPr>
        <w:t xml:space="preserve">mainframes, such as the zSeries line, retain backward compatibility with the 1960s-era IBM S/360 line.</w:t>
      </w:r>
    </w:p>
    <w:p>
      <w:pPr/>
      <w:r>
        <w:rPr>
          <w:rFonts w:ascii="Times" w:hAnsi="Times" w:cs="Times"/>
          <w:sz w:val="20"/>
          <w:sz-cs w:val="20"/>
        </w:rPr>
        <w:t xml:space="preserve">The production of microprocessors, coupled with advancements in storage technology, contributed</w:t>
      </w:r>
    </w:p>
    <w:p>
      <w:pPr/>
      <w:r>
        <w:rPr>
          <w:rFonts w:ascii="Times" w:hAnsi="Times" w:cs="Times"/>
          <w:sz w:val="20"/>
          <w:sz-cs w:val="20"/>
        </w:rPr>
        <w:t xml:space="preserve">to the rapid decrease of hardware costs and led to the introduction of personal computers at one end of</w:t>
      </w:r>
    </w:p>
    <w:p>
      <w:pPr/>
      <w:r>
        <w:rPr>
          <w:rFonts w:ascii="Times" w:hAnsi="Times" w:cs="Times"/>
          <w:sz w:val="20"/>
          <w:sz-cs w:val="20"/>
        </w:rPr>
        <w:t xml:space="preserve">the spectrum and large mainframes and massively parallel systems at the other end. The hardware and</w:t>
      </w:r>
    </w:p>
    <w:p>
      <w:pPr/>
      <w:r>
        <w:rPr>
          <w:rFonts w:ascii="Times" w:hAnsi="Times" w:cs="Times"/>
          <w:sz w:val="20"/>
          <w:sz-cs w:val="20"/>
        </w:rPr>
        <w:t xml:space="preserve">the operating systems of the 1980s and 1990s gradually limited virtualization and focused instead on</w:t>
      </w:r>
    </w:p>
    <w:p>
      <w:pPr/>
      <w:r>
        <w:rPr>
          <w:rFonts w:ascii="Times" w:hAnsi="Times" w:cs="Times"/>
          <w:sz w:val="20"/>
          <w:sz-cs w:val="20"/>
        </w:rPr>
        <w:t xml:space="preserve">efficient multitasking, user interfaces, the support for networking, and security problems brought in by</w:t>
      </w:r>
    </w:p>
    <w:p>
      <w:pPr/>
      <w:r>
        <w:rPr>
          <w:rFonts w:ascii="Times" w:hAnsi="Times" w:cs="Times"/>
          <w:sz w:val="20"/>
          <w:sz-cs w:val="20"/>
        </w:rPr>
        <w:t xml:space="preserve">interconnectivity.</w:t>
      </w:r>
    </w:p>
    <w:p>
      <w:pPr/>
      <w:r>
        <w:rPr>
          <w:rFonts w:ascii="Times" w:hAnsi="Times" w:cs="Times"/>
          <w:sz w:val="20"/>
          <w:sz-cs w:val="20"/>
        </w:rPr>
        <w:t xml:space="preserve">The advancements in computer and communication hardware and the explosion of the Internet, partially</w:t>
      </w:r>
    </w:p>
    <w:p>
      <w:pPr/>
      <w:r>
        <w:rPr>
          <w:rFonts w:ascii="Times" w:hAnsi="Times" w:cs="Times"/>
          <w:sz w:val="20"/>
          <w:sz-cs w:val="20"/>
        </w:rPr>
        <w:t xml:space="preserve">due to the success of theWorldWideWeb at the end of the 1990s, renewed interest in virtualization</w:t>
      </w:r>
    </w:p>
    <w:p>
      <w:pPr/>
      <w:r>
        <w:rPr>
          <w:rFonts w:ascii="Times" w:hAnsi="Times" w:cs="Times"/>
          <w:sz w:val="20"/>
          <w:sz-cs w:val="20"/>
        </w:rPr>
        <w:t xml:space="preserve">to support server security and isolation of services. In their review paper, Rosenbloom and Grafinkel write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308</w:t>
      </w:r>
      <w:r>
        <w:rPr>
          <w:rFonts w:ascii="Times" w:hAnsi="Times" w:cs="Times"/>
          <w:sz w:val="20"/>
          <w:sz-cs w:val="20"/>
        </w:rPr>
        <w:t xml:space="preserve">]: “VMMs give operating system developers another opportunity to develop functionality no longer</w:t>
      </w:r>
    </w:p>
    <w:p>
      <w:pPr/>
      <w:r>
        <w:rPr>
          <w:rFonts w:ascii="Times" w:hAnsi="Times" w:cs="Times"/>
          <w:sz w:val="20"/>
          <w:sz-cs w:val="20"/>
        </w:rPr>
        <w:t xml:space="preserve">practical in today’s complex and ossified operating systems, where innovation moves at a geologic pace.”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