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0"/>
          <w:sz-cs w:val="20"/>
        </w:rPr>
        <w:t xml:space="preserve">Performance isolation </w:t>
      </w:r>
      <w:r>
        <w:rPr>
          <w:rFonts w:ascii="Times" w:hAnsi="Times" w:cs="Times"/>
          <w:sz w:val="20"/>
          <w:sz-cs w:val="20"/>
        </w:rPr>
        <w:t xml:space="preserve">is a critical condition for quality-of-service (QoS) guarantees in shared computing</w:t>
      </w:r>
    </w:p>
    <w:p>
      <w:pPr/>
      <w:r>
        <w:rPr>
          <w:rFonts w:ascii="Times" w:hAnsi="Times" w:cs="Times"/>
          <w:sz w:val="20"/>
          <w:sz-cs w:val="20"/>
        </w:rPr>
        <w:t xml:space="preserve">environments. Indeed, if the run-time behavior of an application is affected by other applications running</w:t>
      </w:r>
    </w:p>
    <w:p>
      <w:pPr/>
      <w:r>
        <w:rPr>
          <w:rFonts w:ascii="Times" w:hAnsi="Times" w:cs="Times"/>
          <w:sz w:val="20"/>
          <w:sz-cs w:val="20"/>
        </w:rPr>
        <w:t xml:space="preserve">concurrently and, thus, is competing for CPU cycles, cache, main memory, and disk and network</w:t>
      </w:r>
    </w:p>
    <w:p>
      <w:pPr/>
      <w:r>
        <w:rPr>
          <w:rFonts w:ascii="Times" w:hAnsi="Times" w:cs="Times"/>
          <w:sz w:val="20"/>
          <w:sz-cs w:val="20"/>
        </w:rPr>
        <w:t xml:space="preserve">access, it is rather difficult to predict the completion time. Moreover, it is equally difficult to optimize</w:t>
      </w:r>
    </w:p>
    <w:p>
      <w:pPr/>
      <w:r>
        <w:rPr>
          <w:rFonts w:ascii="Times" w:hAnsi="Times" w:cs="Times"/>
          <w:sz w:val="20"/>
          <w:sz-cs w:val="20"/>
        </w:rPr>
        <w:t xml:space="preserve">the application. Several operating systems, including </w:t>
      </w:r>
      <w:r>
        <w:rPr>
          <w:rFonts w:ascii="Helvetica" w:hAnsi="Helvetica" w:cs="Helvetica"/>
          <w:sz w:val="20"/>
          <w:sz-cs w:val="20"/>
        </w:rPr>
        <w:t xml:space="preserve">Linux</w:t>
      </w:r>
      <w:r>
        <w:rPr>
          <w:rFonts w:ascii="Times" w:hAnsi="Times" w:cs="Times"/>
          <w:sz w:val="20"/>
          <w:sz-cs w:val="20"/>
        </w:rPr>
        <w:t xml:space="preserve">/RK [</w:t>
      </w:r>
      <w:r>
        <w:rPr>
          <w:rFonts w:ascii="Times" w:hAnsi="Times" w:cs="Times"/>
          <w:sz w:val="20"/>
          <w:sz-cs w:val="20"/>
          <w:color w:val="000066"/>
        </w:rPr>
        <w:t xml:space="preserve">270</w:t>
      </w:r>
      <w:r>
        <w:rPr>
          <w:rFonts w:ascii="Times" w:hAnsi="Times" w:cs="Times"/>
          <w:sz w:val="20"/>
          <w:sz-cs w:val="20"/>
        </w:rPr>
        <w:t xml:space="preserve">], QLinux [</w:t>
      </w:r>
      <w:r>
        <w:rPr>
          <w:rFonts w:ascii="Times" w:hAnsi="Times" w:cs="Times"/>
          <w:sz w:val="20"/>
          <w:sz-cs w:val="20"/>
          <w:color w:val="000066"/>
        </w:rPr>
        <w:t xml:space="preserve">343</w:t>
      </w:r>
      <w:r>
        <w:rPr>
          <w:rFonts w:ascii="Times" w:hAnsi="Times" w:cs="Times"/>
          <w:sz w:val="20"/>
          <w:sz-cs w:val="20"/>
        </w:rPr>
        <w:t xml:space="preserve">], and SILK [</w:t>
      </w:r>
      <w:r>
        <w:rPr>
          <w:rFonts w:ascii="Times" w:hAnsi="Times" w:cs="Times"/>
          <w:sz w:val="20"/>
          <w:sz-cs w:val="20"/>
          <w:color w:val="000066"/>
        </w:rPr>
        <w:t xml:space="preserve">44</w:t>
      </w:r>
      <w:r>
        <w:rPr>
          <w:rFonts w:ascii="Times" w:hAnsi="Times" w:cs="Times"/>
          <w:sz w:val="20"/>
          <w:sz-cs w:val="20"/>
        </w:rPr>
        <w:t xml:space="preserve">],</w:t>
      </w:r>
    </w:p>
    <w:p>
      <w:pPr/>
      <w:r>
        <w:rPr>
          <w:rFonts w:ascii="Times" w:hAnsi="Times" w:cs="Times"/>
          <w:sz w:val="20"/>
          <w:sz-cs w:val="20"/>
        </w:rPr>
        <w:t xml:space="preserve">support some performance isolation, but problems still exist because one has to account for all resources</w:t>
      </w:r>
    </w:p>
    <w:p>
      <w:pPr/>
      <w:r>
        <w:rPr>
          <w:rFonts w:ascii="Times" w:hAnsi="Times" w:cs="Times"/>
          <w:sz w:val="20"/>
          <w:sz-cs w:val="20"/>
        </w:rPr>
        <w:t xml:space="preserve">used and to distribute the overhead for different system activities, including context switching and</w:t>
      </w:r>
    </w:p>
    <w:p>
      <w:pPr/>
      <w:r>
        <w:rPr>
          <w:rFonts w:ascii="Times" w:hAnsi="Times" w:cs="Times"/>
          <w:sz w:val="20"/>
          <w:sz-cs w:val="20"/>
        </w:rPr>
        <w:t xml:space="preserve">paging, to individual users – a problem often described as </w:t>
      </w:r>
      <w:r>
        <w:rPr>
          <w:rFonts w:ascii="Helvetica" w:hAnsi="Helvetica" w:cs="Helvetica"/>
          <w:sz w:val="20"/>
          <w:sz-cs w:val="20"/>
        </w:rPr>
        <w:t xml:space="preserve">QoS crosstalk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348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</w:rPr>
        <w:t xml:space="preserve">Processor virtualization </w:t>
      </w:r>
      <w:r>
        <w:rPr>
          <w:rFonts w:ascii="Times" w:hAnsi="Times" w:cs="Times"/>
          <w:sz w:val="20"/>
          <w:sz-cs w:val="20"/>
        </w:rPr>
        <w:t xml:space="preserve">presents multiple copies of the same processor or core onmulticore systems.</w:t>
      </w:r>
    </w:p>
    <w:p>
      <w:pPr/>
      <w:r>
        <w:rPr>
          <w:rFonts w:ascii="Times" w:hAnsi="Times" w:cs="Times"/>
          <w:sz w:val="20"/>
          <w:sz-cs w:val="20"/>
        </w:rPr>
        <w:t xml:space="preserve">The code is executed directly by the hardware, whereas </w:t>
      </w:r>
      <w:r>
        <w:rPr>
          <w:rFonts w:ascii="Helvetica" w:hAnsi="Helvetica" w:cs="Helvetica"/>
          <w:sz w:val="20"/>
          <w:sz-cs w:val="20"/>
        </w:rPr>
        <w:t xml:space="preserve">processor emulation </w:t>
      </w:r>
      <w:r>
        <w:rPr>
          <w:rFonts w:ascii="Times" w:hAnsi="Times" w:cs="Times"/>
          <w:sz w:val="20"/>
          <w:sz-cs w:val="20"/>
        </w:rPr>
        <w:t xml:space="preserve">presents a model of another</w:t>
      </w:r>
    </w:p>
    <w:p>
      <w:pPr/>
      <w:r>
        <w:rPr>
          <w:rFonts w:ascii="Times" w:hAnsi="Times" w:cs="Times"/>
          <w:sz w:val="20"/>
          <w:sz-cs w:val="20"/>
        </w:rPr>
        <w:t xml:space="preserve">hardware system in which instructions are “emulated” in software more slowly than virtualization. An</w:t>
      </w:r>
    </w:p>
    <w:p>
      <w:pPr/>
      <w:r>
        <w:rPr>
          <w:rFonts w:ascii="Times" w:hAnsi="Times" w:cs="Times"/>
          <w:sz w:val="20"/>
          <w:sz-cs w:val="20"/>
        </w:rPr>
        <w:t xml:space="preserve">example is Microsoft’s VirtualPC, which could run on chip sets other than the </w:t>
      </w:r>
      <w:r>
        <w:rPr>
          <w:rFonts w:ascii="Courier" w:hAnsi="Courier" w:cs="Courier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family. It was used</w:t>
      </w:r>
    </w:p>
    <w:p>
      <w:pPr/>
      <w:r>
        <w:rPr>
          <w:rFonts w:ascii="Times" w:hAnsi="Times" w:cs="Times"/>
          <w:sz w:val="20"/>
          <w:sz-cs w:val="20"/>
        </w:rPr>
        <w:t xml:space="preserve">on </w:t>
      </w:r>
      <w:r>
        <w:rPr>
          <w:rFonts w:ascii="Helvetica" w:hAnsi="Helvetica" w:cs="Helvetica"/>
          <w:sz w:val="20"/>
          <w:sz-cs w:val="20"/>
        </w:rPr>
        <w:t xml:space="preserve">Mac </w:t>
      </w:r>
      <w:r>
        <w:rPr>
          <w:rFonts w:ascii="Times" w:hAnsi="Times" w:cs="Times"/>
          <w:sz w:val="20"/>
          <w:sz-cs w:val="20"/>
        </w:rPr>
        <w:t xml:space="preserve">hardware until Apple adopted Intel chips.</w:t>
      </w:r>
    </w:p>
    <w:p>
      <w:pPr/>
      <w:r>
        <w:rPr>
          <w:rFonts w:ascii="Times" w:hAnsi="Times" w:cs="Times"/>
          <w:sz w:val="20"/>
          <w:sz-cs w:val="20"/>
        </w:rPr>
        <w:t xml:space="preserve">Traditional operating systems multiplex multiple processes or threads, whereas a virtualization supported</w:t>
      </w:r>
    </w:p>
    <w:p>
      <w:pPr/>
      <w:r>
        <w:rPr>
          <w:rFonts w:ascii="Times" w:hAnsi="Times" w:cs="Times"/>
          <w:sz w:val="20"/>
          <w:sz-cs w:val="20"/>
        </w:rPr>
        <w:t xml:space="preserve">by a VMM multiplexes full operating systems.Obviously, there is a performance penalty because</w:t>
      </w:r>
    </w:p>
    <w:p>
      <w:pPr/>
      <w:r>
        <w:rPr>
          <w:rFonts w:ascii="Times" w:hAnsi="Times" w:cs="Times"/>
          <w:sz w:val="20"/>
          <w:sz-cs w:val="20"/>
        </w:rPr>
        <w:t xml:space="preserve">an OS is considerably more heavyweight than a process and the overhead of context switching is larger.</w:t>
      </w:r>
    </w:p>
    <w:p>
      <w:pPr/>
      <w:r>
        <w:rPr>
          <w:rFonts w:ascii="Times" w:hAnsi="Times" w:cs="Times"/>
          <w:sz w:val="20"/>
          <w:sz-cs w:val="20"/>
        </w:rPr>
        <w:t xml:space="preserve">A VMM executes directly on the hardware a subset of frequently used machine instructions generated by the application and emulates privileged instructions, including device I/O requests. The subset of</w:t>
      </w:r>
    </w:p>
    <w:p>
      <w:pPr/>
      <w:r>
        <w:rPr>
          <w:rFonts w:ascii="Times" w:hAnsi="Times" w:cs="Times"/>
          <w:sz w:val="20"/>
          <w:sz-cs w:val="20"/>
        </w:rPr>
        <w:t xml:space="preserve">the instructions executed directly by the hardware includes arithmetic instructions, memory access, and</w:t>
      </w:r>
    </w:p>
    <w:p>
      <w:pPr/>
      <w:r>
        <w:rPr>
          <w:rFonts w:ascii="Times" w:hAnsi="Times" w:cs="Times"/>
          <w:sz w:val="20"/>
          <w:sz-cs w:val="20"/>
        </w:rPr>
        <w:t xml:space="preserve">branching instructions.</w:t>
      </w:r>
    </w:p>
    <w:p>
      <w:pPr/>
      <w:r>
        <w:rPr>
          <w:rFonts w:ascii="Times" w:hAnsi="Times" w:cs="Times"/>
          <w:sz w:val="20"/>
          <w:sz-cs w:val="20"/>
        </w:rPr>
        <w:t xml:space="preserve">Operating systems use process abstraction not only for resource sharing but also to support isolation.</w:t>
      </w:r>
    </w:p>
    <w:p>
      <w:pPr/>
      <w:r>
        <w:rPr>
          <w:rFonts w:ascii="Times" w:hAnsi="Times" w:cs="Times"/>
          <w:sz w:val="20"/>
          <w:sz-cs w:val="20"/>
        </w:rPr>
        <w:t xml:space="preserve">Unfortunately, this is not sufficient from a security perspective. Once a process is compromised, it is</w:t>
      </w:r>
    </w:p>
    <w:p>
      <w:pPr/>
      <w:r>
        <w:rPr>
          <w:rFonts w:ascii="Times" w:hAnsi="Times" w:cs="Times"/>
          <w:sz w:val="20"/>
          <w:sz-cs w:val="20"/>
        </w:rPr>
        <w:t xml:space="preserve">rather easy for an attacker to penetrate the entire system. On the other hand, the software running on</w:t>
      </w:r>
    </w:p>
    <w:p>
      <w:pPr/>
      <w:r>
        <w:rPr>
          <w:rFonts w:ascii="Times" w:hAnsi="Times" w:cs="Times"/>
          <w:sz w:val="20"/>
          <w:sz-cs w:val="20"/>
        </w:rPr>
        <w:t xml:space="preserve">a virtual machine has the constraints of its own dedicated hardware; it can only access virtual devices</w:t>
      </w:r>
    </w:p>
    <w:p>
      <w:pPr/>
      <w:r>
        <w:rPr>
          <w:rFonts w:ascii="Times" w:hAnsi="Times" w:cs="Times"/>
          <w:sz w:val="20"/>
          <w:sz-cs w:val="20"/>
        </w:rPr>
        <w:t xml:space="preserve">emulated by the software. This layer of software has the potential to provide a level of isolation nearly</w:t>
      </w:r>
    </w:p>
    <w:p>
      <w:pPr/>
      <w:r>
        <w:rPr>
          <w:rFonts w:ascii="Times" w:hAnsi="Times" w:cs="Times"/>
          <w:sz w:val="20"/>
          <w:sz-cs w:val="20"/>
        </w:rPr>
        <w:t xml:space="preserve">equivalent to the isolation presented by two different physical systems. Thus, the virtualization can be</w:t>
      </w:r>
    </w:p>
    <w:p>
      <w:pPr/>
      <w:r>
        <w:rPr>
          <w:rFonts w:ascii="Times" w:hAnsi="Times" w:cs="Times"/>
          <w:sz w:val="20"/>
          <w:sz-cs w:val="20"/>
        </w:rPr>
        <w:t xml:space="preserve">used to improve security in a cloud computing environment.</w:t>
      </w:r>
    </w:p>
    <w:p>
      <w:pPr/>
      <w:r>
        <w:rPr>
          <w:rFonts w:ascii="Times" w:hAnsi="Times" w:cs="Times"/>
          <w:sz w:val="20"/>
          <w:sz-cs w:val="20"/>
        </w:rPr>
        <w:t xml:space="preserve">A VMM is a much simpler and better specified system than a traditional operating system. For</w:t>
      </w:r>
    </w:p>
    <w:p>
      <w:pPr/>
      <w:r>
        <w:rPr>
          <w:rFonts w:ascii="Times" w:hAnsi="Times" w:cs="Times"/>
          <w:sz w:val="20"/>
          <w:sz-cs w:val="20"/>
        </w:rPr>
        <w:t xml:space="preserve">example, the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VMM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5.8 </w:t>
      </w:r>
      <w:r>
        <w:rPr>
          <w:rFonts w:ascii="Times" w:hAnsi="Times" w:cs="Times"/>
          <w:sz w:val="20"/>
          <w:sz-cs w:val="20"/>
        </w:rPr>
        <w:t xml:space="preserve">has approximately 60,000 lines of code, whereas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Denali </w:t>
      </w:r>
      <w:r>
        <w:rPr>
          <w:rFonts w:ascii="Times" w:hAnsi="Times" w:cs="Times"/>
          <w:sz w:val="20"/>
          <w:sz-cs w:val="20"/>
        </w:rPr>
        <w:t xml:space="preserve">VMM [</w:t>
      </w:r>
      <w:r>
        <w:rPr>
          <w:rFonts w:ascii="Times" w:hAnsi="Times" w:cs="Times"/>
          <w:sz w:val="20"/>
          <w:sz-cs w:val="20"/>
          <w:color w:val="000066"/>
        </w:rPr>
        <w:t xml:space="preserve">372</w:t>
      </w:r>
      <w:r>
        <w:rPr>
          <w:rFonts w:ascii="Times" w:hAnsi="Times" w:cs="Times"/>
          <w:sz w:val="20"/>
          <w:sz-cs w:val="20"/>
        </w:rPr>
        <w:t xml:space="preserve">] has only about half that, or 30,000 lines of code. The security vulnerability</w:t>
      </w:r>
    </w:p>
    <w:p>
      <w:pPr/>
      <w:r>
        <w:rPr>
          <w:rFonts w:ascii="Times" w:hAnsi="Times" w:cs="Times"/>
          <w:sz w:val="20"/>
          <w:sz-cs w:val="20"/>
        </w:rPr>
        <w:t xml:space="preserve">of VMMs is considerably reduced because the systems expose a much smaller number of privileged</w:t>
      </w:r>
    </w:p>
    <w:p>
      <w:pPr/>
      <w:r>
        <w:rPr>
          <w:rFonts w:ascii="Times" w:hAnsi="Times" w:cs="Times"/>
          <w:sz w:val="20"/>
          <w:sz-cs w:val="20"/>
        </w:rPr>
        <w:t xml:space="preserve">functions. For example, the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VMM can be accessed through 28 hypercalls, whereas a standard</w:t>
      </w:r>
    </w:p>
    <w:p>
      <w:pPr/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allows hundreds (e.g.,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2.6.11 allows 289 system calls). In addition to a plethora of system</w:t>
      </w:r>
    </w:p>
    <w:p>
      <w:pPr/>
      <w:r>
        <w:rPr>
          <w:rFonts w:ascii="Times" w:hAnsi="Times" w:cs="Times"/>
          <w:sz w:val="20"/>
          <w:sz-cs w:val="20"/>
        </w:rPr>
        <w:t xml:space="preserve">calls, a traditional operating system supports special devices (e.g., </w:t>
      </w:r>
      <w:r>
        <w:rPr>
          <w:rFonts w:ascii="Courier" w:hAnsi="Courier" w:cs="Courier"/>
          <w:sz w:val="20"/>
          <w:sz-cs w:val="20"/>
        </w:rPr>
        <w:t xml:space="preserve">/dev/kmem</w:t>
      </w:r>
      <w:r>
        <w:rPr>
          <w:rFonts w:ascii="Times" w:hAnsi="Times" w:cs="Times"/>
          <w:sz w:val="20"/>
          <w:sz-cs w:val="20"/>
        </w:rPr>
        <w:t xml:space="preserve">) and many privileged</w:t>
      </w:r>
    </w:p>
    <w:p>
      <w:pPr/>
      <w:r>
        <w:rPr>
          <w:rFonts w:ascii="Times" w:hAnsi="Times" w:cs="Times"/>
          <w:sz w:val="20"/>
          <w:sz-cs w:val="20"/>
        </w:rPr>
        <w:t xml:space="preserve">programs from a third party (e.g., </w:t>
      </w:r>
      <w:r>
        <w:rPr>
          <w:rFonts w:ascii="Courier" w:hAnsi="Courier" w:cs="Courier"/>
          <w:sz w:val="20"/>
          <w:sz-cs w:val="20"/>
        </w:rPr>
        <w:t xml:space="preserve">sendmail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sshd</w:t>
      </w:r>
      <w:r>
        <w:rPr>
          <w:rFonts w:ascii="Times" w:hAnsi="Times" w:cs="Times"/>
          <w:sz w:val="20"/>
          <w:sz-cs w:val="20"/>
        </w:rPr>
        <w:t xml:space="preserve">).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