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Three classes of fundamental abstractions – interpreters, memory, and communications links – are necessary</w:t>
      </w:r>
    </w:p>
    <w:p>
      <w:pPr/>
      <w:r>
        <w:rPr>
          <w:rFonts w:ascii="Times" w:hAnsi="Times" w:cs="Times"/>
          <w:sz w:val="20"/>
          <w:sz-cs w:val="20"/>
        </w:rPr>
        <w:t xml:space="preserve">to describe the operation of a computing system [</w:t>
      </w:r>
      <w:r>
        <w:rPr>
          <w:rFonts w:ascii="Times" w:hAnsi="Times" w:cs="Times"/>
          <w:sz w:val="20"/>
          <w:sz-cs w:val="20"/>
          <w:color w:val="000066"/>
        </w:rPr>
        <w:t xml:space="preserve">312</w:t>
      </w:r>
      <w:r>
        <w:rPr>
          <w:rFonts w:ascii="Times" w:hAnsi="Times" w:cs="Times"/>
          <w:sz w:val="20"/>
          <w:sz-cs w:val="20"/>
        </w:rPr>
        <w:t xml:space="preserve">]. The physical realization of each one of</w:t>
      </w:r>
    </w:p>
    <w:p>
      <w:pPr/>
      <w:r>
        <w:rPr>
          <w:rFonts w:ascii="Times" w:hAnsi="Times" w:cs="Times"/>
          <w:sz w:val="20"/>
          <w:sz-cs w:val="20"/>
        </w:rPr>
        <w:t xml:space="preserve">these abstractions, such as processors that transform information, primary and secondary memory for</w:t>
      </w:r>
    </w:p>
    <w:p>
      <w:pPr/>
      <w:r>
        <w:rPr>
          <w:rFonts w:ascii="Times" w:hAnsi="Times" w:cs="Times"/>
          <w:sz w:val="20"/>
          <w:sz-cs w:val="20"/>
        </w:rPr>
        <w:t xml:space="preserve">storing information, and communication channels that allow different systems to communicate with one</w:t>
      </w:r>
    </w:p>
    <w:p>
      <w:pPr/>
      <w:r>
        <w:rPr>
          <w:rFonts w:ascii="Times" w:hAnsi="Times" w:cs="Times"/>
          <w:sz w:val="20"/>
          <w:sz-cs w:val="20"/>
        </w:rPr>
        <w:t xml:space="preserve">another, can vary in terms of bandwidth,</w:t>
      </w:r>
      <w:r>
        <w:rPr>
          <w:rFonts w:ascii="Times" w:hAnsi="Times" w:cs="Times"/>
          <w:sz w:val="15"/>
          <w:sz-cs w:val="15"/>
          <w:color w:val="000066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latency,</w:t>
      </w:r>
      <w:r>
        <w:rPr>
          <w:rFonts w:ascii="Times" w:hAnsi="Times" w:cs="Times"/>
          <w:sz w:val="15"/>
          <w:sz-cs w:val="15"/>
          <w:color w:val="000066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reliability, and other physical characteristics. Software</w:t>
      </w:r>
    </w:p>
    <w:p>
      <w:pPr/>
      <w:r>
        <w:rPr>
          <w:rFonts w:ascii="Times" w:hAnsi="Times" w:cs="Times"/>
          <w:sz w:val="20"/>
          <w:sz-cs w:val="20"/>
        </w:rPr>
        <w:t xml:space="preserve">systems such as operating systems are responsible for the management of the system resources –</w:t>
      </w:r>
    </w:p>
    <w:p>
      <w:pPr/>
      <w:r>
        <w:rPr>
          <w:rFonts w:ascii="Times" w:hAnsi="Times" w:cs="Times"/>
          <w:sz w:val="20"/>
          <w:sz-cs w:val="20"/>
        </w:rPr>
        <w:t xml:space="preserve">the physical implementations of the three abstractions.</w:t>
      </w:r>
    </w:p>
    <w:p>
      <w:pPr/>
      <w:r>
        <w:rPr>
          <w:rFonts w:ascii="Times" w:hAnsi="Times" w:cs="Times"/>
          <w:sz w:val="20"/>
          <w:sz-cs w:val="20"/>
        </w:rPr>
        <w:t xml:space="preserve">Resource management, discussed in depth in Chapter 6, grows increasingly complex as the scale</w:t>
      </w:r>
    </w:p>
    <w:p>
      <w:pPr/>
      <w:r>
        <w:rPr>
          <w:rFonts w:ascii="Times" w:hAnsi="Times" w:cs="Times"/>
          <w:sz w:val="20"/>
          <w:sz-cs w:val="20"/>
        </w:rPr>
        <w:t xml:space="preserve">of a system as well as the number of users and the diversity of applications using the system increase.</w:t>
      </w:r>
    </w:p>
    <w:p>
      <w:pPr/>
      <w:r>
        <w:rPr>
          <w:rFonts w:ascii="Times" w:hAnsi="Times" w:cs="Times"/>
          <w:sz w:val="20"/>
          <w:sz-cs w:val="20"/>
        </w:rPr>
        <w:t xml:space="preserve">Resource management for a community of users with a wide range of applications running under</w:t>
      </w:r>
    </w:p>
    <w:p>
      <w:pPr/>
      <w:r>
        <w:rPr>
          <w:rFonts w:ascii="Times" w:hAnsi="Times" w:cs="Times"/>
          <w:sz w:val="20"/>
          <w:sz-cs w:val="20"/>
        </w:rPr>
        <w:t xml:space="preserve">different operating systems is a very difficult problem. Resource management becomes even more</w:t>
      </w:r>
    </w:p>
    <w:p>
      <w:pPr/>
      <w:r>
        <w:rPr>
          <w:rFonts w:ascii="Times" w:hAnsi="Times" w:cs="Times"/>
          <w:sz w:val="20"/>
          <w:sz-cs w:val="20"/>
        </w:rPr>
        <w:t xml:space="preserve">complex when resources are oversubscribed and users are uncooperative. In addition to external factors,</w:t>
      </w:r>
    </w:p>
    <w:p>
      <w:pPr/>
      <w:r>
        <w:rPr>
          <w:rFonts w:ascii="Times" w:hAnsi="Times" w:cs="Times"/>
          <w:sz w:val="20"/>
          <w:sz-cs w:val="20"/>
        </w:rPr>
        <w:t xml:space="preserve">resource management is affected by internal factors, such as the heterogeneity of the hardware and</w:t>
      </w:r>
    </w:p>
    <w:p>
      <w:pPr/>
      <w:r>
        <w:rPr>
          <w:rFonts w:ascii="Times" w:hAnsi="Times" w:cs="Times"/>
          <w:sz w:val="20"/>
          <w:sz-cs w:val="20"/>
        </w:rPr>
        <w:t xml:space="preserve">software systems, the ability to approximate the global state of the system and to redistribute the load,</w:t>
      </w:r>
    </w:p>
    <w:p>
      <w:pPr/>
      <w:r>
        <w:rPr>
          <w:rFonts w:ascii="Times" w:hAnsi="Times" w:cs="Times"/>
          <w:sz w:val="20"/>
          <w:sz-cs w:val="20"/>
        </w:rPr>
        <w:t xml:space="preserve">the failure rates of different components, and many other factors.</w:t>
      </w:r>
    </w:p>
    <w:p>
      <w:pPr/>
      <w:r>
        <w:rPr>
          <w:rFonts w:ascii="Times" w:hAnsi="Times" w:cs="Times"/>
          <w:sz w:val="20"/>
          <w:sz-cs w:val="20"/>
        </w:rPr>
        <w:t xml:space="preserve">The traditional solution for a data center is to install standard operating systems on individual</w:t>
      </w:r>
    </w:p>
    <w:p>
      <w:pPr/>
      <w:r>
        <w:rPr>
          <w:rFonts w:ascii="Times" w:hAnsi="Times" w:cs="Times"/>
          <w:sz w:val="20"/>
          <w:sz-cs w:val="20"/>
        </w:rPr>
        <w:t xml:space="preserve">systems and rely on conventional OS techniques to ensure resource sharing, application protection,</w:t>
      </w:r>
    </w:p>
    <w:p>
      <w:pPr/>
      <w:r>
        <w:rPr>
          <w:rFonts w:ascii="Times" w:hAnsi="Times" w:cs="Times"/>
          <w:sz w:val="20"/>
          <w:sz-cs w:val="20"/>
        </w:rPr>
        <w:t xml:space="preserve">and performance isolation. System administration, accounting, security, and resource management are</w:t>
      </w:r>
    </w:p>
    <w:p>
      <w:pPr/>
      <w:r>
        <w:rPr>
          <w:rFonts w:ascii="Times" w:hAnsi="Times" w:cs="Times"/>
          <w:sz w:val="20"/>
          <w:sz-cs w:val="20"/>
        </w:rPr>
        <w:t xml:space="preserve">very challenging for the providers of service in this setup; application development and performance</w:t>
      </w:r>
    </w:p>
    <w:p>
      <w:pPr/>
      <w:r>
        <w:rPr>
          <w:rFonts w:ascii="Times" w:hAnsi="Times" w:cs="Times"/>
          <w:sz w:val="20"/>
          <w:sz-cs w:val="20"/>
        </w:rPr>
        <w:t xml:space="preserve">optimization are equally challenging for the users.</w:t>
      </w:r>
    </w:p>
    <w:p>
      <w:pPr/>
      <w:r>
        <w:rPr>
          <w:rFonts w:ascii="Times" w:hAnsi="Times" w:cs="Times"/>
          <w:sz w:val="20"/>
          <w:sz-cs w:val="20"/>
        </w:rPr>
        <w:t xml:space="preserve">The alternative is </w:t>
      </w:r>
      <w:r>
        <w:rPr>
          <w:rFonts w:ascii="Helvetica" w:hAnsi="Helvetica" w:cs="Helvetica"/>
          <w:sz w:val="20"/>
          <w:sz-cs w:val="20"/>
        </w:rPr>
        <w:t xml:space="preserve">resource virtualization</w:t>
      </w:r>
      <w:r>
        <w:rPr>
          <w:rFonts w:ascii="Times" w:hAnsi="Times" w:cs="Times"/>
          <w:sz w:val="20"/>
          <w:sz-cs w:val="20"/>
        </w:rPr>
        <w:t xml:space="preserve">, a technique analyzed in this chapter. Virtualization is a</w:t>
      </w:r>
    </w:p>
    <w:p>
      <w:pPr/>
      <w:r>
        <w:rPr>
          <w:rFonts w:ascii="Times" w:hAnsi="Times" w:cs="Times"/>
          <w:sz w:val="20"/>
          <w:sz-cs w:val="20"/>
        </w:rPr>
        <w:t xml:space="preserve">basic tenet of cloud computing – that simplifies some of the resource management tasks. For example,</w:t>
      </w:r>
    </w:p>
    <w:p>
      <w:pPr/>
      <w:r>
        <w:rPr>
          <w:rFonts w:ascii="Times" w:hAnsi="Times" w:cs="Times"/>
          <w:sz w:val="20"/>
          <w:sz-cs w:val="20"/>
        </w:rPr>
        <w:t xml:space="preserve">the state of a virtual machine (VM) running under a virtual machine monitor (VMM) can be saved</w:t>
      </w:r>
    </w:p>
    <w:p>
      <w:pPr/>
      <w:r>
        <w:rPr>
          <w:rFonts w:ascii="Times" w:hAnsi="Times" w:cs="Times"/>
          <w:sz w:val="20"/>
          <w:sz-cs w:val="20"/>
        </w:rPr>
        <w:t xml:space="preserve">and migrated to another server to balance the load. At the same time, virtualization allows users to</w:t>
      </w:r>
    </w:p>
    <w:p>
      <w:pPr/>
      <w:r>
        <w:rPr>
          <w:rFonts w:ascii="Times" w:hAnsi="Times" w:cs="Times"/>
          <w:sz w:val="20"/>
          <w:sz-cs w:val="20"/>
        </w:rPr>
        <w:t xml:space="preserve">operate in environments with which they are familiar rather than forcing them to work in idiosyncratic</w:t>
      </w:r>
    </w:p>
    <w:p>
      <w:pPr/>
      <w:r>
        <w:rPr>
          <w:rFonts w:ascii="Times" w:hAnsi="Times" w:cs="Times"/>
          <w:sz w:val="20"/>
          <w:sz-cs w:val="20"/>
        </w:rPr>
        <w:t xml:space="preserve">environments.</w:t>
      </w:r>
    </w:p>
    <w:p>
      <w:pPr/>
      <w:r>
        <w:rPr>
          <w:rFonts w:ascii="Times" w:hAnsi="Times" w:cs="Times"/>
          <w:sz w:val="20"/>
          <w:sz-cs w:val="20"/>
        </w:rPr>
        <w:t xml:space="preserve">Resource sharing in a virtual machine environment requires not only ample hardware support and, in</w:t>
      </w:r>
    </w:p>
    <w:p>
      <w:pPr/>
      <w:r>
        <w:rPr>
          <w:rFonts w:ascii="Times" w:hAnsi="Times" w:cs="Times"/>
          <w:sz w:val="20"/>
          <w:sz-cs w:val="20"/>
        </w:rPr>
        <w:t xml:space="preserve">particular, powerful processors but also architectural support for multilevel control. Indeed, resources such as CPU cycles, memory, secondary storage, and I/O and communication bandwidth are shared</w:t>
      </w:r>
    </w:p>
    <w:p>
      <w:pPr/>
      <w:r>
        <w:rPr>
          <w:rFonts w:ascii="Times" w:hAnsi="Times" w:cs="Times"/>
          <w:sz w:val="20"/>
          <w:sz-cs w:val="20"/>
        </w:rPr>
        <w:t xml:space="preserve">among several virtual machines; for each VM, resources must be shared among multiple instances of</w:t>
      </w:r>
    </w:p>
    <w:p>
      <w:pPr/>
      <w:r>
        <w:rPr>
          <w:rFonts w:ascii="Times" w:hAnsi="Times" w:cs="Times"/>
          <w:sz w:val="20"/>
          <w:sz-cs w:val="20"/>
        </w:rPr>
        <w:t xml:space="preserve">an application.</w:t>
      </w:r>
    </w:p>
    <w:p>
      <w:pPr/>
      <w:r>
        <w:rPr>
          <w:rFonts w:ascii="Times" w:hAnsi="Times" w:cs="Times"/>
          <w:sz w:val="20"/>
          <w:sz-cs w:val="20"/>
        </w:rPr>
        <w:t xml:space="preserve">We start our discussion with a look at virtualization principles and the motivation for virtualization.</w:t>
      </w:r>
    </w:p>
    <w:p>
      <w:pPr/>
      <w:r>
        <w:rPr>
          <w:rFonts w:ascii="Times" w:hAnsi="Times" w:cs="Times"/>
          <w:sz w:val="20"/>
          <w:sz-cs w:val="20"/>
        </w:rPr>
        <w:t xml:space="preserve">Then we discuss the interfaces that define the properties of the system at different levels</w:t>
      </w:r>
    </w:p>
    <w:p>
      <w:pPr/>
      <w:r>
        <w:rPr>
          <w:rFonts w:ascii="Times" w:hAnsi="Times" w:cs="Times"/>
          <w:sz w:val="20"/>
          <w:sz-cs w:val="20"/>
        </w:rPr>
        <w:t xml:space="preserve">of abstraction: the application programming interface (API), the application binary interface (ABI),</w:t>
      </w:r>
    </w:p>
    <w:p>
      <w:pPr/>
      <w:r>
        <w:rPr>
          <w:rFonts w:ascii="Times" w:hAnsi="Times" w:cs="Times"/>
          <w:sz w:val="20"/>
          <w:sz-cs w:val="20"/>
        </w:rPr>
        <w:t xml:space="preserve">and instruction set architecture (ISA). We discuss alternatives for the implementation of virtualization</w:t>
      </w:r>
    </w:p>
    <w:p>
      <w:pPr/>
      <w:r>
        <w:rPr>
          <w:rFonts w:ascii="Times" w:hAnsi="Times" w:cs="Times"/>
          <w:sz w:val="20"/>
          <w:sz-cs w:val="20"/>
        </w:rPr>
        <w:t xml:space="preserve">in Sections </w:t>
      </w:r>
      <w:r>
        <w:rPr>
          <w:rFonts w:ascii="Times" w:hAnsi="Times" w:cs="Times"/>
          <w:sz w:val="20"/>
          <w:sz-cs w:val="20"/>
          <w:color w:val="000066"/>
        </w:rPr>
        <w:t xml:space="preserve">5.3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Times" w:hAnsi="Times" w:cs="Times"/>
          <w:sz w:val="20"/>
          <w:sz-cs w:val="20"/>
          <w:color w:val="000066"/>
        </w:rPr>
        <w:t xml:space="preserve">5.4</w:t>
      </w:r>
      <w:r>
        <w:rPr>
          <w:rFonts w:ascii="Times" w:hAnsi="Times" w:cs="Times"/>
          <w:sz w:val="20"/>
          <w:sz-cs w:val="20"/>
        </w:rPr>
        <w:t xml:space="preserve">, then analyze their impact on performance and security isolation in</w:t>
      </w:r>
    </w:p>
    <w:p>
      <w:pPr/>
      <w:r>
        <w:rPr>
          <w:rFonts w:ascii="Times" w:hAnsi="Times" w:cs="Times"/>
          <w:sz w:val="20"/>
          <w:sz-cs w:val="20"/>
        </w:rPr>
        <w:t xml:space="preserve">Section </w:t>
      </w:r>
      <w:r>
        <w:rPr>
          <w:rFonts w:ascii="Times" w:hAnsi="Times" w:cs="Times"/>
          <w:sz w:val="20"/>
          <w:sz-cs w:val="20"/>
          <w:color w:val="000066"/>
        </w:rPr>
        <w:t xml:space="preserve">5.5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Two distinct approaches for virtualization, the full virtualization and the paravirtualization, are discussed</w:t>
      </w:r>
    </w:p>
    <w:p>
      <w:pPr/>
      <w:r>
        <w:rPr>
          <w:rFonts w:ascii="Times" w:hAnsi="Times" w:cs="Times"/>
          <w:sz w:val="20"/>
          <w:sz-cs w:val="20"/>
        </w:rPr>
        <w:t xml:space="preserve">in Section </w:t>
      </w:r>
      <w:r>
        <w:rPr>
          <w:rFonts w:ascii="Times" w:hAnsi="Times" w:cs="Times"/>
          <w:sz w:val="20"/>
          <w:sz-cs w:val="20"/>
          <w:color w:val="000066"/>
        </w:rPr>
        <w:t xml:space="preserve">5.6</w:t>
      </w:r>
      <w:r>
        <w:rPr>
          <w:rFonts w:ascii="Times" w:hAnsi="Times" w:cs="Times"/>
          <w:sz w:val="20"/>
          <w:sz-cs w:val="20"/>
        </w:rPr>
        <w:t xml:space="preserve">. Full virtualization is feasible when the hardware abstraction provided by the</w:t>
      </w:r>
    </w:p>
    <w:p>
      <w:pPr/>
      <w:r>
        <w:rPr>
          <w:rFonts w:ascii="Times" w:hAnsi="Times" w:cs="Times"/>
          <w:sz w:val="20"/>
          <w:sz-cs w:val="20"/>
        </w:rPr>
        <w:t xml:space="preserve">VMM is an exact replica of the physical hardware. In this case any operating system running on the</w:t>
      </w:r>
    </w:p>
    <w:p>
      <w:pPr/>
      <w:r>
        <w:rPr>
          <w:rFonts w:ascii="Times" w:hAnsi="Times" w:cs="Times"/>
          <w:sz w:val="20"/>
          <w:sz-cs w:val="20"/>
        </w:rPr>
        <w:t xml:space="preserve">hardware will run without modifications under the VMM. In contrast, paravirtualization requires some</w:t>
      </w:r>
    </w:p>
    <w:p>
      <w:pPr/>
      <w:r>
        <w:rPr>
          <w:rFonts w:ascii="Times" w:hAnsi="Times" w:cs="Times"/>
          <w:sz w:val="20"/>
          <w:sz-cs w:val="20"/>
        </w:rPr>
        <w:t xml:space="preserve">modifications of the guest operating systems because the hardware abstraction provided by the VMM</w:t>
      </w:r>
    </w:p>
    <w:p>
      <w:pPr/>
      <w:r>
        <w:rPr>
          <w:rFonts w:ascii="Times" w:hAnsi="Times" w:cs="Times"/>
          <w:sz w:val="20"/>
          <w:sz-cs w:val="20"/>
        </w:rPr>
        <w:t xml:space="preserve">does not support all the functions the hardware does.</w:t>
      </w:r>
    </w:p>
    <w:p>
      <w:pPr/>
      <w:r>
        <w:rPr>
          <w:rFonts w:ascii="Times" w:hAnsi="Times" w:cs="Times"/>
          <w:sz w:val="20"/>
          <w:sz-cs w:val="20"/>
        </w:rPr>
        <w:t xml:space="preserve">Traditional processor architectures were conceived for one level of control because they support two</w:t>
      </w:r>
    </w:p>
    <w:p>
      <w:pPr/>
      <w:r>
        <w:rPr>
          <w:rFonts w:ascii="Times" w:hAnsi="Times" w:cs="Times"/>
          <w:sz w:val="20"/>
          <w:sz-cs w:val="20"/>
        </w:rPr>
        <w:t xml:space="preserve">execution modes, the kernel and the user mode. In a virtualized environment all resources are under the</w:t>
      </w:r>
    </w:p>
    <w:p>
      <w:pPr/>
      <w:r>
        <w:rPr>
          <w:rFonts w:ascii="Times" w:hAnsi="Times" w:cs="Times"/>
          <w:sz w:val="20"/>
          <w:sz-cs w:val="20"/>
        </w:rPr>
        <w:t xml:space="preserve">control of a VMM and a second level of control is exercised by the guest operating system. Although</w:t>
      </w:r>
    </w:p>
    <w:p>
      <w:pPr/>
      <w:r>
        <w:rPr>
          <w:rFonts w:ascii="Times" w:hAnsi="Times" w:cs="Times"/>
          <w:sz w:val="20"/>
          <w:sz-cs w:val="20"/>
        </w:rPr>
        <w:t xml:space="preserve">two-level scheduling for sharing CPU cycles can be easily implemented, sharing of resources such as</w:t>
      </w:r>
    </w:p>
    <w:p>
      <w:pPr/>
      <w:r>
        <w:rPr>
          <w:rFonts w:ascii="Times" w:hAnsi="Times" w:cs="Times"/>
          <w:sz w:val="20"/>
          <w:sz-cs w:val="20"/>
        </w:rPr>
        <w:t xml:space="preserve">cache, memory, and I/O bandwidth is more intricate. In 2005 and 2006 the </w:t>
      </w:r>
      <w:r>
        <w:rPr>
          <w:rFonts w:ascii="Helvetica" w:hAnsi="Helvetica" w:cs="Helvetica"/>
          <w:sz w:val="20"/>
          <w:sz-cs w:val="20"/>
        </w:rPr>
        <w:t xml:space="preserve">x86 </w:t>
      </w:r>
      <w:r>
        <w:rPr>
          <w:rFonts w:ascii="Times" w:hAnsi="Times" w:cs="Times"/>
          <w:sz w:val="20"/>
          <w:sz-cs w:val="20"/>
        </w:rPr>
        <w:t xml:space="preserve">processor architecture</w:t>
      </w:r>
    </w:p>
    <w:p>
      <w:pPr/>
      <w:r>
        <w:rPr>
          <w:rFonts w:ascii="Times" w:hAnsi="Times" w:cs="Times"/>
          <w:sz w:val="20"/>
          <w:sz-cs w:val="20"/>
        </w:rPr>
        <w:t xml:space="preserve">was extended to provide hardware support for virtualization, as discussed in Section </w:t>
      </w:r>
      <w:r>
        <w:rPr>
          <w:rFonts w:ascii="Times" w:hAnsi="Times" w:cs="Times"/>
          <w:sz w:val="20"/>
          <w:sz-cs w:val="20"/>
          <w:color w:val="000066"/>
        </w:rPr>
        <w:t xml:space="preserve">5.7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We analyze the </w:t>
      </w:r>
      <w:r>
        <w:rPr>
          <w:rFonts w:ascii="Helvetica" w:hAnsi="Helvetica" w:cs="Helvetica"/>
          <w:sz w:val="20"/>
          <w:sz-cs w:val="20"/>
        </w:rPr>
        <w:t xml:space="preserve">Xen </w:t>
      </w:r>
      <w:r>
        <w:rPr>
          <w:rFonts w:ascii="Times" w:hAnsi="Times" w:cs="Times"/>
          <w:sz w:val="20"/>
          <w:sz-cs w:val="20"/>
        </w:rPr>
        <w:t xml:space="preserve">VMM in Section </w:t>
      </w:r>
      <w:r>
        <w:rPr>
          <w:rFonts w:ascii="Times" w:hAnsi="Times" w:cs="Times"/>
          <w:sz w:val="20"/>
          <w:sz-cs w:val="20"/>
          <w:color w:val="000066"/>
        </w:rPr>
        <w:t xml:space="preserve">5.8 </w:t>
      </w:r>
      <w:r>
        <w:rPr>
          <w:rFonts w:ascii="Times" w:hAnsi="Times" w:cs="Times"/>
          <w:sz w:val="20"/>
          <w:sz-cs w:val="20"/>
        </w:rPr>
        <w:t xml:space="preserve">and discuss an optimization of its network performance</w:t>
      </w:r>
    </w:p>
    <w:p>
      <w:pPr/>
      <w:r>
        <w:rPr>
          <w:rFonts w:ascii="Times" w:hAnsi="Times" w:cs="Times"/>
          <w:sz w:val="20"/>
          <w:sz-cs w:val="20"/>
        </w:rPr>
        <w:t xml:space="preserve">in Section </w:t>
      </w:r>
      <w:r>
        <w:rPr>
          <w:rFonts w:ascii="Times" w:hAnsi="Times" w:cs="Times"/>
          <w:sz w:val="20"/>
          <w:sz-cs w:val="20"/>
          <w:color w:val="000066"/>
        </w:rPr>
        <w:t xml:space="preserve">5.9</w:t>
      </w:r>
      <w:r>
        <w:rPr>
          <w:rFonts w:ascii="Times" w:hAnsi="Times" w:cs="Times"/>
          <w:sz w:val="20"/>
          <w:sz-cs w:val="20"/>
        </w:rPr>
        <w:t xml:space="preserve">. High-performance processors (e.g., </w:t>
      </w:r>
      <w:r>
        <w:rPr>
          <w:rFonts w:ascii="Helvetica" w:hAnsi="Helvetica" w:cs="Helvetica"/>
          <w:sz w:val="20"/>
          <w:sz-cs w:val="20"/>
        </w:rPr>
        <w:t xml:space="preserve">Itanium</w:t>
      </w:r>
      <w:r>
        <w:rPr>
          <w:rFonts w:ascii="Times" w:hAnsi="Times" w:cs="Times"/>
          <w:sz w:val="20"/>
          <w:sz-cs w:val="20"/>
        </w:rPr>
        <w:t xml:space="preserve">) have multiple functional units but do not</w:t>
      </w:r>
    </w:p>
    <w:p>
      <w:pPr/>
      <w:r>
        <w:rPr>
          <w:rFonts w:ascii="Times" w:hAnsi="Times" w:cs="Times"/>
          <w:sz w:val="20"/>
          <w:sz-cs w:val="20"/>
        </w:rPr>
        <w:t xml:space="preserve">provide explicit support for virtualization, as shown in Section </w:t>
      </w:r>
      <w:r>
        <w:rPr>
          <w:rFonts w:ascii="Times" w:hAnsi="Times" w:cs="Times"/>
          <w:sz w:val="20"/>
          <w:sz-cs w:val="20"/>
          <w:color w:val="000066"/>
        </w:rPr>
        <w:t xml:space="preserve">5.10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system functions critical for the performance of a VM environment are cache and memory</w:t>
      </w:r>
    </w:p>
    <w:p>
      <w:pPr/>
      <w:r>
        <w:rPr>
          <w:rFonts w:ascii="Times" w:hAnsi="Times" w:cs="Times"/>
          <w:sz w:val="20"/>
          <w:sz-cs w:val="20"/>
        </w:rPr>
        <w:t xml:space="preserve">management, handling of privileged instructions, and input/output (I/O) handling. Important sources for</w:t>
      </w:r>
    </w:p>
    <w:p>
      <w:pPr/>
      <w:r>
        <w:rPr>
          <w:rFonts w:ascii="Times" w:hAnsi="Times" w:cs="Times"/>
          <w:sz w:val="20"/>
          <w:sz-cs w:val="20"/>
        </w:rPr>
        <w:t xml:space="preserve">the performance degradation in a VMenvironment are the cache misses, as we shall see in Section </w:t>
      </w:r>
      <w:r>
        <w:rPr>
          <w:rFonts w:ascii="Times" w:hAnsi="Times" w:cs="Times"/>
          <w:sz w:val="20"/>
          <w:sz-cs w:val="20"/>
          <w:color w:val="000066"/>
        </w:rPr>
        <w:t xml:space="preserve">5.11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We analyze the security advantages of virtualization in Section 9.6 and some of the potential risks in</w:t>
      </w:r>
    </w:p>
    <w:p>
      <w:pPr/>
      <w:r>
        <w:rPr>
          <w:rFonts w:ascii="Times" w:hAnsi="Times" w:cs="Times"/>
          <w:sz w:val="20"/>
          <w:sz-cs w:val="20"/>
        </w:rPr>
        <w:t xml:space="preserve">Section </w:t>
      </w:r>
      <w:r>
        <w:rPr>
          <w:rFonts w:ascii="Times" w:hAnsi="Times" w:cs="Times"/>
          <w:sz w:val="20"/>
          <w:sz-cs w:val="20"/>
          <w:color w:val="000066"/>
        </w:rPr>
        <w:t xml:space="preserve">5.12</w:t>
      </w:r>
      <w:r>
        <w:rPr>
          <w:rFonts w:ascii="Times" w:hAnsi="Times" w:cs="Times"/>
          <w:sz w:val="20"/>
          <w:sz-cs w:val="20"/>
        </w:rPr>
        <w:t xml:space="preserve">. Finally, we discuss software fault isolation in Section </w:t>
      </w:r>
      <w:r>
        <w:rPr>
          <w:rFonts w:ascii="Times" w:hAnsi="Times" w:cs="Times"/>
          <w:sz w:val="20"/>
          <w:sz-cs w:val="20"/>
          <w:color w:val="000066"/>
        </w:rPr>
        <w:t xml:space="preserve">5.13</w:t>
      </w:r>
      <w:r>
        <w:rPr>
          <w:rFonts w:ascii="Times" w:hAnsi="Times" w:cs="Times"/>
          <w:sz w:val="20"/>
          <w:sz-cs w:val="20"/>
        </w:rPr>
        <w:t xml:space="preserve">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