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utility function </w:t>
      </w:r>
      <w:r>
        <w:rPr>
          <w:rFonts w:ascii="Times" w:hAnsi="Times" w:cs="Times"/>
          <w:sz w:val="20"/>
          <w:sz-cs w:val="20"/>
        </w:rPr>
        <w:t xml:space="preserve">relates the “benefits” of an activity or service with the “cost” to provide the service.</w:t>
      </w:r>
    </w:p>
    <w:p>
      <w:pPr/>
      <w:r>
        <w:rPr>
          <w:rFonts w:ascii="Times" w:hAnsi="Times" w:cs="Times"/>
          <w:sz w:val="20"/>
          <w:sz-cs w:val="20"/>
        </w:rPr>
        <w:t xml:space="preserve">For example, the benefit could be revenue and the cost could be the power consumption.</w:t>
      </w:r>
    </w:p>
    <w:p>
      <w:pPr/>
      <w:r>
        <w:rPr>
          <w:rFonts w:ascii="Times" w:hAnsi="Times" w:cs="Times"/>
          <w:sz w:val="20"/>
          <w:sz-cs w:val="20"/>
        </w:rPr>
        <w:t xml:space="preserve">A service-level agreement (SLA) often specifies the rewards as well as the penalties associated with</w:t>
      </w:r>
    </w:p>
    <w:p>
      <w:pPr/>
      <w:r>
        <w:rPr>
          <w:rFonts w:ascii="Times" w:hAnsi="Times" w:cs="Times"/>
          <w:sz w:val="20"/>
          <w:sz-cs w:val="20"/>
        </w:rPr>
        <w:t xml:space="preserve">specific performance metrics. Sometimes the quality of services translates into average response time;</w:t>
      </w:r>
    </w:p>
    <w:p>
      <w:pPr/>
      <w:r>
        <w:rPr>
          <w:rFonts w:ascii="Times" w:hAnsi="Times" w:cs="Times"/>
          <w:sz w:val="20"/>
          <w:sz-cs w:val="20"/>
        </w:rPr>
        <w:t xml:space="preserve">this is the case of cloud-based Web services when the SLA often explicitly specifies this requirement.</w:t>
      </w:r>
    </w:p>
    <w:p>
      <w:pPr/>
      <w:r>
        <w:rPr>
          <w:rFonts w:ascii="Times" w:hAnsi="Times" w:cs="Times"/>
          <w:sz w:val="20"/>
          <w:sz-cs w:val="20"/>
        </w:rPr>
        <w:t xml:space="preserve">For example, Figure </w:t>
      </w:r>
      <w:r>
        <w:rPr>
          <w:rFonts w:ascii="Times" w:hAnsi="Times" w:cs="Times"/>
          <w:sz w:val="20"/>
          <w:sz-cs w:val="20"/>
          <w:color w:val="000066"/>
        </w:rPr>
        <w:t xml:space="preserve">6.4 </w:t>
      </w:r>
      <w:r>
        <w:rPr>
          <w:rFonts w:ascii="Times" w:hAnsi="Times" w:cs="Times"/>
          <w:sz w:val="20"/>
          <w:sz-cs w:val="20"/>
        </w:rPr>
        <w:t xml:space="preserve">shows the case when the performance metrics is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Times" w:hAnsi="Times" w:cs="Times"/>
          <w:sz w:val="20"/>
          <w:sz-cs w:val="20"/>
        </w:rPr>
        <w:t xml:space="preserve">, the response time. The</w:t>
      </w:r>
    </w:p>
    <w:p>
      <w:pPr/>
      <w:r>
        <w:rPr>
          <w:rFonts w:ascii="Times" w:hAnsi="Times" w:cs="Times"/>
          <w:sz w:val="20"/>
          <w:sz-cs w:val="20"/>
        </w:rPr>
        <w:t xml:space="preserve">largest reward can be obtained when </w:t>
      </w:r>
      <w:r>
        <w:rPr>
          <w:rFonts w:ascii="Helvetica" w:hAnsi="Helvetica" w:cs="Helvetica"/>
          <w:sz w:val="20"/>
          <w:sz-cs w:val="20"/>
        </w:rPr>
        <w:t xml:space="preserve">R   R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Times" w:hAnsi="Times" w:cs="Times"/>
          <w:sz w:val="20"/>
          <w:sz-cs w:val="20"/>
        </w:rPr>
        <w:t xml:space="preserve">; a slightly lower reward corresponds to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Times" w:hAnsi="Times" w:cs="Times"/>
          <w:sz w:val="15"/>
          <w:sz-cs w:val="15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&lt; R   R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When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&lt; R   R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, instead of gaining a reward, the provider of service pays a small penalty; the</w:t>
      </w:r>
    </w:p>
    <w:p>
      <w:pPr/>
      <w:r>
        <w:rPr>
          <w:rFonts w:ascii="Times" w:hAnsi="Times" w:cs="Times"/>
          <w:sz w:val="20"/>
          <w:sz-cs w:val="20"/>
        </w:rPr>
        <w:t xml:space="preserve">penalty increases when </w:t>
      </w:r>
      <w:r>
        <w:rPr>
          <w:rFonts w:ascii="Helvetica" w:hAnsi="Helvetica" w:cs="Helvetica"/>
          <w:sz w:val="20"/>
          <w:sz-cs w:val="20"/>
        </w:rPr>
        <w:t xml:space="preserve">R &gt; R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. A utility function, </w:t>
      </w:r>
      <w:r>
        <w:rPr>
          <w:rFonts w:ascii="Helvetica" w:hAnsi="Helvetica" w:cs="Helvetica"/>
          <w:sz w:val="20"/>
          <w:sz-cs w:val="20"/>
        </w:rPr>
        <w:t xml:space="preserve">U(R)</w:t>
      </w:r>
      <w:r>
        <w:rPr>
          <w:rFonts w:ascii="Times" w:hAnsi="Times" w:cs="Times"/>
          <w:sz w:val="20"/>
          <w:sz-cs w:val="20"/>
        </w:rPr>
        <w:t xml:space="preserve">, which captures this behavior, is a sequence</w:t>
      </w:r>
    </w:p>
    <w:p>
      <w:pPr/>
      <w:r>
        <w:rPr>
          <w:rFonts w:ascii="Times" w:hAnsi="Times" w:cs="Times"/>
          <w:sz w:val="20"/>
          <w:sz-cs w:val="20"/>
        </w:rPr>
        <w:t xml:space="preserve">of step functions. The utility function is sometimes approximated by a quadratic curve, as we shall see</w:t>
      </w:r>
    </w:p>
    <w:p>
      <w:pPr/>
      <w:r>
        <w:rPr>
          <w:rFonts w:ascii="Times" w:hAnsi="Times" w:cs="Times"/>
          <w:sz w:val="20"/>
          <w:sz-cs w:val="20"/>
        </w:rPr>
        <w:t xml:space="preserve">in Section </w:t>
      </w:r>
      <w:r>
        <w:rPr>
          <w:rFonts w:ascii="Times" w:hAnsi="Times" w:cs="Times"/>
          <w:sz w:val="20"/>
          <w:sz-cs w:val="20"/>
          <w:color w:val="000066"/>
        </w:rPr>
        <w:t xml:space="preserve">6.2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In this section we discuss a utility-based approach for autonomic management. The goal is to maximize</w:t>
      </w:r>
    </w:p>
    <w:p>
      <w:pPr/>
      <w:r>
        <w:rPr>
          <w:rFonts w:ascii="Times" w:hAnsi="Times" w:cs="Times"/>
          <w:sz w:val="20"/>
          <w:sz-cs w:val="20"/>
        </w:rPr>
        <w:t xml:space="preserve">the total profit computed as the difference between the revenue guaranteed by an SLA and the</w:t>
      </w:r>
    </w:p>
    <w:p>
      <w:pPr/>
      <w:r>
        <w:rPr>
          <w:rFonts w:ascii="Times" w:hAnsi="Times" w:cs="Times"/>
          <w:sz w:val="20"/>
          <w:sz-cs w:val="20"/>
        </w:rPr>
        <w:t xml:space="preserve">total cost to provide the services. Formulated as an optimization problem, the solution discussed in [</w:t>
      </w:r>
      <w:r>
        <w:rPr>
          <w:rFonts w:ascii="Times" w:hAnsi="Times" w:cs="Times"/>
          <w:sz w:val="20"/>
          <w:sz-cs w:val="20"/>
          <w:color w:val="000066"/>
        </w:rPr>
        <w:t xml:space="preserve">9</w:t>
      </w:r>
      <w:r>
        <w:rPr>
          <w:rFonts w:ascii="Times" w:hAnsi="Times" w:cs="Times"/>
          <w:sz w:val="20"/>
          <w:sz-cs w:val="20"/>
        </w:rPr>
        <w:t xml:space="preserve">]</w:t>
      </w:r>
    </w:p>
    <w:p>
      <w:pPr/>
      <w:r>
        <w:rPr>
          <w:rFonts w:ascii="Times" w:hAnsi="Times" w:cs="Times"/>
          <w:sz w:val="20"/>
          <w:sz-cs w:val="20"/>
        </w:rPr>
        <w:t xml:space="preserve">addresses multiple policies, including QoS. The cloud model for this optimization is quite complex and</w:t>
      </w:r>
    </w:p>
    <w:p>
      <w:pPr/>
      <w:r>
        <w:rPr>
          <w:rFonts w:ascii="Times" w:hAnsi="Times" w:cs="Times"/>
          <w:sz w:val="20"/>
          <w:sz-cs w:val="20"/>
        </w:rPr>
        <w:t xml:space="preserve">requires a fair number of parameters.</w:t>
      </w:r>
    </w:p>
    <w:p>
      <w:pPr/>
      <w:r>
        <w:rPr>
          <w:rFonts w:ascii="Times" w:hAnsi="Times" w:cs="Times"/>
          <w:sz w:val="20"/>
          <w:sz-cs w:val="20"/>
        </w:rPr>
        <w:t xml:space="preserve">We assume a cloud providing </w:t>
      </w:r>
      <w:r>
        <w:rPr>
          <w:rFonts w:ascii="Helvetica" w:hAnsi="Helvetica" w:cs="Helvetica"/>
          <w:sz w:val="20"/>
          <w:sz-cs w:val="20"/>
        </w:rPr>
        <w:t xml:space="preserve">|K| </w:t>
      </w:r>
      <w:r>
        <w:rPr>
          <w:rFonts w:ascii="Times" w:hAnsi="Times" w:cs="Times"/>
          <w:sz w:val="20"/>
          <w:sz-cs w:val="20"/>
        </w:rPr>
        <w:t xml:space="preserve">different classes of service, each class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involving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applications.</w:t>
      </w:r>
    </w:p>
    <w:p>
      <w:pPr/>
      <w:r>
        <w:rPr>
          <w:rFonts w:ascii="Times" w:hAnsi="Times" w:cs="Times"/>
          <w:sz w:val="20"/>
          <w:sz-cs w:val="20"/>
        </w:rPr>
        <w:t xml:space="preserve">For each class </w:t>
      </w:r>
      <w:r>
        <w:rPr>
          <w:rFonts w:ascii="Helvetica" w:hAnsi="Helvetica" w:cs="Helvetica"/>
          <w:sz w:val="20"/>
          <w:sz-cs w:val="20"/>
        </w:rPr>
        <w:t xml:space="preserve">k ∈ K </w:t>
      </w:r>
      <w:r>
        <w:rPr>
          <w:rFonts w:ascii="Times" w:hAnsi="Times" w:cs="Times"/>
          <w:sz w:val="20"/>
          <w:sz-cs w:val="20"/>
        </w:rPr>
        <w:t xml:space="preserve">call </w:t>
      </w:r>
      <w:r>
        <w:rPr>
          <w:rFonts w:ascii="Helvetica" w:hAnsi="Helvetica" w:cs="Helvetica"/>
          <w:sz w:val="20"/>
          <w:sz-cs w:val="20"/>
        </w:rPr>
        <w:t xml:space="preserve">v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the revenue (or the penalty) associated with a response time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and assume</w:t>
      </w:r>
    </w:p>
    <w:p>
      <w:pPr/>
      <w:r>
        <w:rPr>
          <w:rFonts w:ascii="Times" w:hAnsi="Times" w:cs="Times"/>
          <w:sz w:val="20"/>
          <w:sz-cs w:val="20"/>
        </w:rPr>
        <w:t xml:space="preserve">a linear dependency for this utility function of the form </w:t>
      </w:r>
      <w:r>
        <w:rPr>
          <w:rFonts w:ascii="Helvetica" w:hAnsi="Helvetica" w:cs="Helvetica"/>
          <w:sz w:val="20"/>
          <w:sz-cs w:val="20"/>
        </w:rPr>
        <w:t xml:space="preserve">v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= v</w:t>
      </w:r>
      <w:r>
        <w:rPr>
          <w:rFonts w:ascii="Helvetica" w:hAnsi="Helvetica" w:cs="Helvetica"/>
          <w:sz w:val="15"/>
          <w:sz-cs w:val="15"/>
        </w:rPr>
        <w:t xml:space="preserve">max</w:t>
      </w:r>
    </w:p>
    <w:p>
      <w:pPr/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r</w:t>
      </w:r>
      <w:r>
        <w:rPr>
          <w:rFonts w:ascii="Helvetica" w:hAnsi="Helvetica" w:cs="Helvetica"/>
          <w:sz w:val="15"/>
          <w:sz-cs w:val="15"/>
        </w:rPr>
        <w:t xml:space="preserve">k</w:t>
      </w:r>
      <w:r>
        <w:rPr>
          <w:rFonts w:ascii="Helvetica" w:hAnsi="Helvetica" w:cs="Helvetica"/>
          <w:sz w:val="20"/>
          <w:sz-cs w:val="20"/>
        </w:rPr>
        <w:t xml:space="preserve">/r</w:t>
      </w:r>
      <w:r>
        <w:rPr>
          <w:rFonts w:ascii="Helvetica" w:hAnsi="Helvetica" w:cs="Helvetica"/>
          <w:sz w:val="15"/>
          <w:sz-cs w:val="15"/>
        </w:rPr>
        <w:t xml:space="preserve">max</w:t>
      </w:r>
    </w:p>
    <w:p>
      <w:pPr/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, see Figure </w:t>
      </w:r>
      <w:r>
        <w:rPr>
          <w:rFonts w:ascii="Times" w:hAnsi="Times" w:cs="Times"/>
          <w:sz w:val="20"/>
          <w:sz-cs w:val="20"/>
          <w:color w:val="000066"/>
        </w:rPr>
        <w:t xml:space="preserve">6.5</w:t>
      </w:r>
      <w:r>
        <w:rPr>
          <w:rFonts w:ascii="Times" w:hAnsi="Times" w:cs="Times"/>
          <w:sz w:val="20"/>
          <w:sz-cs w:val="20"/>
        </w:rPr>
        <w:t xml:space="preserve">(a).</w:t>
      </w:r>
    </w:p>
    <w:p>
      <w:pPr/>
      <w:r>
        <w:rPr>
          <w:rFonts w:ascii="Times" w:hAnsi="Times" w:cs="Times"/>
          <w:sz w:val="20"/>
          <w:sz-cs w:val="20"/>
        </w:rPr>
        <w:t xml:space="preserve">Call 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= −v</w:t>
      </w:r>
      <w:r>
        <w:rPr>
          <w:rFonts w:ascii="Helvetica" w:hAnsi="Helvetica" w:cs="Helvetica"/>
          <w:sz w:val="15"/>
          <w:sz-cs w:val="15"/>
        </w:rPr>
        <w:t xml:space="preserve">max</w:t>
      </w:r>
    </w:p>
    <w:p>
      <w:pPr/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/r</w:t>
      </w:r>
      <w:r>
        <w:rPr>
          <w:rFonts w:ascii="Helvetica" w:hAnsi="Helvetica" w:cs="Helvetica"/>
          <w:sz w:val="15"/>
          <w:sz-cs w:val="15"/>
        </w:rPr>
        <w:t xml:space="preserve">max</w:t>
      </w:r>
    </w:p>
    <w:p>
      <w:pPr/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the slope of the utility function.</w:t>
      </w:r>
    </w:p>
    <w:p>
      <w:pPr/>
      <w:r>
        <w:rPr>
          <w:rFonts w:ascii="Times" w:hAnsi="Times" w:cs="Times"/>
          <w:sz w:val="20"/>
          <w:sz-cs w:val="20"/>
        </w:rPr>
        <w:t xml:space="preserve">The system is modeled as a network of queues with multiqueues for each server and with a delay</w:t>
      </w:r>
    </w:p>
    <w:p>
      <w:pPr/>
      <w:r>
        <w:rPr>
          <w:rFonts w:ascii="Times" w:hAnsi="Times" w:cs="Times"/>
          <w:sz w:val="20"/>
          <w:sz-cs w:val="20"/>
        </w:rPr>
        <w:t xml:space="preserve">center that models the think time of the user after the completion of service at one server and the</w:t>
      </w:r>
    </w:p>
    <w:p>
      <w:pPr/>
      <w:r>
        <w:rPr>
          <w:rFonts w:ascii="Times" w:hAnsi="Times" w:cs="Times"/>
          <w:sz w:val="20"/>
          <w:sz-cs w:val="20"/>
        </w:rPr>
        <w:t xml:space="preserve">start of processing at the next server [see Figure </w:t>
      </w:r>
      <w:r>
        <w:rPr>
          <w:rFonts w:ascii="Times" w:hAnsi="Times" w:cs="Times"/>
          <w:sz w:val="20"/>
          <w:sz-cs w:val="20"/>
          <w:color w:val="000066"/>
        </w:rPr>
        <w:t xml:space="preserve">6.5</w:t>
      </w:r>
      <w:r>
        <w:rPr>
          <w:rFonts w:ascii="Times" w:hAnsi="Times" w:cs="Times"/>
          <w:sz w:val="20"/>
          <w:sz-cs w:val="20"/>
        </w:rPr>
        <w:t xml:space="preserve">(b)]. Upon completion, a class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request either</w:t>
      </w:r>
    </w:p>
    <w:p>
      <w:pPr/>
      <w:r>
        <w:rPr>
          <w:rFonts w:ascii="Times" w:hAnsi="Times" w:cs="Times"/>
          <w:sz w:val="20"/>
          <w:sz-cs w:val="20"/>
        </w:rPr>
        <w:t xml:space="preserve">completes with probability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−</w:t>
      </w:r>
    </w:p>
    <w:p>
      <w:pPr/>
      <w:r>
        <w:rPr>
          <w:rFonts w:ascii="Helvetica" w:hAnsi="Helvetica" w:cs="Helvetica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15"/>
          <w:sz-cs w:val="15"/>
        </w:rPr>
        <w:t xml:space="preserve">k</w:t>
      </w:r>
      <w:r>
        <w:rPr>
          <w:rFonts w:ascii="Helvetica" w:hAnsi="Helvetica" w:cs="Helvetica"/>
          <w:sz w:val="12"/>
          <w:sz-cs w:val="12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∈K </w:t>
      </w:r>
      <w:r>
        <w:rPr>
          <w:rFonts w:ascii="Helvetica" w:hAnsi="Helvetica" w:cs="Helvetica"/>
          <w:sz w:val="20"/>
          <w:sz-cs w:val="20"/>
        </w:rPr>
        <w:t xml:space="preserve">π</w:t>
      </w:r>
      <w:r>
        <w:rPr>
          <w:rFonts w:ascii="Helvetica" w:hAnsi="Helvetica" w:cs="Helvetica"/>
          <w:sz w:val="15"/>
          <w:sz-cs w:val="15"/>
        </w:rPr>
        <w:t xml:space="preserve">k,k</w:t>
      </w:r>
      <w:r>
        <w:rPr>
          <w:rFonts w:ascii="Helvetica" w:hAnsi="Helvetica" w:cs="Helvetica"/>
          <w:sz w:val="12"/>
          <w:sz-cs w:val="12"/>
        </w:rPr>
        <w:t xml:space="preserve">  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or returns to the system as a class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request with transition</w:t>
      </w:r>
    </w:p>
    <w:p>
      <w:pPr/>
      <w:r>
        <w:rPr>
          <w:rFonts w:ascii="Times" w:hAnsi="Times" w:cs="Times"/>
          <w:sz w:val="20"/>
          <w:sz-cs w:val="20"/>
        </w:rPr>
        <w:t xml:space="preserve">probability </w:t>
      </w:r>
      <w:r>
        <w:rPr>
          <w:rFonts w:ascii="Helvetica" w:hAnsi="Helvetica" w:cs="Helvetica"/>
          <w:sz w:val="20"/>
          <w:sz-cs w:val="20"/>
        </w:rPr>
        <w:t xml:space="preserve">π</w:t>
      </w:r>
      <w:r>
        <w:rPr>
          <w:rFonts w:ascii="Helvetica" w:hAnsi="Helvetica" w:cs="Helvetica"/>
          <w:sz w:val="15"/>
          <w:sz-cs w:val="15"/>
        </w:rPr>
        <w:t xml:space="preserve">k,k</w:t>
      </w:r>
      <w:r>
        <w:rPr>
          <w:rFonts w:ascii="Helvetica" w:hAnsi="Helvetica" w:cs="Helvetica"/>
          <w:sz w:val="12"/>
          <w:sz-cs w:val="12"/>
        </w:rPr>
        <w:t xml:space="preserve"> </w:t>
      </w:r>
      <w:r>
        <w:rPr>
          <w:rFonts w:ascii="Times" w:hAnsi="Times" w:cs="Times"/>
          <w:sz w:val="20"/>
          <w:sz-cs w:val="20"/>
        </w:rPr>
        <w:t xml:space="preserve">. Call </w:t>
      </w:r>
      <w:r>
        <w:rPr>
          <w:rFonts w:ascii="Helvetica" w:hAnsi="Helvetica" w:cs="Helvetica"/>
          <w:sz w:val="20"/>
          <w:sz-cs w:val="20"/>
        </w:rPr>
        <w:t xml:space="preserve">λ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the external arrival rate of class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requests and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the aggregate rate for class</w:t>
      </w:r>
    </w:p>
    <w:p>
      <w:pPr/>
      <w:r>
        <w:rPr>
          <w:rFonts w:ascii="Helvetica" w:hAnsi="Helvetica" w:cs="Helvetica"/>
          <w:sz w:val="20"/>
          <w:sz-cs w:val="20"/>
        </w:rPr>
        <w:t xml:space="preserve">k, </w:t>
      </w:r>
      <w:r>
        <w:rPr>
          <w:rFonts w:ascii="Times" w:hAnsi="Times" w:cs="Times"/>
          <w:sz w:val="20"/>
          <w:sz-cs w:val="20"/>
        </w:rPr>
        <w:t xml:space="preserve">where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= λ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+</w:t>
      </w:r>
    </w:p>
    <w:p>
      <w:pPr/>
      <w:r>
        <w:rPr>
          <w:rFonts w:ascii="Helvetica" w:hAnsi="Helvetica" w:cs="Helvetica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15"/>
          <w:sz-cs w:val="15"/>
        </w:rPr>
        <w:t xml:space="preserve">k</w:t>
      </w:r>
      <w:r>
        <w:rPr>
          <w:rFonts w:ascii="Helvetica" w:hAnsi="Helvetica" w:cs="Helvetica"/>
          <w:sz w:val="12"/>
          <w:sz-cs w:val="12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∈K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k</w:t>
      </w:r>
      <w:r>
        <w:rPr>
          <w:rFonts w:ascii="Helvetica" w:hAnsi="Helvetica" w:cs="Helvetica"/>
          <w:sz w:val="12"/>
          <w:sz-cs w:val="12"/>
        </w:rPr>
        <w:t xml:space="preserve"> </w:t>
      </w:r>
      <w:r>
        <w:rPr>
          <w:rFonts w:ascii="Helvetica" w:hAnsi="Helvetica" w:cs="Helvetica"/>
          <w:sz w:val="20"/>
          <w:sz-cs w:val="20"/>
        </w:rPr>
        <w:t xml:space="preserve">π</w:t>
      </w:r>
      <w:r>
        <w:rPr>
          <w:rFonts w:ascii="Helvetica" w:hAnsi="Helvetica" w:cs="Helvetica"/>
          <w:sz w:val="15"/>
          <w:sz-cs w:val="15"/>
        </w:rPr>
        <w:t xml:space="preserve">k,k</w:t>
      </w:r>
      <w:r>
        <w:rPr>
          <w:rFonts w:ascii="Helvetica" w:hAnsi="Helvetica" w:cs="Helvetica"/>
          <w:sz w:val="12"/>
          <w:sz-cs w:val="12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Typically, CPU and memory are considered representative for resource allocation; for simplicity we</w:t>
      </w:r>
    </w:p>
    <w:p>
      <w:pPr/>
      <w:r>
        <w:rPr>
          <w:rFonts w:ascii="Times" w:hAnsi="Times" w:cs="Times"/>
          <w:sz w:val="20"/>
          <w:sz-cs w:val="20"/>
        </w:rPr>
        <w:t xml:space="preserve">assume a single CPU that runs at a discrete set of clock frequencies and a discrete set of supply voltages</w:t>
      </w:r>
    </w:p>
    <w:p>
      <w:pPr/>
      <w:r>
        <w:rPr>
          <w:rFonts w:ascii="Times" w:hAnsi="Times" w:cs="Times"/>
          <w:sz w:val="20"/>
          <w:sz-cs w:val="20"/>
        </w:rPr>
        <w:t xml:space="preserve">according to a Dynamic Voltage and Frequency Scaling (DVFS) model. The power consumption of</w:t>
      </w:r>
    </w:p>
    <w:p>
      <w:pPr/>
      <w:r>
        <w:rPr>
          <w:rFonts w:ascii="Times" w:hAnsi="Times" w:cs="Times"/>
          <w:sz w:val="20"/>
          <w:sz-cs w:val="20"/>
        </w:rPr>
        <w:t xml:space="preserve">a server is a function of the clock frequency. The scheduling of a server is work-conserving</w:t>
      </w:r>
      <w:r>
        <w:rPr>
          <w:rFonts w:ascii="Times" w:hAnsi="Times" w:cs="Times"/>
          <w:sz w:val="15"/>
          <w:sz-cs w:val="15"/>
          <w:color w:val="000066"/>
        </w:rPr>
        <w:t xml:space="preserve">6 </w:t>
      </w:r>
      <w:r>
        <w:rPr>
          <w:rFonts w:ascii="Times" w:hAnsi="Times" w:cs="Times"/>
          <w:sz w:val="20"/>
          <w:sz-cs w:val="20"/>
        </w:rPr>
        <w:t xml:space="preserve">and is</w:t>
      </w:r>
    </w:p>
    <w:p>
      <w:pPr/>
      <w:r>
        <w:rPr>
          <w:rFonts w:ascii="Times" w:hAnsi="Times" w:cs="Times"/>
          <w:sz w:val="20"/>
          <w:sz-cs w:val="20"/>
        </w:rPr>
        <w:t xml:space="preserve">modeled as a Generalized Processor Sharing (GPS) scheduling [</w:t>
      </w:r>
      <w:r>
        <w:rPr>
          <w:rFonts w:ascii="Times" w:hAnsi="Times" w:cs="Times"/>
          <w:sz w:val="20"/>
          <w:sz-cs w:val="20"/>
          <w:color w:val="000066"/>
        </w:rPr>
        <w:t xml:space="preserve">385</w:t>
      </w:r>
      <w:r>
        <w:rPr>
          <w:rFonts w:ascii="Times" w:hAnsi="Times" w:cs="Times"/>
          <w:sz w:val="20"/>
          <w:sz-cs w:val="20"/>
        </w:rPr>
        <w:t xml:space="preserve">]. Analytical models [</w:t>
      </w:r>
      <w:r>
        <w:rPr>
          <w:rFonts w:ascii="Times" w:hAnsi="Times" w:cs="Times"/>
          <w:sz w:val="20"/>
          <w:sz-cs w:val="20"/>
          <w:color w:val="000066"/>
        </w:rPr>
        <w:t xml:space="preserve">4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280</w:t>
      </w:r>
      <w:r>
        <w:rPr>
          <w:rFonts w:ascii="Times" w:hAnsi="Times" w:cs="Times"/>
          <w:sz w:val="20"/>
          <w:sz-cs w:val="20"/>
        </w:rPr>
        <w:t xml:space="preserve">] are</w:t>
      </w:r>
    </w:p>
    <w:p>
      <w:pPr/>
      <w:r>
        <w:rPr>
          <w:rFonts w:ascii="Times" w:hAnsi="Times" w:cs="Times"/>
          <w:sz w:val="20"/>
          <w:sz-cs w:val="20"/>
        </w:rPr>
        <w:t xml:space="preserve">too complex for large systems.</w:t>
      </w:r>
    </w:p>
    <w:p>
      <w:pPr/>
      <w:r>
        <w:rPr>
          <w:rFonts w:ascii="Times" w:hAnsi="Times" w:cs="Times"/>
          <w:sz w:val="20"/>
          <w:sz-cs w:val="20"/>
        </w:rPr>
        <w:t xml:space="preserve">The optimization problem formulated in [</w:t>
      </w:r>
      <w:r>
        <w:rPr>
          <w:rFonts w:ascii="Times" w:hAnsi="Times" w:cs="Times"/>
          <w:sz w:val="20"/>
          <w:sz-cs w:val="20"/>
          <w:color w:val="000066"/>
        </w:rPr>
        <w:t xml:space="preserve">9</w:t>
      </w:r>
      <w:r>
        <w:rPr>
          <w:rFonts w:ascii="Times" w:hAnsi="Times" w:cs="Times"/>
          <w:sz w:val="20"/>
          <w:sz-cs w:val="20"/>
        </w:rPr>
        <w:t xml:space="preserve">] involves five terms: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reflect revenues;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the cost</w:t>
      </w:r>
    </w:p>
    <w:p>
      <w:pPr/>
      <w:r>
        <w:rPr>
          <w:rFonts w:ascii="Times" w:hAnsi="Times" w:cs="Times"/>
          <w:sz w:val="20"/>
          <w:sz-cs w:val="20"/>
        </w:rPr>
        <w:t xml:space="preserve">of servers in a low-power, stand-by mode; </w:t>
      </w:r>
      <w:r>
        <w:rPr>
          <w:rFonts w:ascii="Helvetica" w:hAnsi="Helvetica" w:cs="Helvetica"/>
          <w:sz w:val="20"/>
          <w:sz-cs w:val="20"/>
        </w:rPr>
        <w:t xml:space="preserve">D </w:t>
      </w:r>
      <w:r>
        <w:rPr>
          <w:rFonts w:ascii="Times" w:hAnsi="Times" w:cs="Times"/>
          <w:sz w:val="20"/>
          <w:sz-cs w:val="20"/>
        </w:rPr>
        <w:t xml:space="preserve">the cost of active servers, given their operating frequency;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20"/>
          <w:sz-cs w:val="20"/>
        </w:rPr>
        <w:t xml:space="preserve">, the cost of switching servers from low-power, stand-by mode to active state, and </w:t>
      </w:r>
      <w:r>
        <w:rPr>
          <w:rFonts w:ascii="Helvetica" w:hAnsi="Helvetica" w:cs="Helvetica"/>
          <w:sz w:val="20"/>
          <w:sz-cs w:val="20"/>
        </w:rPr>
        <w:t xml:space="preserve">F</w:t>
      </w:r>
      <w:r>
        <w:rPr>
          <w:rFonts w:ascii="Times" w:hAnsi="Times" w:cs="Times"/>
          <w:sz w:val="20"/>
          <w:sz-cs w:val="20"/>
        </w:rPr>
        <w:t xml:space="preserve">, the cost of</w:t>
      </w:r>
    </w:p>
    <w:p>
      <w:pPr/>
      <w:r>
        <w:rPr>
          <w:rFonts w:ascii="Times" w:hAnsi="Times" w:cs="Times"/>
          <w:sz w:val="20"/>
          <w:sz-cs w:val="20"/>
        </w:rPr>
        <w:t xml:space="preserve">migrating VMs from one server to another. There are nine constraints 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 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 </w:t>
      </w:r>
      <w:r>
        <w:rPr>
          <w:rFonts w:ascii="Times" w:hAnsi="Times" w:cs="Times"/>
          <w:sz w:val="15"/>
          <w:sz-cs w:val="15"/>
        </w:rPr>
        <w:t xml:space="preserve">9 </w:t>
      </w:r>
      <w:r>
        <w:rPr>
          <w:rFonts w:ascii="Times" w:hAnsi="Times" w:cs="Times"/>
          <w:sz w:val="20"/>
          <w:sz-cs w:val="20"/>
        </w:rPr>
        <w:t xml:space="preserve">for this mixed integer,</w:t>
      </w:r>
    </w:p>
    <w:p>
      <w:pPr/>
      <w:r>
        <w:rPr>
          <w:rFonts w:ascii="Times" w:hAnsi="Times" w:cs="Times"/>
          <w:sz w:val="20"/>
          <w:sz-cs w:val="20"/>
        </w:rPr>
        <w:t xml:space="preserve">nonlinear programming problem. The decision variables for this optimization problem are listed</w:t>
      </w:r>
    </w:p>
    <w:p>
      <w:pPr/>
      <w:r>
        <w:rPr>
          <w:rFonts w:ascii="Times" w:hAnsi="Times" w:cs="Times"/>
          <w:sz w:val="20"/>
          <w:sz-cs w:val="20"/>
        </w:rPr>
        <w:t xml:space="preserve">in Table </w:t>
      </w:r>
      <w:r>
        <w:rPr>
          <w:rFonts w:ascii="Times" w:hAnsi="Times" w:cs="Times"/>
          <w:sz w:val="20"/>
          <w:sz-cs w:val="20"/>
          <w:color w:val="000066"/>
        </w:rPr>
        <w:t xml:space="preserve">6.2 </w:t>
      </w:r>
      <w:r>
        <w:rPr>
          <w:rFonts w:ascii="Times" w:hAnsi="Times" w:cs="Times"/>
          <w:sz w:val="20"/>
          <w:sz-cs w:val="20"/>
        </w:rPr>
        <w:t xml:space="preserve">and the parameters used are shown in Table </w:t>
      </w:r>
      <w:r>
        <w:rPr>
          <w:rFonts w:ascii="Times" w:hAnsi="Times" w:cs="Times"/>
          <w:sz w:val="20"/>
          <w:sz-cs w:val="20"/>
          <w:color w:val="000066"/>
        </w:rPr>
        <w:t xml:space="preserve">6.3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expression to be maximized is:</w:t>
      </w:r>
    </w:p>
    <w:p>
      <w:pPr/>
      <w:r>
        <w:rPr>
          <w:rFonts w:ascii="Helvetica" w:hAnsi="Helvetica" w:cs="Helvetica"/>
          <w:sz w:val="20"/>
          <w:sz-cs w:val="20"/>
        </w:rPr>
        <w:t xml:space="preserve">(A + B) − (C + D + E + F) </w:t>
      </w:r>
      <w:r>
        <w:rPr>
          <w:rFonts w:ascii="Times" w:hAnsi="Times" w:cs="Times"/>
          <w:sz w:val="20"/>
          <w:sz-cs w:val="20"/>
        </w:rPr>
        <w:t xml:space="preserve">(6.21)</w:t>
      </w:r>
    </w:p>
    <w:p>
      <w:pPr/>
      <w:r>
        <w:rPr>
          <w:rFonts w:ascii="Times" w:hAnsi="Times" w:cs="Times"/>
          <w:sz w:val="20"/>
          <w:sz-cs w:val="20"/>
        </w:rPr>
        <w:t xml:space="preserve">with</w:t>
      </w:r>
    </w:p>
    <w:p>
      <w:pPr/>
      <w:r>
        <w:rPr>
          <w:rFonts w:ascii="Helvetica" w:hAnsi="Helvetica" w:cs="Helvetica"/>
          <w:sz w:val="20"/>
          <w:sz-cs w:val="20"/>
        </w:rPr>
        <w:t xml:space="preserve">A = </w:t>
      </w:r>
      <w:r>
        <w:rPr>
          <w:rFonts w:ascii="Times" w:hAnsi="Times" w:cs="Times"/>
          <w:sz w:val="20"/>
          <w:sz-cs w:val="20"/>
        </w:rPr>
        <w:t xml:space="preserve">max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k∈K</w:t>
      </w:r>
    </w:p>
    <w:p>
      <w:pPr/>
      <w:r>
        <w:rPr>
          <w:rFonts w:ascii="Helvetica" w:hAnsi="Helvetica" w:cs="Helvetica"/>
          <w:sz w:val="20"/>
          <w:sz-cs w:val="20"/>
        </w:rPr>
        <w:t xml:space="preserve">⎛</w:t>
      </w:r>
    </w:p>
    <w:p>
      <w:pPr/>
      <w:r>
        <w:rPr>
          <w:rFonts w:ascii="Helvetica" w:hAnsi="Helvetica" w:cs="Helvetica"/>
          <w:sz w:val="20"/>
          <w:sz-cs w:val="20"/>
        </w:rPr>
        <w:t xml:space="preserve">⎝−m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i∈I , j∈N</w:t>
      </w:r>
      <w:r>
        <w:rPr>
          <w:rFonts w:ascii="Helvetica" w:hAnsi="Helvetica" w:cs="Helvetica"/>
          <w:sz w:val="12"/>
          <w:sz-cs w:val="12"/>
        </w:rPr>
        <w:t xml:space="preserve">k</w:t>
      </w:r>
    </w:p>
    <w:p>
      <w:pPr/>
      <w:r>
        <w:rPr>
          <w:rFonts w:ascii="Helvetica" w:hAnsi="Helvetica" w:cs="Helvetica"/>
          <w:sz w:val="20"/>
          <w:sz-cs w:val="20"/>
        </w:rPr>
        <w:t xml:space="preserve"> λ</w:t>
      </w:r>
      <w:r>
        <w:rPr>
          <w:rFonts w:ascii="Helvetica" w:hAnsi="Helvetica" w:cs="Helvetica"/>
          <w:sz w:val="15"/>
          <w:sz-cs w:val="15"/>
        </w:rPr>
        <w:t xml:space="preserve">i ,k, j</w:t>
      </w:r>
    </w:p>
    <w:p>
      <w:pPr/>
      <w:r>
        <w:rPr>
          <w:rFonts w:ascii="Helvetica" w:hAnsi="Helvetica" w:cs="Helvetica"/>
          <w:sz w:val="15"/>
          <w:sz-cs w:val="15"/>
        </w:rPr>
        <w:t xml:space="preserve">h∈H</w:t>
      </w:r>
      <w:r>
        <w:rPr>
          <w:rFonts w:ascii="Helvetica" w:hAnsi="Helvetica" w:cs="Helvetica"/>
          <w:sz w:val="12"/>
          <w:sz-cs w:val="12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Helvetica" w:hAnsi="Helvetica" w:cs="Helvetica"/>
          <w:sz w:val="15"/>
          <w:sz-cs w:val="15"/>
        </w:rPr>
        <w:t xml:space="preserve">i ,h </w:t>
      </w:r>
      <w:r>
        <w:rPr>
          <w:rFonts w:ascii="Helvetica" w:hAnsi="Helvetica" w:cs="Helvetica"/>
          <w:sz w:val="20"/>
          <w:sz-cs w:val="20"/>
        </w:rPr>
        <w:t xml:space="preserve">  y</w:t>
      </w:r>
      <w:r>
        <w:rPr>
          <w:rFonts w:ascii="Helvetica" w:hAnsi="Helvetica" w:cs="Helvetica"/>
          <w:sz w:val="15"/>
          <w:sz-cs w:val="15"/>
        </w:rPr>
        <w:t xml:space="preserve">i ,h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μ</w:t>
      </w:r>
      <w:r>
        <w:rPr>
          <w:rFonts w:ascii="Helvetica" w:hAnsi="Helvetica" w:cs="Helvetica"/>
          <w:sz w:val="15"/>
          <w:sz-cs w:val="15"/>
        </w:rPr>
        <w:t xml:space="preserve">k, j </w:t>
      </w:r>
      <w:r>
        <w:rPr>
          <w:rFonts w:ascii="Helvetica" w:hAnsi="Helvetica" w:cs="Helvetica"/>
          <w:sz w:val="20"/>
          <w:sz-cs w:val="20"/>
        </w:rPr>
        <w:t xml:space="preserve">  φ</w:t>
      </w:r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− λ</w:t>
      </w:r>
      <w:r>
        <w:rPr>
          <w:rFonts w:ascii="Helvetica" w:hAnsi="Helvetica" w:cs="Helvetica"/>
          <w:sz w:val="15"/>
          <w:sz-cs w:val="15"/>
        </w:rPr>
        <w:t xml:space="preserve">i ,k, j</w:t>
      </w:r>
    </w:p>
    <w:p>
      <w:pPr/>
      <w:r>
        <w:rPr>
          <w:rFonts w:ascii="Helvetica" w:hAnsi="Helvetica" w:cs="Helvetica"/>
          <w:sz w:val="20"/>
          <w:sz-cs w:val="20"/>
        </w:rPr>
        <w:t xml:space="preserve">⎞</w:t>
      </w:r>
    </w:p>
    <w:p>
      <w:pPr/>
      <w:r>
        <w:rPr>
          <w:rFonts w:ascii="Helvetica" w:hAnsi="Helvetica" w:cs="Helvetica"/>
          <w:sz w:val="20"/>
          <w:sz-cs w:val="20"/>
        </w:rPr>
        <w:t xml:space="preserve">⎠,</w:t>
      </w:r>
    </w:p>
    <w:p>
      <w:pPr/>
      <w:r>
        <w:rPr>
          <w:rFonts w:ascii="Helvetica" w:hAnsi="Helvetica" w:cs="Helvetica"/>
          <w:sz w:val="20"/>
          <w:sz-cs w:val="20"/>
        </w:rPr>
        <w:t xml:space="preserve">B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k∈K</w:t>
      </w:r>
    </w:p>
    <w:p>
      <w:pPr/>
      <w:r>
        <w:rPr>
          <w:rFonts w:ascii="Helvetica" w:hAnsi="Helvetica" w:cs="Helvetica"/>
          <w:sz w:val="20"/>
          <w:sz-cs w:val="20"/>
        </w:rPr>
        <w:t xml:space="preserve">u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   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(6.22)</w:t>
      </w:r>
    </w:p>
    <w:p>
      <w:pPr/>
      <w:r>
        <w:rPr>
          <w:rFonts w:ascii="Helvetica" w:hAnsi="Helvetica" w:cs="Helvetica"/>
          <w:sz w:val="20"/>
          <w:sz-cs w:val="20"/>
        </w:rPr>
        <w:t xml:space="preserve">C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i∈I</w:t>
      </w:r>
    </w:p>
    <w:p>
      <w:pPr/>
      <w:r>
        <w:rPr>
          <w:rFonts w:ascii="Helvetica" w:hAnsi="Helvetica" w:cs="Helvetica"/>
          <w:sz w:val="20"/>
          <w:sz-cs w:val="20"/>
        </w:rPr>
        <w:t xml:space="preserve">  c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D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i∈I ,h∈H</w:t>
      </w:r>
      <w:r>
        <w:rPr>
          <w:rFonts w:ascii="Helvetica" w:hAnsi="Helvetica" w:cs="Helvetica"/>
          <w:sz w:val="12"/>
          <w:sz-cs w:val="12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Helvetica" w:hAnsi="Helvetica" w:cs="Helvetica"/>
          <w:sz w:val="15"/>
          <w:sz-cs w:val="15"/>
        </w:rPr>
        <w:t xml:space="preserve">i ,h </w:t>
      </w:r>
      <w:r>
        <w:rPr>
          <w:rFonts w:ascii="Helvetica" w:hAnsi="Helvetica" w:cs="Helvetica"/>
          <w:sz w:val="20"/>
          <w:sz-cs w:val="20"/>
        </w:rPr>
        <w:t xml:space="preserve">  y</w:t>
      </w:r>
      <w:r>
        <w:rPr>
          <w:rFonts w:ascii="Helvetica" w:hAnsi="Helvetica" w:cs="Helvetica"/>
          <w:sz w:val="15"/>
          <w:sz-cs w:val="15"/>
        </w:rPr>
        <w:t xml:space="preserve">i ,h</w:t>
      </w:r>
      <w:r>
        <w:rPr>
          <w:rFonts w:ascii="Helvetica" w:hAnsi="Helvetica" w:cs="Helvetica"/>
          <w:sz w:val="20"/>
          <w:sz-cs w:val="20"/>
        </w:rPr>
        <w:t xml:space="preserve">, E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i∈I</w:t>
      </w:r>
    </w:p>
    <w:p>
      <w:pPr/>
      <w:r>
        <w:rPr>
          <w:rFonts w:ascii="Helvetica" w:hAnsi="Helvetica" w:cs="Helvetica"/>
          <w:sz w:val="20"/>
          <w:sz-cs w:val="20"/>
        </w:rPr>
        <w:t xml:space="preserve">cs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max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x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−  x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), </w:t>
      </w:r>
      <w:r>
        <w:rPr>
          <w:rFonts w:ascii="Times" w:hAnsi="Times" w:cs="Times"/>
          <w:sz w:val="20"/>
          <w:sz-cs w:val="20"/>
        </w:rPr>
        <w:t xml:space="preserve">(6.23)</w:t>
      </w:r>
    </w:p>
    <w:p>
      <w:pPr/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Helvetica" w:hAnsi="Helvetica" w:cs="Helvetica"/>
          <w:sz w:val="20"/>
          <w:sz-cs w:val="20"/>
        </w:rPr>
        <w:t xml:space="preserve">F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i∈I ,k∈K, j∈N</w:t>
      </w:r>
      <w:r>
        <w:rPr>
          <w:rFonts w:ascii="Helvetica" w:hAnsi="Helvetica" w:cs="Helvetica"/>
          <w:sz w:val="12"/>
          <w:sz-cs w:val="12"/>
        </w:rPr>
        <w:t xml:space="preserve">j</w:t>
      </w:r>
    </w:p>
    <w:p>
      <w:pPr/>
      <w:r>
        <w:rPr>
          <w:rFonts w:ascii="Helvetica" w:hAnsi="Helvetica" w:cs="Helvetica"/>
          <w:sz w:val="20"/>
          <w:sz-cs w:val="20"/>
        </w:rPr>
        <w:t xml:space="preserve">cm </w:t>
      </w:r>
      <w:r>
        <w:rPr>
          <w:rFonts w:ascii="Times" w:hAnsi="Times" w:cs="Times"/>
          <w:sz w:val="20"/>
          <w:sz-cs w:val="20"/>
        </w:rPr>
        <w:t xml:space="preserve">max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z</w:t>
      </w:r>
      <w:r>
        <w:rPr>
          <w:rFonts w:ascii="Helvetica" w:hAnsi="Helvetica" w:cs="Helvetica"/>
          <w:sz w:val="15"/>
          <w:sz-cs w:val="15"/>
        </w:rPr>
        <w:t xml:space="preserve">i , j ,k </w:t>
      </w:r>
      <w:r>
        <w:rPr>
          <w:rFonts w:ascii="Helvetica" w:hAnsi="Helvetica" w:cs="Helvetica"/>
          <w:sz w:val="20"/>
          <w:sz-cs w:val="20"/>
        </w:rPr>
        <w:t xml:space="preserve">−  z</w:t>
      </w:r>
      <w:r>
        <w:rPr>
          <w:rFonts w:ascii="Helvetica" w:hAnsi="Helvetica" w:cs="Helvetica"/>
          <w:sz w:val="15"/>
          <w:sz-cs w:val="15"/>
        </w:rPr>
        <w:t xml:space="preserve">i , j ,k </w:t>
      </w:r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(6.24)</w:t>
      </w:r>
    </w:p>
    <w:p>
      <w:pPr/>
      <w:r>
        <w:rPr>
          <w:rFonts w:ascii="Times" w:hAnsi="Times" w:cs="Times"/>
          <w:sz w:val="20"/>
          <w:sz-cs w:val="20"/>
        </w:rPr>
        <w:t xml:space="preserve">The nine constraints are:</w:t>
      </w:r>
    </w:p>
    <w:p>
      <w:pPr/>
      <w:r>
        <w:rPr>
          <w:rFonts w:ascii="Helvetica" w:hAnsi="Helvetica" w:cs="Helvetica"/>
          <w:sz w:val="20"/>
          <w:sz-cs w:val="20"/>
        </w:rPr>
        <w:t xml:space="preserve">( 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15"/>
          <w:sz-cs w:val="15"/>
        </w:rPr>
        <w:t xml:space="preserve">i∈I </w:t>
      </w:r>
      <w:r>
        <w:rPr>
          <w:rFonts w:ascii="Helvetica" w:hAnsi="Helvetica" w:cs="Helvetica"/>
          <w:sz w:val="20"/>
          <w:sz-cs w:val="20"/>
        </w:rPr>
        <w:t xml:space="preserve">λ</w:t>
      </w:r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=  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, ∀k ∈ K, j ∈ N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⇒ </w:t>
      </w:r>
      <w:r>
        <w:rPr>
          <w:rFonts w:ascii="Times" w:hAnsi="Times" w:cs="Times"/>
          <w:sz w:val="20"/>
          <w:sz-cs w:val="20"/>
        </w:rPr>
        <w:t xml:space="preserve">the traffic assigned to all servers for class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requests</w:t>
      </w:r>
    </w:p>
    <w:p>
      <w:pPr/>
      <w:r>
        <w:rPr>
          <w:rFonts w:ascii="Times" w:hAnsi="Times" w:cs="Times"/>
          <w:sz w:val="20"/>
          <w:sz-cs w:val="20"/>
        </w:rPr>
        <w:t xml:space="preserve">equals the predicted load for the class.</w:t>
      </w:r>
    </w:p>
    <w:p>
      <w:pPr/>
      <w:r>
        <w:rPr>
          <w:rFonts w:ascii="Helvetica" w:hAnsi="Helvetica" w:cs="Helvetica"/>
          <w:sz w:val="20"/>
          <w:sz-cs w:val="20"/>
        </w:rPr>
        <w:t xml:space="preserve">( 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15"/>
          <w:sz-cs w:val="15"/>
        </w:rPr>
        <w:t xml:space="preserve">k∈K, j∈N</w:t>
      </w:r>
      <w:r>
        <w:rPr>
          <w:rFonts w:ascii="Helvetica" w:hAnsi="Helvetica" w:cs="Helvetica"/>
          <w:sz w:val="12"/>
          <w:sz-cs w:val="12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φ</w:t>
      </w:r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∀i ∈ I ⇒</w:t>
      </w:r>
      <w:r>
        <w:rPr>
          <w:rFonts w:ascii="Times" w:hAnsi="Times" w:cs="Times"/>
          <w:sz w:val="20"/>
          <w:sz-cs w:val="20"/>
        </w:rPr>
        <w:t xml:space="preserve">server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cannot be allocated an workload more than its capacity.</w:t>
      </w:r>
    </w:p>
    <w:p>
      <w:pPr/>
      <w:r>
        <w:rPr>
          <w:rFonts w:ascii="Helvetica" w:hAnsi="Helvetica" w:cs="Helvetica"/>
          <w:sz w:val="20"/>
          <w:sz-cs w:val="20"/>
        </w:rPr>
        <w:t xml:space="preserve">( 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15"/>
          <w:sz-cs w:val="15"/>
        </w:rPr>
        <w:t xml:space="preserve">h∈H</w:t>
      </w:r>
      <w:r>
        <w:rPr>
          <w:rFonts w:ascii="Helvetica" w:hAnsi="Helvetica" w:cs="Helvetica"/>
          <w:sz w:val="12"/>
          <w:sz-cs w:val="12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y</w:t>
      </w:r>
      <w:r>
        <w:rPr>
          <w:rFonts w:ascii="Helvetica" w:hAnsi="Helvetica" w:cs="Helvetica"/>
          <w:sz w:val="15"/>
          <w:sz-cs w:val="15"/>
        </w:rPr>
        <w:t xml:space="preserve">i ,h </w:t>
      </w:r>
      <w:r>
        <w:rPr>
          <w:rFonts w:ascii="Helvetica" w:hAnsi="Helvetica" w:cs="Helvetica"/>
          <w:sz w:val="20"/>
          <w:sz-cs w:val="20"/>
        </w:rPr>
        <w:t xml:space="preserve">= x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∀i ∈ I ⇒ </w:t>
      </w:r>
      <w:r>
        <w:rPr>
          <w:rFonts w:ascii="Times" w:hAnsi="Times" w:cs="Times"/>
          <w:sz w:val="20"/>
          <w:sz-cs w:val="20"/>
        </w:rPr>
        <w:t xml:space="preserve">if server </w:t>
      </w:r>
      <w:r>
        <w:rPr>
          <w:rFonts w:ascii="Helvetica" w:hAnsi="Helvetica" w:cs="Helvetica"/>
          <w:sz w:val="20"/>
          <w:sz-cs w:val="20"/>
        </w:rPr>
        <w:t xml:space="preserve">i ∈ I </w:t>
      </w:r>
      <w:r>
        <w:rPr>
          <w:rFonts w:ascii="Times" w:hAnsi="Times" w:cs="Times"/>
          <w:sz w:val="20"/>
          <w:sz-cs w:val="20"/>
        </w:rPr>
        <w:t xml:space="preserve">is active it runs at one frequency in the set </w:t>
      </w:r>
      <w:r>
        <w:rPr>
          <w:rFonts w:ascii="Helvetica" w:hAnsi="Helvetica" w:cs="Helvetica"/>
          <w:sz w:val="20"/>
          <w:sz-cs w:val="20"/>
        </w:rPr>
        <w:t xml:space="preserve">H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, and</w:t>
      </w:r>
    </w:p>
    <w:p>
      <w:pPr/>
      <w:r>
        <w:rPr>
          <w:rFonts w:ascii="Times" w:hAnsi="Times" w:cs="Times"/>
          <w:sz w:val="20"/>
          <w:sz-cs w:val="20"/>
        </w:rPr>
        <w:t xml:space="preserve">only one </w:t>
      </w:r>
      <w:r>
        <w:rPr>
          <w:rFonts w:ascii="Helvetica" w:hAnsi="Helvetica" w:cs="Helvetica"/>
          <w:sz w:val="20"/>
          <w:sz-cs w:val="20"/>
        </w:rPr>
        <w:t xml:space="preserve">y</w:t>
      </w:r>
      <w:r>
        <w:rPr>
          <w:rFonts w:ascii="Helvetica" w:hAnsi="Helvetica" w:cs="Helvetica"/>
          <w:sz w:val="15"/>
          <w:sz-cs w:val="15"/>
        </w:rPr>
        <w:t xml:space="preserve">i ,h </w:t>
      </w:r>
      <w:r>
        <w:rPr>
          <w:rFonts w:ascii="Times" w:hAnsi="Times" w:cs="Times"/>
          <w:sz w:val="20"/>
          <w:sz-cs w:val="20"/>
        </w:rPr>
        <w:t xml:space="preserve">is nonzero.</w:t>
      </w:r>
    </w:p>
    <w:p>
      <w:pPr/>
      <w:r>
        <w:rPr>
          <w:rFonts w:ascii="Helvetica" w:hAnsi="Helvetica" w:cs="Helvetica"/>
          <w:sz w:val="20"/>
          <w:sz-cs w:val="20"/>
        </w:rPr>
        <w:t xml:space="preserve">( </w:t>
      </w:r>
      <w:r>
        <w:rPr>
          <w:rFonts w:ascii="Times" w:hAnsi="Times" w:cs="Times"/>
          <w:sz w:val="15"/>
          <w:sz-cs w:val="15"/>
        </w:rPr>
        <w:t xml:space="preserve">4</w:t>
      </w:r>
      <w:r>
        <w:rPr>
          <w:rFonts w:ascii="Helvetica" w:hAnsi="Helvetica" w:cs="Helvetica"/>
          <w:sz w:val="20"/>
          <w:sz-cs w:val="20"/>
        </w:rPr>
        <w:t xml:space="preserve">) z</w:t>
      </w:r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  x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∀i ∈ I , k ∈ K, j ∈ N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⇒</w:t>
      </w:r>
      <w:r>
        <w:rPr>
          <w:rFonts w:ascii="Times" w:hAnsi="Times" w:cs="Times"/>
          <w:sz w:val="20"/>
          <w:sz-cs w:val="20"/>
        </w:rPr>
        <w:t xml:space="preserve">requests can only be assigned to active servers.</w:t>
      </w:r>
    </w:p>
    <w:p>
      <w:pPr/>
      <w:r>
        <w:rPr>
          <w:rFonts w:ascii="Helvetica" w:hAnsi="Helvetica" w:cs="Helvetica"/>
          <w:sz w:val="20"/>
          <w:sz-cs w:val="20"/>
        </w:rPr>
        <w:t xml:space="preserve">( </w:t>
      </w:r>
      <w:r>
        <w:rPr>
          <w:rFonts w:ascii="Times" w:hAnsi="Times" w:cs="Times"/>
          <w:sz w:val="15"/>
          <w:sz-cs w:val="15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) λ</w:t>
      </w:r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   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  z</w:t>
      </w:r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, ∀i ∈ I , k ∈ K, j ∈ N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⇒ </w:t>
      </w:r>
      <w:r>
        <w:rPr>
          <w:rFonts w:ascii="Times" w:hAnsi="Times" w:cs="Times"/>
          <w:sz w:val="20"/>
          <w:sz-cs w:val="20"/>
        </w:rPr>
        <w:t xml:space="preserve">requests may run on server </w:t>
      </w:r>
      <w:r>
        <w:rPr>
          <w:rFonts w:ascii="Helvetica" w:hAnsi="Helvetica" w:cs="Helvetica"/>
          <w:sz w:val="20"/>
          <w:sz-cs w:val="20"/>
        </w:rPr>
        <w:t xml:space="preserve">i ∈ I </w:t>
      </w:r>
      <w:r>
        <w:rPr>
          <w:rFonts w:ascii="Times" w:hAnsi="Times" w:cs="Times"/>
          <w:sz w:val="20"/>
          <w:sz-cs w:val="20"/>
        </w:rPr>
        <w:t xml:space="preserve">only if the</w:t>
      </w:r>
    </w:p>
    <w:p>
      <w:pPr/>
      <w:r>
        <w:rPr>
          <w:rFonts w:ascii="Times" w:hAnsi="Times" w:cs="Times"/>
          <w:sz w:val="20"/>
          <w:sz-cs w:val="20"/>
        </w:rPr>
        <w:t xml:space="preserve">corresponding application tier has been assigned to server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( </w:t>
      </w:r>
      <w:r>
        <w:rPr>
          <w:rFonts w:ascii="Times" w:hAnsi="Times" w:cs="Times"/>
          <w:sz w:val="15"/>
          <w:sz-cs w:val="15"/>
        </w:rPr>
        <w:t xml:space="preserve">6</w:t>
      </w:r>
      <w:r>
        <w:rPr>
          <w:rFonts w:ascii="Helvetica" w:hAnsi="Helvetica" w:cs="Helvetica"/>
          <w:sz w:val="20"/>
          <w:sz-cs w:val="20"/>
        </w:rPr>
        <w:t xml:space="preserve">) λ</w:t>
      </w:r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h∈H</w:t>
      </w:r>
      <w:r>
        <w:rPr>
          <w:rFonts w:ascii="Helvetica" w:hAnsi="Helvetica" w:cs="Helvetica"/>
          <w:sz w:val="12"/>
          <w:sz-cs w:val="12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Helvetica" w:hAnsi="Helvetica" w:cs="Helvetica"/>
          <w:sz w:val="15"/>
          <w:sz-cs w:val="15"/>
        </w:rPr>
        <w:t xml:space="preserve">i ,h </w:t>
      </w:r>
      <w:r>
        <w:rPr>
          <w:rFonts w:ascii="Helvetica" w:hAnsi="Helvetica" w:cs="Helvetica"/>
          <w:sz w:val="20"/>
          <w:sz-cs w:val="20"/>
        </w:rPr>
        <w:t xml:space="preserve">  y</w:t>
      </w:r>
      <w:r>
        <w:rPr>
          <w:rFonts w:ascii="Helvetica" w:hAnsi="Helvetica" w:cs="Helvetica"/>
          <w:sz w:val="15"/>
          <w:sz-cs w:val="15"/>
        </w:rPr>
        <w:t xml:space="preserve">i ,h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μ</w:t>
      </w:r>
      <w:r>
        <w:rPr>
          <w:rFonts w:ascii="Helvetica" w:hAnsi="Helvetica" w:cs="Helvetica"/>
          <w:sz w:val="15"/>
          <w:sz-cs w:val="15"/>
        </w:rPr>
        <w:t xml:space="preserve">k, j </w:t>
      </w:r>
      <w:r>
        <w:rPr>
          <w:rFonts w:ascii="Helvetica" w:hAnsi="Helvetica" w:cs="Helvetica"/>
          <w:sz w:val="20"/>
          <w:sz-cs w:val="20"/>
        </w:rPr>
        <w:t xml:space="preserve">  φ</w:t>
      </w:r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, ∀i ∈ I , k ∈ K, j ∈ N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⇒ </w:t>
      </w:r>
      <w:r>
        <w:rPr>
          <w:rFonts w:ascii="Times" w:hAnsi="Times" w:cs="Times"/>
          <w:sz w:val="20"/>
          <w:sz-cs w:val="20"/>
        </w:rPr>
        <w:t xml:space="preserve">resources cannot be</w:t>
      </w:r>
    </w:p>
    <w:p>
      <w:pPr/>
      <w:r>
        <w:rPr>
          <w:rFonts w:ascii="Times" w:hAnsi="Times" w:cs="Times"/>
          <w:sz w:val="20"/>
          <w:sz-cs w:val="20"/>
        </w:rPr>
        <w:t xml:space="preserve">saturated.</w:t>
      </w:r>
    </w:p>
    <w:p>
      <w:pPr/>
      <w:r>
        <w:rPr>
          <w:rFonts w:ascii="Helvetica" w:hAnsi="Helvetica" w:cs="Helvetica"/>
          <w:sz w:val="20"/>
          <w:sz-cs w:val="20"/>
        </w:rPr>
        <w:t xml:space="preserve">( </w:t>
      </w:r>
      <w:r>
        <w:rPr>
          <w:rFonts w:ascii="Times" w:hAnsi="Times" w:cs="Times"/>
          <w:sz w:val="15"/>
          <w:sz-cs w:val="15"/>
        </w:rPr>
        <w:t xml:space="preserve">7</w:t>
      </w:r>
      <w:r>
        <w:rPr>
          <w:rFonts w:ascii="Helvetica" w:hAnsi="Helvetica" w:cs="Helvetica"/>
          <w:sz w:val="20"/>
          <w:sz-cs w:val="20"/>
        </w:rPr>
        <w:t xml:space="preserve">) RAM</w:t>
      </w:r>
      <w:r>
        <w:rPr>
          <w:rFonts w:ascii="Helvetica" w:hAnsi="Helvetica" w:cs="Helvetica"/>
          <w:sz w:val="15"/>
          <w:sz-cs w:val="15"/>
        </w:rPr>
        <w:t xml:space="preserve">k, j </w:t>
      </w:r>
      <w:r>
        <w:rPr>
          <w:rFonts w:ascii="Helvetica" w:hAnsi="Helvetica" w:cs="Helvetica"/>
          <w:sz w:val="20"/>
          <w:sz-cs w:val="20"/>
        </w:rPr>
        <w:t xml:space="preserve">  z</w:t>
      </w:r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  RAM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∀i ∈ I , k ∈ K ⇒ </w:t>
      </w:r>
      <w:r>
        <w:rPr>
          <w:rFonts w:ascii="Times" w:hAnsi="Times" w:cs="Times"/>
          <w:sz w:val="20"/>
          <w:sz-cs w:val="20"/>
        </w:rPr>
        <w:t xml:space="preserve">the memory on server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is sufficient to support</w:t>
      </w:r>
    </w:p>
    <w:p>
      <w:pPr/>
      <w:r>
        <w:rPr>
          <w:rFonts w:ascii="Times" w:hAnsi="Times" w:cs="Times"/>
          <w:sz w:val="20"/>
          <w:sz-cs w:val="20"/>
        </w:rPr>
        <w:t xml:space="preserve">all applications running on it.</w:t>
      </w:r>
    </w:p>
    <w:p>
      <w:pPr/>
      <w:r>
        <w:rPr>
          <w:rFonts w:ascii="Helvetica" w:hAnsi="Helvetica" w:cs="Helvetica"/>
          <w:sz w:val="20"/>
          <w:sz-cs w:val="20"/>
        </w:rPr>
        <w:t xml:space="preserve">( </w:t>
      </w:r>
      <w:r>
        <w:rPr>
          <w:rFonts w:ascii="Times" w:hAnsi="Times" w:cs="Times"/>
          <w:sz w:val="15"/>
          <w:sz-cs w:val="15"/>
        </w:rPr>
        <w:t xml:space="preserve">8</w:t>
      </w:r>
      <w:r>
        <w:rPr>
          <w:rFonts w:ascii="Helvetica" w:hAnsi="Helvetica" w:cs="Helvetica"/>
          <w:sz w:val="20"/>
          <w:sz-cs w:val="20"/>
        </w:rPr>
        <w:t xml:space="preserve">) </w:t>
      </w:r>
    </w:p>
    <w:p>
      <w:pPr/>
      <w:r>
        <w:rPr>
          <w:rFonts w:ascii="Helvetica" w:hAnsi="Helvetica" w:cs="Helvetica"/>
          <w:sz w:val="15"/>
          <w:sz-cs w:val="15"/>
        </w:rPr>
        <w:t xml:space="preserve">N</w:t>
      </w:r>
      <w:r>
        <w:rPr>
          <w:rFonts w:ascii="Helvetica" w:hAnsi="Helvetica" w:cs="Helvetica"/>
          <w:sz w:val="12"/>
          <w:sz-cs w:val="12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j=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</w:t>
      </w:r>
    </w:p>
    <w:p>
      <w:pPr/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15"/>
          <w:sz-cs w:val="15"/>
        </w:rPr>
        <w:t xml:space="preserve">i=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a</w:t>
      </w:r>
      <w:r>
        <w:rPr>
          <w:rFonts w:ascii="Helvetica" w:hAnsi="Helvetica" w:cs="Helvetica"/>
          <w:sz w:val="15"/>
          <w:sz-cs w:val="15"/>
        </w:rPr>
        <w:t xml:space="preserve">w</w:t>
      </w:r>
      <w:r>
        <w:rPr>
          <w:rFonts w:ascii="Helvetica" w:hAnsi="Helvetica" w:cs="Helvetica"/>
          <w:sz w:val="12"/>
          <w:sz-cs w:val="12"/>
        </w:rPr>
        <w:t xml:space="preserve">i ,k</w:t>
      </w:r>
    </w:p>
    <w:p>
      <w:pPr/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  A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, ∀k ∈ K ⇒ </w:t>
      </w:r>
      <w:r>
        <w:rPr>
          <w:rFonts w:ascii="Times" w:hAnsi="Times" w:cs="Times"/>
          <w:sz w:val="20"/>
          <w:sz-cs w:val="20"/>
        </w:rPr>
        <w:t xml:space="preserve">the availability of all servers assigned to class </w:t>
      </w:r>
      <w:r>
        <w:rPr>
          <w:rFonts w:ascii="Helvetica" w:hAnsi="Helvetica" w:cs="Helvetica"/>
          <w:sz w:val="20"/>
          <w:sz-cs w:val="20"/>
        </w:rPr>
        <w:t xml:space="preserve">k</w:t>
      </w:r>
    </w:p>
    <w:p>
      <w:pPr/>
      <w:r>
        <w:rPr>
          <w:rFonts w:ascii="Times" w:hAnsi="Times" w:cs="Times"/>
          <w:sz w:val="20"/>
          <w:sz-cs w:val="20"/>
        </w:rPr>
        <w:t xml:space="preserve">request should be at least equal to the minimum required by the SLA.</w:t>
      </w:r>
    </w:p>
    <w:p>
      <w:pPr/>
      <w:r>
        <w:rPr>
          <w:rFonts w:ascii="Helvetica" w:hAnsi="Helvetica" w:cs="Helvetica"/>
          <w:sz w:val="20"/>
          <w:sz-cs w:val="20"/>
        </w:rPr>
        <w:t xml:space="preserve">( </w:t>
      </w:r>
      <w:r>
        <w:rPr>
          <w:rFonts w:ascii="Times" w:hAnsi="Times" w:cs="Times"/>
          <w:sz w:val="15"/>
          <w:sz-cs w:val="15"/>
        </w:rPr>
        <w:t xml:space="preserve">9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15"/>
          <w:sz-cs w:val="15"/>
        </w:rPr>
        <w:t xml:space="preserve">N</w:t>
      </w:r>
      <w:r>
        <w:rPr>
          <w:rFonts w:ascii="Helvetica" w:hAnsi="Helvetica" w:cs="Helvetica"/>
          <w:sz w:val="12"/>
          <w:sz-cs w:val="12"/>
        </w:rPr>
        <w:t xml:space="preserve">k</w:t>
      </w:r>
    </w:p>
    <w:p>
      <w:pPr/>
      <w:r>
        <w:rPr>
          <w:rFonts w:ascii="Helvetica" w:hAnsi="Helvetica" w:cs="Helvetica"/>
          <w:sz w:val="15"/>
          <w:sz-cs w:val="15"/>
        </w:rPr>
        <w:t xml:space="preserve">j=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z</w:t>
      </w:r>
      <w:r>
        <w:rPr>
          <w:rFonts w:ascii="Helvetica" w:hAnsi="Helvetica" w:cs="Helvetica"/>
          <w:sz w:val="15"/>
          <w:sz-cs w:val="15"/>
        </w:rPr>
        <w:t xml:space="preserve">i ,k, j </w:t>
      </w:r>
      <w:r>
        <w:rPr>
          <w:rFonts w:ascii="Helvetica" w:hAnsi="Helvetica" w:cs="Helvetica"/>
          <w:sz w:val="20"/>
          <w:sz-cs w:val="20"/>
        </w:rPr>
        <w:t xml:space="preserve">  N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  w</w:t>
      </w:r>
      <w:r>
        <w:rPr>
          <w:rFonts w:ascii="Helvetica" w:hAnsi="Helvetica" w:cs="Helvetica"/>
          <w:sz w:val="15"/>
          <w:sz-cs w:val="15"/>
        </w:rPr>
        <w:t xml:space="preserve">i ,k </w:t>
      </w:r>
      <w:r>
        <w:rPr>
          <w:rFonts w:ascii="Helvetica" w:hAnsi="Helvetica" w:cs="Helvetica"/>
          <w:sz w:val="20"/>
          <w:sz-cs w:val="20"/>
        </w:rPr>
        <w:t xml:space="preserve">, ∀i ∈ I , k ∈ K</w:t>
      </w:r>
    </w:p>
    <w:p>
      <w:pPr/>
      <w:r>
        <w:rPr>
          <w:rFonts w:ascii="Helvetica" w:hAnsi="Helvetica" w:cs="Helvetica"/>
          <w:sz w:val="20"/>
          <w:sz-cs w:val="20"/>
        </w:rPr>
        <w:t xml:space="preserve">λ</w:t>
      </w:r>
      <w:r>
        <w:rPr>
          <w:rFonts w:ascii="Helvetica" w:hAnsi="Helvetica" w:cs="Helvetica"/>
          <w:sz w:val="15"/>
          <w:sz-cs w:val="15"/>
        </w:rPr>
        <w:t xml:space="preserve">i , j ,k</w:t>
      </w:r>
      <w:r>
        <w:rPr>
          <w:rFonts w:ascii="Helvetica" w:hAnsi="Helvetica" w:cs="Helvetica"/>
          <w:sz w:val="20"/>
          <w:sz-cs w:val="20"/>
        </w:rPr>
        <w:t xml:space="preserve">, φ</w:t>
      </w:r>
      <w:r>
        <w:rPr>
          <w:rFonts w:ascii="Helvetica" w:hAnsi="Helvetica" w:cs="Helvetica"/>
          <w:sz w:val="15"/>
          <w:sz-cs w:val="15"/>
        </w:rPr>
        <w:t xml:space="preserve">i , j ,k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∀i ∈ I , k ∈ K, j ∈ N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20"/>
          <w:sz-cs w:val="20"/>
        </w:rPr>
        <w:t xml:space="preserve">x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y</w:t>
      </w:r>
      <w:r>
        <w:rPr>
          <w:rFonts w:ascii="Helvetica" w:hAnsi="Helvetica" w:cs="Helvetica"/>
          <w:sz w:val="15"/>
          <w:sz-cs w:val="15"/>
        </w:rPr>
        <w:t xml:space="preserve">i ,h</w:t>
      </w:r>
      <w:r>
        <w:rPr>
          <w:rFonts w:ascii="Helvetica" w:hAnsi="Helvetica" w:cs="Helvetica"/>
          <w:sz w:val="20"/>
          <w:sz-cs w:val="20"/>
        </w:rPr>
        <w:t xml:space="preserve">, z</w:t>
      </w:r>
      <w:r>
        <w:rPr>
          <w:rFonts w:ascii="Helvetica" w:hAnsi="Helvetica" w:cs="Helvetica"/>
          <w:sz w:val="15"/>
          <w:sz-cs w:val="15"/>
        </w:rPr>
        <w:t xml:space="preserve">i ,k, j</w:t>
      </w:r>
      <w:r>
        <w:rPr>
          <w:rFonts w:ascii="Helvetica" w:hAnsi="Helvetica" w:cs="Helvetica"/>
          <w:sz w:val="20"/>
          <w:sz-cs w:val="20"/>
        </w:rPr>
        <w:t xml:space="preserve">,w</w:t>
      </w:r>
      <w:r>
        <w:rPr>
          <w:rFonts w:ascii="Helvetica" w:hAnsi="Helvetica" w:cs="Helvetica"/>
          <w:sz w:val="15"/>
          <w:sz-cs w:val="15"/>
        </w:rPr>
        <w:t xml:space="preserve">i ,k </w:t>
      </w:r>
      <w:r>
        <w:rPr>
          <w:rFonts w:ascii="Helvetica" w:hAnsi="Helvetica" w:cs="Helvetica"/>
          <w:sz w:val="20"/>
          <w:sz-cs w:val="20"/>
        </w:rPr>
        <w:t xml:space="preserve">∈ {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}, ∀i ∈ I , k ∈ K, j ∈ N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⇒ </w:t>
      </w:r>
      <w:r>
        <w:rPr>
          <w:rFonts w:ascii="Times" w:hAnsi="Times" w:cs="Times"/>
          <w:sz w:val="20"/>
          <w:sz-cs w:val="20"/>
        </w:rPr>
        <w:t xml:space="preserve">constraints and relations among</w:t>
      </w:r>
    </w:p>
    <w:p>
      <w:pPr/>
      <w:r>
        <w:rPr>
          <w:rFonts w:ascii="Times" w:hAnsi="Times" w:cs="Times"/>
          <w:sz w:val="20"/>
          <w:sz-cs w:val="20"/>
        </w:rPr>
        <w:t xml:space="preserve">decision variables.</w:t>
      </w:r>
    </w:p>
    <w:p>
      <w:pPr/>
      <w:r>
        <w:rPr>
          <w:rFonts w:ascii="Times" w:hAnsi="Times" w:cs="Times"/>
          <w:sz w:val="20"/>
          <w:sz-cs w:val="20"/>
        </w:rPr>
        <w:t xml:space="preserve">Clearly, this approach is not scalable to clouds with a very large number of servers. Moreover, the</w:t>
      </w:r>
    </w:p>
    <w:p>
      <w:pPr/>
      <w:r>
        <w:rPr>
          <w:rFonts w:ascii="Times" w:hAnsi="Times" w:cs="Times"/>
          <w:sz w:val="20"/>
          <w:sz-cs w:val="20"/>
        </w:rPr>
        <w:t xml:space="preserve">large number of decision variables and parameters of the model make this approach infeasible for a</w:t>
      </w:r>
    </w:p>
    <w:p>
      <w:pPr/>
      <w:r>
        <w:rPr>
          <w:rFonts w:ascii="Times" w:hAnsi="Times" w:cs="Times"/>
          <w:sz w:val="20"/>
          <w:sz-cs w:val="20"/>
        </w:rPr>
        <w:t xml:space="preserve">realistic cloud computing resource management strategy.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