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Resources in a cloud are allocated in </w:t>
      </w:r>
      <w:r>
        <w:rPr>
          <w:rFonts w:ascii="Helvetica" w:hAnsi="Helvetica" w:cs="Helvetica"/>
          <w:sz w:val="20"/>
          <w:sz-cs w:val="20"/>
        </w:rPr>
        <w:t xml:space="preserve">bundles</w:t>
      </w:r>
      <w:r>
        <w:rPr>
          <w:rFonts w:ascii="Times" w:hAnsi="Times" w:cs="Times"/>
          <w:sz w:val="20"/>
          <w:sz-cs w:val="20"/>
        </w:rPr>
        <w:t xml:space="preserve">, allowing users get maximum benefit from a specific</w:t>
      </w:r>
    </w:p>
    <w:p>
      <w:pPr/>
      <w:r>
        <w:rPr>
          <w:rFonts w:ascii="Times" w:hAnsi="Times" w:cs="Times"/>
          <w:sz w:val="20"/>
          <w:sz-cs w:val="20"/>
        </w:rPr>
        <w:t xml:space="preserve">combination of resources. Indeed, along with CPU cycles, an application needs specific amounts ofmain</w:t>
      </w:r>
    </w:p>
    <w:p>
      <w:pPr/>
      <w:r>
        <w:rPr>
          <w:rFonts w:ascii="Times" w:hAnsi="Times" w:cs="Times"/>
          <w:sz w:val="20"/>
          <w:sz-cs w:val="20"/>
        </w:rPr>
        <w:t xml:space="preserve">memory, disk space, network bandwidth, and so on. Resource bundling complicates traditional resource</w:t>
      </w:r>
    </w:p>
    <w:p>
      <w:pPr/>
      <w:r>
        <w:rPr>
          <w:rFonts w:ascii="Times" w:hAnsi="Times" w:cs="Times"/>
          <w:sz w:val="20"/>
          <w:sz-cs w:val="20"/>
        </w:rPr>
        <w:t xml:space="preserve">allocation models and has generated interest in economic models and, in particular, auction algorithms.</w:t>
      </w:r>
    </w:p>
    <w:p>
      <w:pPr/>
      <w:r>
        <w:rPr>
          <w:rFonts w:ascii="Times" w:hAnsi="Times" w:cs="Times"/>
          <w:sz w:val="20"/>
          <w:sz-cs w:val="20"/>
        </w:rPr>
        <w:t xml:space="preserve">In the context of cloud computing, an auction is the allocation of resources to the highest bidder.</w:t>
      </w:r>
    </w:p>
    <w:p>
      <w:pPr/>
      <w:r>
        <w:rPr>
          <w:rFonts w:ascii="Times" w:hAnsi="Times" w:cs="Times"/>
          <w:sz w:val="20"/>
          <w:sz-cs w:val="20"/>
        </w:rPr>
        <w:t xml:space="preserve">Combinatorial Auctions. Auctions in which participants can bid on combinations of items, or </w:t>
      </w:r>
      <w:r>
        <w:rPr>
          <w:rFonts w:ascii="Helvetica" w:hAnsi="Helvetica" w:cs="Helvetica"/>
          <w:sz w:val="20"/>
          <w:sz-cs w:val="20"/>
        </w:rPr>
        <w:t xml:space="preserve">packages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are called </w:t>
      </w:r>
      <w:r>
        <w:rPr>
          <w:rFonts w:ascii="Helvetica" w:hAnsi="Helvetica" w:cs="Helvetica"/>
          <w:sz w:val="20"/>
          <w:sz-cs w:val="20"/>
        </w:rPr>
        <w:t xml:space="preserve">combinatorial auctions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93</w:t>
      </w:r>
      <w:r>
        <w:rPr>
          <w:rFonts w:ascii="Times" w:hAnsi="Times" w:cs="Times"/>
          <w:sz w:val="20"/>
          <w:sz-cs w:val="20"/>
        </w:rPr>
        <w:t xml:space="preserve">]. Such auctions provide a relatively simple, scalable, and</w:t>
      </w:r>
    </w:p>
    <w:p>
      <w:pPr/>
      <w:r>
        <w:rPr>
          <w:rFonts w:ascii="Times" w:hAnsi="Times" w:cs="Times"/>
          <w:sz w:val="20"/>
          <w:sz-cs w:val="20"/>
        </w:rPr>
        <w:t xml:space="preserve">tractable solution to cloud resource allocation. Two recent combinatorial auction algorithms are the </w:t>
      </w:r>
      <w:r>
        <w:rPr>
          <w:rFonts w:ascii="Helvetica" w:hAnsi="Helvetica" w:cs="Helvetica"/>
          <w:sz w:val="20"/>
          <w:sz-cs w:val="20"/>
        </w:rPr>
        <w:t xml:space="preserve">simultaneous clock auction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29</w:t>
      </w:r>
      <w:r>
        <w:rPr>
          <w:rFonts w:ascii="Times" w:hAnsi="Times" w:cs="Times"/>
          <w:sz w:val="20"/>
          <w:sz-cs w:val="20"/>
        </w:rPr>
        <w:t xml:space="preserve">] and the </w:t>
      </w:r>
      <w:r>
        <w:rPr>
          <w:rFonts w:ascii="Helvetica" w:hAnsi="Helvetica" w:cs="Helvetica"/>
          <w:sz w:val="20"/>
          <w:sz-cs w:val="20"/>
        </w:rPr>
        <w:t xml:space="preserve">clock proxy auction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30</w:t>
      </w:r>
      <w:r>
        <w:rPr>
          <w:rFonts w:ascii="Times" w:hAnsi="Times" w:cs="Times"/>
          <w:sz w:val="20"/>
          <w:sz-cs w:val="20"/>
        </w:rPr>
        <w:t xml:space="preserve">]. The algorithm discussed in this chapter</w:t>
      </w:r>
    </w:p>
    <w:p>
      <w:pPr/>
      <w:r>
        <w:rPr>
          <w:rFonts w:ascii="Times" w:hAnsi="Times" w:cs="Times"/>
          <w:sz w:val="20"/>
          <w:sz-cs w:val="20"/>
        </w:rPr>
        <w:t xml:space="preserve">and introduced in [</w:t>
      </w:r>
      <w:r>
        <w:rPr>
          <w:rFonts w:ascii="Times" w:hAnsi="Times" w:cs="Times"/>
          <w:sz w:val="20"/>
          <w:sz-cs w:val="20"/>
          <w:color w:val="000066"/>
        </w:rPr>
        <w:t xml:space="preserve">333</w:t>
      </w:r>
      <w:r>
        <w:rPr>
          <w:rFonts w:ascii="Times" w:hAnsi="Times" w:cs="Times"/>
          <w:sz w:val="20"/>
          <w:sz-cs w:val="20"/>
        </w:rPr>
        <w:t xml:space="preserve">] is called the </w:t>
      </w:r>
      <w:r>
        <w:rPr>
          <w:rFonts w:ascii="Helvetica" w:hAnsi="Helvetica" w:cs="Helvetica"/>
          <w:sz w:val="20"/>
          <w:sz-cs w:val="20"/>
        </w:rPr>
        <w:t xml:space="preserve">ascending clock auction (ASCA)</w:t>
      </w:r>
      <w:r>
        <w:rPr>
          <w:rFonts w:ascii="Times" w:hAnsi="Times" w:cs="Times"/>
          <w:sz w:val="20"/>
          <w:sz-cs w:val="20"/>
        </w:rPr>
        <w:t xml:space="preserve">. In all these algorithms the</w:t>
      </w:r>
    </w:p>
    <w:p>
      <w:pPr/>
      <w:r>
        <w:rPr>
          <w:rFonts w:ascii="Times" w:hAnsi="Times" w:cs="Times"/>
          <w:sz w:val="20"/>
          <w:sz-cs w:val="20"/>
        </w:rPr>
        <w:t xml:space="preserve">current price for each resource is represented by a “clock” seen by all participants at the auction.</w:t>
      </w:r>
    </w:p>
    <w:p>
      <w:pPr/>
      <w:r>
        <w:rPr>
          <w:rFonts w:ascii="Times" w:hAnsi="Times" w:cs="Times"/>
          <w:sz w:val="20"/>
          <w:sz-cs w:val="20"/>
        </w:rPr>
        <w:t xml:space="preserve">We consider a strategy in which prices and allocation are set as a result of an auction. In this auction,</w:t>
      </w:r>
    </w:p>
    <w:p>
      <w:pPr/>
      <w:r>
        <w:rPr>
          <w:rFonts w:ascii="Times" w:hAnsi="Times" w:cs="Times"/>
          <w:sz w:val="20"/>
          <w:sz-cs w:val="20"/>
        </w:rPr>
        <w:t xml:space="preserve">users provide bids for desirable bundles and the price they are willing to pay. We assume a population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users, </w:t>
      </w:r>
      <w:r>
        <w:rPr>
          <w:rFonts w:ascii="Helvetica" w:hAnsi="Helvetica" w:cs="Helvetica"/>
          <w:sz w:val="20"/>
          <w:sz-cs w:val="20"/>
        </w:rPr>
        <w:t xml:space="preserve">u = {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,U}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resources, </w:t>
      </w:r>
      <w:r>
        <w:rPr>
          <w:rFonts w:ascii="Helvetica" w:hAnsi="Helvetica" w:cs="Helvetica"/>
          <w:sz w:val="20"/>
          <w:sz-cs w:val="20"/>
        </w:rPr>
        <w:t xml:space="preserve">r = {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R}</w:t>
      </w:r>
      <w:r>
        <w:rPr>
          <w:rFonts w:ascii="Times" w:hAnsi="Times" w:cs="Times"/>
          <w:sz w:val="20"/>
          <w:sz-cs w:val="20"/>
        </w:rPr>
        <w:t xml:space="preserve">. The bid of user </w:t>
      </w:r>
      <w:r>
        <w:rPr>
          <w:rFonts w:ascii="Helvetica" w:hAnsi="Helvetica" w:cs="Helvetica"/>
          <w:sz w:val="20"/>
          <w:sz-cs w:val="20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is </w:t>
      </w:r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= {Q</w:t>
      </w:r>
      <w:r>
        <w:rPr>
          <w:rFonts w:ascii="Helvetica" w:hAnsi="Helvetica" w:cs="Helvetica"/>
          <w:sz w:val="15"/>
          <w:sz-cs w:val="15"/>
        </w:rPr>
        <w:t xml:space="preserve">u</w:t>
      </w:r>
      <w:r>
        <w:rPr>
          <w:rFonts w:ascii="Helvetica" w:hAnsi="Helvetica" w:cs="Helvetica"/>
          <w:sz w:val="20"/>
          <w:sz-cs w:val="20"/>
        </w:rPr>
        <w:t xml:space="preserve">, π</w:t>
      </w:r>
      <w:r>
        <w:rPr>
          <w:rFonts w:ascii="Helvetica" w:hAnsi="Helvetica" w:cs="Helvetica"/>
          <w:sz w:val="15"/>
          <w:sz-cs w:val="15"/>
        </w:rPr>
        <w:t xml:space="preserve">u</w:t>
      </w:r>
      <w:r>
        <w:rPr>
          <w:rFonts w:ascii="Helvetica" w:hAnsi="Helvetica" w:cs="Helvetica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with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(q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, q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, q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, . . . ) </w:t>
      </w:r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20"/>
          <w:sz-cs w:val="20"/>
        </w:rPr>
        <w:t xml:space="preserve">-component vector; each element of this vector,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iu</w:t>
      </w:r>
    </w:p>
    <w:p>
      <w:pPr/>
      <w:r>
        <w:rPr>
          <w:rFonts w:ascii="Times" w:hAnsi="Times" w:cs="Times"/>
          <w:sz w:val="20"/>
          <w:sz-cs w:val="20"/>
        </w:rPr>
        <w:t xml:space="preserve">, represents a bundle</w:t>
      </w:r>
    </w:p>
    <w:p>
      <w:pPr/>
      <w:r>
        <w:rPr>
          <w:rFonts w:ascii="Times" w:hAnsi="Times" w:cs="Times"/>
          <w:sz w:val="20"/>
          <w:sz-cs w:val="20"/>
        </w:rPr>
        <w:t xml:space="preserve">of resources user </w:t>
      </w:r>
      <w:r>
        <w:rPr>
          <w:rFonts w:ascii="Helvetica" w:hAnsi="Helvetica" w:cs="Helvetica"/>
          <w:sz w:val="20"/>
          <w:sz-cs w:val="20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would accept and, in return, pay the total price 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Helvetica" w:hAnsi="Helvetica" w:cs="Helvetica"/>
          <w:sz w:val="15"/>
          <w:sz-cs w:val="15"/>
        </w:rPr>
        <w:t xml:space="preserve">u</w:t>
      </w:r>
      <w:r>
        <w:rPr>
          <w:rFonts w:ascii="Times" w:hAnsi="Times" w:cs="Times"/>
          <w:sz w:val="20"/>
          <w:sz-cs w:val="20"/>
        </w:rPr>
        <w:t xml:space="preserve">. Each vector component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iu</w:t>
      </w:r>
    </w:p>
    <w:p>
      <w:pPr/>
      <w:r>
        <w:rPr>
          <w:rFonts w:ascii="Times" w:hAnsi="Times" w:cs="Times"/>
          <w:sz w:val="20"/>
          <w:sz-cs w:val="20"/>
        </w:rPr>
        <w:t xml:space="preserve">is a</w:t>
      </w:r>
    </w:p>
    <w:p>
      <w:pPr/>
      <w:r>
        <w:rPr>
          <w:rFonts w:ascii="Times" w:hAnsi="Times" w:cs="Times"/>
          <w:sz w:val="20"/>
          <w:sz-cs w:val="20"/>
        </w:rPr>
        <w:t xml:space="preserve">positive quantity and encodes the quantity of a resource desired or, if negative, the quantity of the resource</w:t>
      </w:r>
    </w:p>
    <w:p>
      <w:pPr/>
      <w:r>
        <w:rPr>
          <w:rFonts w:ascii="Times" w:hAnsi="Times" w:cs="Times"/>
          <w:sz w:val="20"/>
          <w:sz-cs w:val="20"/>
        </w:rPr>
        <w:t xml:space="preserve">offered. A user expresses her desires as an </w:t>
      </w:r>
      <w:r>
        <w:rPr>
          <w:rFonts w:ascii="Helvetica" w:hAnsi="Helvetica" w:cs="Helvetica"/>
          <w:sz w:val="20"/>
          <w:sz-cs w:val="20"/>
        </w:rPr>
        <w:t xml:space="preserve">indifference set I = (q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XOR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XOR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XOR </w:t>
      </w:r>
      <w:r>
        <w:rPr>
          <w:rFonts w:ascii="Helvetica" w:hAnsi="Helvetica" w:cs="Helvetica"/>
          <w:sz w:val="20"/>
          <w:sz-cs w:val="20"/>
        </w:rPr>
        <w:t xml:space="preserve">. . . 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final auction prices for individual resources are given by the vector </w:t>
      </w:r>
      <w:r>
        <w:rPr>
          <w:rFonts w:ascii="Helvetica" w:hAnsi="Helvetica" w:cs="Helvetica"/>
          <w:sz w:val="20"/>
          <w:sz-cs w:val="20"/>
        </w:rPr>
        <w:t xml:space="preserve">p = (p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p</w:t>
      </w:r>
      <w:r>
        <w:rPr>
          <w:rFonts w:ascii="Helvetica" w:hAnsi="Helvetica" w:cs="Helvetica"/>
          <w:sz w:val="15"/>
          <w:sz-cs w:val="15"/>
        </w:rPr>
        <w:t xml:space="preserve">R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the amounts of resources allocated to user </w:t>
      </w:r>
      <w:r>
        <w:rPr>
          <w:rFonts w:ascii="Helvetica" w:hAnsi="Helvetica" w:cs="Helvetica"/>
          <w:sz w:val="20"/>
          <w:sz-cs w:val="20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are </w:t>
      </w:r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= (x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, x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15"/>
          <w:sz-cs w:val="15"/>
        </w:rPr>
        <w:t xml:space="preserve">u</w:t>
      </w:r>
      <w:r>
        <w:rPr>
          <w:rFonts w:ascii="Helvetica" w:hAnsi="Helvetica" w:cs="Helvetica"/>
          <w:sz w:val="20"/>
          <w:sz-cs w:val="20"/>
        </w:rPr>
        <w:t xml:space="preserve">, . . . , x </w:t>
      </w:r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 Thus, the expression </w:t>
      </w:r>
      <w:r>
        <w:rPr>
          <w:rFonts w:ascii="Helvetica" w:hAnsi="Helvetica" w:cs="Helvetica"/>
          <w:sz w:val="20"/>
          <w:sz-cs w:val="20"/>
        </w:rPr>
        <w:t xml:space="preserve">[(x</w:t>
      </w:r>
      <w:r>
        <w:rPr>
          <w:rFonts w:ascii="Helvetica" w:hAnsi="Helvetica" w:cs="Helvetica"/>
          <w:sz w:val="15"/>
          <w:sz-cs w:val="15"/>
        </w:rPr>
        <w:t xml:space="preserve">u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Helvetica" w:hAnsi="Helvetica" w:cs="Helvetica"/>
          <w:sz w:val="15"/>
          <w:sz-cs w:val="15"/>
        </w:rPr>
        <w:t xml:space="preserve">T </w:t>
      </w:r>
      <w:r>
        <w:rPr>
          <w:rFonts w:ascii="Helvetica" w:hAnsi="Helvetica" w:cs="Helvetica"/>
          <w:sz w:val="20"/>
          <w:sz-cs w:val="20"/>
        </w:rPr>
        <w:t xml:space="preserve">p]</w:t>
      </w:r>
    </w:p>
    <w:p>
      <w:pPr/>
      <w:r>
        <w:rPr>
          <w:rFonts w:ascii="Times" w:hAnsi="Times" w:cs="Times"/>
          <w:sz w:val="20"/>
          <w:sz-cs w:val="20"/>
        </w:rPr>
        <w:t xml:space="preserve">represents the total price paid by user </w:t>
      </w:r>
      <w:r>
        <w:rPr>
          <w:rFonts w:ascii="Helvetica" w:hAnsi="Helvetica" w:cs="Helvetica"/>
          <w:sz w:val="20"/>
          <w:sz-cs w:val="20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for the bundle of resources if the bid is successful at time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scalar 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min</w:t>
      </w:r>
      <w:r>
        <w:rPr>
          <w:rFonts w:ascii="Helvetica" w:hAnsi="Helvetica" w:cs="Helvetica"/>
          <w:sz w:val="15"/>
          <w:sz-cs w:val="15"/>
        </w:rPr>
        <w:t xml:space="preserve">q∈</w:t>
      </w:r>
      <w:r>
        <w:rPr>
          <w:rFonts w:ascii="Helvetica" w:hAnsi="Helvetica" w:cs="Helvetica"/>
          <w:sz w:val="16"/>
          <w:sz-cs w:val="16"/>
        </w:rPr>
        <w:t xml:space="preserve">Q</w:t>
      </w:r>
      <w:r>
        <w:rPr>
          <w:rFonts w:ascii="Helvetica" w:hAnsi="Helvetica" w:cs="Helvetica"/>
          <w:sz w:val="12"/>
          <w:sz-cs w:val="12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(q</w:t>
      </w:r>
      <w:r>
        <w:rPr>
          <w:rFonts w:ascii="Helvetica" w:hAnsi="Helvetica" w:cs="Helvetica"/>
          <w:sz w:val="15"/>
          <w:sz-cs w:val="15"/>
        </w:rPr>
        <w:t xml:space="preserve">T </w:t>
      </w:r>
      <w:r>
        <w:rPr>
          <w:rFonts w:ascii="Helvetica" w:hAnsi="Helvetica" w:cs="Helvetica"/>
          <w:sz w:val="20"/>
          <w:sz-cs w:val="20"/>
        </w:rPr>
        <w:t xml:space="preserve">p)] </w:t>
      </w:r>
      <w:r>
        <w:rPr>
          <w:rFonts w:ascii="Times" w:hAnsi="Times" w:cs="Times"/>
          <w:sz w:val="20"/>
          <w:sz-cs w:val="20"/>
        </w:rPr>
        <w:t xml:space="preserve">is the final price established through the bidding process.</w:t>
      </w:r>
    </w:p>
    <w:p>
      <w:pPr/>
      <w:r>
        <w:rPr>
          <w:rFonts w:ascii="Times" w:hAnsi="Times" w:cs="Times"/>
          <w:sz w:val="20"/>
          <w:sz-cs w:val="20"/>
        </w:rPr>
        <w:t xml:space="preserve">The bidding process aims to optimize an </w:t>
      </w:r>
      <w:r>
        <w:rPr>
          <w:rFonts w:ascii="Helvetica" w:hAnsi="Helvetica" w:cs="Helvetica"/>
          <w:sz w:val="20"/>
          <w:sz-cs w:val="20"/>
        </w:rPr>
        <w:t xml:space="preserve">objective function f (x, p)</w:t>
      </w:r>
      <w:r>
        <w:rPr>
          <w:rFonts w:ascii="Times" w:hAnsi="Times" w:cs="Times"/>
          <w:sz w:val="20"/>
          <w:sz-cs w:val="20"/>
        </w:rPr>
        <w:t xml:space="preserve">. This function could be tailored</w:t>
      </w:r>
    </w:p>
    <w:p>
      <w:pPr/>
      <w:r>
        <w:rPr>
          <w:rFonts w:ascii="Times" w:hAnsi="Times" w:cs="Times"/>
          <w:sz w:val="20"/>
          <w:sz-cs w:val="20"/>
        </w:rPr>
        <w:t xml:space="preserve">to measure the net value of all resources traded, or it can measure the </w:t>
      </w:r>
      <w:r>
        <w:rPr>
          <w:rFonts w:ascii="Helvetica" w:hAnsi="Helvetica" w:cs="Helvetica"/>
          <w:sz w:val="20"/>
          <w:sz-cs w:val="20"/>
        </w:rPr>
        <w:t xml:space="preserve">total surplus </w:t>
      </w:r>
      <w:r>
        <w:rPr>
          <w:rFonts w:ascii="Times" w:hAnsi="Times" w:cs="Times"/>
          <w:sz w:val="20"/>
          <w:sz-cs w:val="20"/>
        </w:rPr>
        <w:t xml:space="preserve">– the difference</w:t>
      </w:r>
    </w:p>
    <w:p>
      <w:pPr/>
      <w:r>
        <w:rPr>
          <w:rFonts w:ascii="Times" w:hAnsi="Times" w:cs="Times"/>
          <w:sz w:val="20"/>
          <w:sz-cs w:val="20"/>
        </w:rPr>
        <w:t xml:space="preserve">between the maximum amount users are willing to pay minus the amount they pay. Other optimization</w:t>
      </w:r>
    </w:p>
    <w:p>
      <w:pPr/>
      <w:r>
        <w:rPr>
          <w:rFonts w:ascii="Times" w:hAnsi="Times" w:cs="Times"/>
          <w:sz w:val="20"/>
          <w:sz-cs w:val="20"/>
        </w:rPr>
        <w:t xml:space="preserve">functions could be considered for a specific system, e.g., the minimization of energy consumption or</w:t>
      </w:r>
    </w:p>
    <w:p>
      <w:pPr/>
      <w:r>
        <w:rPr>
          <w:rFonts w:ascii="Times" w:hAnsi="Times" w:cs="Times"/>
          <w:sz w:val="20"/>
          <w:sz-cs w:val="20"/>
        </w:rPr>
        <w:t xml:space="preserve">of security risks.</w:t>
      </w:r>
    </w:p>
    <w:p>
      <w:pPr/>
      <w:r>
        <w:rPr>
          <w:rFonts w:ascii="Times" w:hAnsi="Times" w:cs="Times"/>
          <w:sz w:val="20"/>
          <w:sz-cs w:val="20"/>
        </w:rPr>
        <w:t xml:space="preserve">Pricing and Allocation Algorithms. A pricing and allocation algorithm partitions the set of users</w:t>
      </w:r>
    </w:p>
    <w:p>
      <w:pPr/>
      <w:r>
        <w:rPr>
          <w:rFonts w:ascii="Times" w:hAnsi="Times" w:cs="Times"/>
          <w:sz w:val="20"/>
          <w:sz-cs w:val="20"/>
        </w:rPr>
        <w:t xml:space="preserve">into two disjoint sets, winners and losers, denoted as </w:t>
      </w:r>
      <w:r>
        <w:rPr>
          <w:rFonts w:ascii="Helvetica" w:hAnsi="Helvetica" w:cs="Helvetica"/>
          <w:sz w:val="20"/>
          <w:sz-cs w:val="20"/>
        </w:rPr>
        <w:t xml:space="preserve">W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L</w:t>
      </w:r>
      <w:r>
        <w:rPr>
          <w:rFonts w:ascii="Times" w:hAnsi="Times" w:cs="Times"/>
          <w:sz w:val="20"/>
          <w:sz-cs w:val="20"/>
        </w:rPr>
        <w:t xml:space="preserve">, respectively. The algorithm should: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Be computationally tractable. Traditional combinatorial auction algorithms such as Vickey-Clarke-</w:t>
      </w:r>
    </w:p>
    <w:p>
      <w:pPr/>
      <w:r>
        <w:rPr>
          <w:rFonts w:ascii="Times" w:hAnsi="Times" w:cs="Times"/>
          <w:sz w:val="20"/>
          <w:sz-cs w:val="20"/>
        </w:rPr>
        <w:t xml:space="preserve">Groves (VLG) fail this criteria, because they are not computationally tractable.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Scale well. Given the scale of the system and the number of requests for service, scalability is a</w:t>
      </w:r>
    </w:p>
    <w:p>
      <w:pPr/>
      <w:r>
        <w:rPr>
          <w:rFonts w:ascii="Times" w:hAnsi="Times" w:cs="Times"/>
          <w:sz w:val="20"/>
          <w:sz-cs w:val="20"/>
        </w:rPr>
        <w:t xml:space="preserve">necessary condition.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Be objective. Partitioning in winners and losers should only be based on the price 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of a user’s bid.</w:t>
      </w:r>
    </w:p>
    <w:p>
      <w:pPr/>
      <w:r>
        <w:rPr>
          <w:rFonts w:ascii="Times" w:hAnsi="Times" w:cs="Times"/>
          <w:sz w:val="20"/>
          <w:sz-cs w:val="20"/>
        </w:rPr>
        <w:t xml:space="preserve">If the price exceeds the threshold, the user is a winner; otherwise the user is a loser.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Be fair.Make sure that the prices are </w:t>
      </w:r>
      <w:r>
        <w:rPr>
          <w:rFonts w:ascii="Helvetica" w:hAnsi="Helvetica" w:cs="Helvetica"/>
          <w:sz w:val="20"/>
          <w:sz-cs w:val="20"/>
        </w:rPr>
        <w:t xml:space="preserve">uniform</w:t>
      </w:r>
      <w:r>
        <w:rPr>
          <w:rFonts w:ascii="Times" w:hAnsi="Times" w:cs="Times"/>
          <w:sz w:val="20"/>
          <w:sz-cs w:val="20"/>
        </w:rPr>
        <w:t xml:space="preserve">. All winners within a given resource pool pay the same</w:t>
      </w:r>
    </w:p>
    <w:p>
      <w:pPr/>
      <w:r>
        <w:rPr>
          <w:rFonts w:ascii="Times" w:hAnsi="Times" w:cs="Times"/>
          <w:sz w:val="20"/>
          <w:sz-cs w:val="20"/>
        </w:rPr>
        <w:t xml:space="preserve">price.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Indicate clearly at the end of the auction the unit prices for each resource pool.</w:t>
      </w:r>
    </w:p>
    <w:p>
      <w:pPr/>
      <w:r>
        <w:rPr>
          <w:rFonts w:ascii="Helvetica" w:hAnsi="Helvetica" w:cs="Helvetica"/>
          <w:sz w:val="20"/>
          <w:sz-cs w:val="20"/>
        </w:rPr>
        <w:t xml:space="preserve">6. </w:t>
      </w:r>
      <w:r>
        <w:rPr>
          <w:rFonts w:ascii="Times" w:hAnsi="Times" w:cs="Times"/>
          <w:sz w:val="20"/>
          <w:sz-cs w:val="20"/>
        </w:rPr>
        <w:t xml:space="preserve">Indicate clearly to all participants the relationship between the supply and the demand in the system.</w:t>
      </w:r>
    </w:p>
    <w:p>
      <w:pPr/>
      <w:r>
        <w:rPr>
          <w:rFonts w:ascii="Times" w:hAnsi="Times" w:cs="Times"/>
          <w:sz w:val="20"/>
          <w:sz-cs w:val="20"/>
        </w:rPr>
        <w:t xml:space="preserve">The function to be maximized is</w:t>
      </w:r>
    </w:p>
    <w:p>
      <w:pPr/>
      <w:r>
        <w:rPr>
          <w:rFonts w:ascii="Times" w:hAnsi="Times" w:cs="Times"/>
          <w:sz w:val="20"/>
          <w:sz-cs w:val="20"/>
        </w:rPr>
        <w:t xml:space="preserve">max</w:t>
      </w:r>
    </w:p>
    <w:p>
      <w:pPr/>
      <w:r>
        <w:rPr>
          <w:rFonts w:ascii="Helvetica" w:hAnsi="Helvetica" w:cs="Helvetica"/>
          <w:sz w:val="15"/>
          <w:sz-cs w:val="15"/>
        </w:rPr>
        <w:t xml:space="preserve">x,p</w:t>
      </w:r>
    </w:p>
    <w:p>
      <w:pPr/>
      <w:r>
        <w:rPr>
          <w:rFonts w:ascii="Helvetica" w:hAnsi="Helvetica" w:cs="Helvetica"/>
          <w:sz w:val="20"/>
          <w:sz-cs w:val="20"/>
        </w:rPr>
        <w:t xml:space="preserve">f (x, p). </w:t>
      </w:r>
      <w:r>
        <w:rPr>
          <w:rFonts w:ascii="Times" w:hAnsi="Times" w:cs="Times"/>
          <w:sz w:val="20"/>
          <w:sz-cs w:val="20"/>
        </w:rPr>
        <w:t xml:space="preserve">(6.25)</w:t>
      </w:r>
    </w:p>
    <w:p>
      <w:pPr/>
      <w:r>
        <w:rPr>
          <w:rFonts w:ascii="Times" w:hAnsi="Times" w:cs="Times"/>
          <w:sz w:val="20"/>
          <w:sz-cs w:val="20"/>
        </w:rPr>
        <w:t xml:space="preserve">The constraints in Table </w:t>
      </w:r>
      <w:r>
        <w:rPr>
          <w:rFonts w:ascii="Times" w:hAnsi="Times" w:cs="Times"/>
          <w:sz w:val="20"/>
          <w:sz-cs w:val="20"/>
          <w:color w:val="000066"/>
        </w:rPr>
        <w:t xml:space="preserve">6.4 </w:t>
      </w:r>
      <w:r>
        <w:rPr>
          <w:rFonts w:ascii="Times" w:hAnsi="Times" w:cs="Times"/>
          <w:sz w:val="20"/>
          <w:sz-cs w:val="20"/>
        </w:rPr>
        <w:t xml:space="preserve">correspond to our intuition: (a) the first one states that a user either</w:t>
      </w:r>
    </w:p>
    <w:p>
      <w:pPr/>
      <w:r>
        <w:rPr>
          <w:rFonts w:ascii="Times" w:hAnsi="Times" w:cs="Times"/>
          <w:sz w:val="20"/>
          <w:sz-cs w:val="20"/>
        </w:rPr>
        <w:t xml:space="preserve">gets one of the bundles it has opted for or nothing; no partial allocation is acceptable. (b) The second</w:t>
      </w:r>
    </w:p>
    <w:p>
      <w:pPr/>
      <w:r>
        <w:rPr>
          <w:rFonts w:ascii="Times" w:hAnsi="Times" w:cs="Times"/>
          <w:sz w:val="20"/>
          <w:sz-cs w:val="20"/>
        </w:rPr>
        <w:t xml:space="preserve">constraint expresses the fact that the system awards only available resources; only offered resources</w:t>
      </w:r>
    </w:p>
    <w:p>
      <w:pPr/>
      <w:r>
        <w:rPr>
          <w:rFonts w:ascii="Times" w:hAnsi="Times" w:cs="Times"/>
          <w:sz w:val="20"/>
          <w:sz-cs w:val="20"/>
        </w:rPr>
        <w:t xml:space="preserve">can be allocated. (c) The third constraint is that the bid of the winners exceeds the final price. (d) The</w:t>
      </w:r>
    </w:p>
    <w:p>
      <w:pPr/>
      <w:r>
        <w:rPr>
          <w:rFonts w:ascii="Times" w:hAnsi="Times" w:cs="Times"/>
          <w:sz w:val="20"/>
          <w:sz-cs w:val="20"/>
        </w:rPr>
        <w:t xml:space="preserve">fourth constraint states that the winners get the least expensive bundles in their indifference set. (e) The</w:t>
      </w:r>
    </w:p>
    <w:p>
      <w:pPr/>
      <w:r>
        <w:rPr>
          <w:rFonts w:ascii="Times" w:hAnsi="Times" w:cs="Times"/>
          <w:sz w:val="20"/>
          <w:sz-cs w:val="20"/>
        </w:rPr>
        <w:t xml:space="preserve">fifth constraint states that losers bid below the final price. (f) The last constraint states that all prices are</w:t>
      </w:r>
    </w:p>
    <w:p>
      <w:pPr/>
      <w:r>
        <w:rPr>
          <w:rFonts w:ascii="Times" w:hAnsi="Times" w:cs="Times"/>
          <w:sz w:val="20"/>
          <w:sz-cs w:val="20"/>
        </w:rPr>
        <w:t xml:space="preserve">positive numbers.</w:t>
      </w:r>
    </w:p>
    <w:p>
      <w:pPr/>
      <w:r>
        <w:rPr>
          <w:rFonts w:ascii="Times" w:hAnsi="Times" w:cs="Times"/>
          <w:sz w:val="20"/>
          <w:sz-cs w:val="20"/>
        </w:rPr>
        <w:t xml:space="preserve">The ASCA Combinatorial Auction Algorithm. Informally, in the ASCA algorithm [</w:t>
      </w:r>
      <w:r>
        <w:rPr>
          <w:rFonts w:ascii="Times" w:hAnsi="Times" w:cs="Times"/>
          <w:sz w:val="20"/>
          <w:sz-cs w:val="20"/>
          <w:color w:val="000066"/>
        </w:rPr>
        <w:t xml:space="preserve">333</w:t>
      </w:r>
      <w:r>
        <w:rPr>
          <w:rFonts w:ascii="Times" w:hAnsi="Times" w:cs="Times"/>
          <w:sz w:val="20"/>
          <w:sz-cs w:val="20"/>
        </w:rPr>
        <w:t xml:space="preserve">] the participants</w:t>
      </w:r>
    </w:p>
    <w:p>
      <w:pPr/>
      <w:r>
        <w:rPr>
          <w:rFonts w:ascii="Times" w:hAnsi="Times" w:cs="Times"/>
          <w:sz w:val="20"/>
          <w:sz-cs w:val="20"/>
        </w:rPr>
        <w:t xml:space="preserve">at the auction specify the resource and the quantities of that resource offered or desired at the</w:t>
      </w:r>
    </w:p>
    <w:p>
      <w:pPr/>
      <w:r>
        <w:rPr>
          <w:rFonts w:ascii="Times" w:hAnsi="Times" w:cs="Times"/>
          <w:sz w:val="20"/>
          <w:sz-cs w:val="20"/>
        </w:rPr>
        <w:t xml:space="preserve">price listed for that time slot. Then the </w:t>
      </w:r>
      <w:r>
        <w:rPr>
          <w:rFonts w:ascii="Helvetica" w:hAnsi="Helvetica" w:cs="Helvetica"/>
          <w:sz w:val="20"/>
          <w:sz-cs w:val="20"/>
        </w:rPr>
        <w:t xml:space="preserve">excess vector</w:t>
      </w:r>
    </w:p>
    <w:p>
      <w:pPr/>
      <w:r>
        <w:rPr>
          <w:rFonts w:ascii="Helvetica" w:hAnsi="Helvetica" w:cs="Helvetica"/>
          <w:sz w:val="20"/>
          <w:sz-cs w:val="20"/>
        </w:rPr>
        <w:t xml:space="preserve">z(t)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u</w:t>
      </w:r>
    </w:p>
    <w:p>
      <w:pPr/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u</w:t>
      </w:r>
      <w:r>
        <w:rPr>
          <w:rFonts w:ascii="Helvetica" w:hAnsi="Helvetica" w:cs="Helvetica"/>
          <w:sz w:val="20"/>
          <w:sz-cs w:val="20"/>
        </w:rPr>
        <w:t xml:space="preserve">(t) </w:t>
      </w:r>
      <w:r>
        <w:rPr>
          <w:rFonts w:ascii="Times" w:hAnsi="Times" w:cs="Times"/>
          <w:sz w:val="20"/>
          <w:sz-cs w:val="20"/>
        </w:rPr>
        <w:t xml:space="preserve">(6.26)</w:t>
      </w:r>
    </w:p>
    <w:p>
      <w:pPr/>
      <w:r>
        <w:rPr>
          <w:rFonts w:ascii="Times" w:hAnsi="Times" w:cs="Times"/>
          <w:sz w:val="20"/>
          <w:sz-cs w:val="20"/>
        </w:rPr>
        <w:t xml:space="preserve">is computed. If all its components are negative, the auction stops; negative components mean that the</w:t>
      </w:r>
    </w:p>
    <w:p>
      <w:pPr/>
      <w:r>
        <w:rPr>
          <w:rFonts w:ascii="Times" w:hAnsi="Times" w:cs="Times"/>
          <w:sz w:val="20"/>
          <w:sz-cs w:val="20"/>
        </w:rPr>
        <w:t xml:space="preserve">demand does not exceed the offer. If the demand is larger than the offer, </w:t>
      </w:r>
      <w:r>
        <w:rPr>
          <w:rFonts w:ascii="Helvetica" w:hAnsi="Helvetica" w:cs="Helvetica"/>
          <w:sz w:val="20"/>
          <w:sz-cs w:val="20"/>
        </w:rPr>
        <w:t xml:space="preserve">z(t)   </w:t>
      </w:r>
      <w:r>
        <w:rPr>
          <w:rFonts w:ascii="Times" w:hAnsi="Times" w:cs="Times"/>
          <w:sz w:val="20"/>
          <w:sz-cs w:val="20"/>
        </w:rPr>
        <w:t xml:space="preserve">0, the auctioneer</w:t>
      </w:r>
    </w:p>
    <w:p>
      <w:pPr/>
      <w:r>
        <w:rPr>
          <w:rFonts w:ascii="Times" w:hAnsi="Times" w:cs="Times"/>
          <w:sz w:val="20"/>
          <w:sz-cs w:val="20"/>
        </w:rPr>
        <w:t xml:space="preserve">increases the price for items with a positive excess demand and solicits bids at the new price. Note that</w:t>
      </w:r>
    </w:p>
    <w:p>
      <w:pPr/>
      <w:r>
        <w:rPr>
          <w:rFonts w:ascii="Times" w:hAnsi="Times" w:cs="Times"/>
          <w:sz w:val="20"/>
          <w:sz-cs w:val="20"/>
        </w:rPr>
        <w:t xml:space="preserve">the algorithm satisfies conditions 1 through 6; from Table 6.3 all users discover the price at the same time</w:t>
      </w:r>
    </w:p>
    <w:p>
      <w:pPr/>
      <w:r>
        <w:rPr>
          <w:rFonts w:ascii="Times" w:hAnsi="Times" w:cs="Times"/>
          <w:sz w:val="20"/>
          <w:sz-cs w:val="20"/>
        </w:rPr>
        <w:t xml:space="preserve">and pay or receive a “fair” payment relative to uniform resource prices, the computation is tractable, and</w:t>
      </w:r>
    </w:p>
    <w:p>
      <w:pPr/>
      <w:r>
        <w:rPr>
          <w:rFonts w:ascii="Times" w:hAnsi="Times" w:cs="Times"/>
          <w:sz w:val="20"/>
          <w:sz-cs w:val="20"/>
        </w:rPr>
        <w:t xml:space="preserve">the execution time is linear in the number of participants at the auction and the number of resources. The</w:t>
      </w:r>
    </w:p>
    <w:p>
      <w:pPr/>
      <w:r>
        <w:rPr>
          <w:rFonts w:ascii="Times" w:hAnsi="Times" w:cs="Times"/>
          <w:sz w:val="20"/>
          <w:sz-cs w:val="20"/>
        </w:rPr>
        <w:t xml:space="preserve">computation is robust and generates plausible results regardless of the initial parameters of the system.</w:t>
      </w:r>
    </w:p>
    <w:p>
      <w:pPr/>
      <w:r>
        <w:rPr>
          <w:rFonts w:ascii="Times" w:hAnsi="Times" w:cs="Times"/>
          <w:sz w:val="20"/>
          <w:sz-cs w:val="20"/>
        </w:rPr>
        <w:t xml:space="preserve">There is a slight complication as the algorithm involves user bidding in multiple rounds. To address</w:t>
      </w:r>
    </w:p>
    <w:p>
      <w:pPr/>
      <w:r>
        <w:rPr>
          <w:rFonts w:ascii="Times" w:hAnsi="Times" w:cs="Times"/>
          <w:sz w:val="20"/>
          <w:sz-cs w:val="20"/>
        </w:rPr>
        <w:t xml:space="preserve">this problem the user proxies automatically adjust their demands on behalf of the actual bidders, as</w:t>
      </w:r>
    </w:p>
    <w:p>
      <w:pPr/>
      <w:r>
        <w:rPr>
          <w:rFonts w:ascii="Times" w:hAnsi="Times" w:cs="Times"/>
          <w:sz w:val="20"/>
          <w:sz-cs w:val="20"/>
        </w:rPr>
        <w:t xml:space="preserve">shown in Figure </w:t>
      </w:r>
      <w:r>
        <w:rPr>
          <w:rFonts w:ascii="Times" w:hAnsi="Times" w:cs="Times"/>
          <w:sz w:val="20"/>
          <w:sz-cs w:val="20"/>
          <w:color w:val="000066"/>
        </w:rPr>
        <w:t xml:space="preserve">6.6</w:t>
      </w:r>
      <w:r>
        <w:rPr>
          <w:rFonts w:ascii="Times" w:hAnsi="Times" w:cs="Times"/>
          <w:sz w:val="20"/>
          <w:sz-cs w:val="20"/>
        </w:rPr>
        <w:t xml:space="preserve">. These proxies can be modeled as functions that compute the “best bundle” from</w:t>
      </w:r>
    </w:p>
    <w:p>
      <w:pPr/>
      <w:r>
        <w:rPr>
          <w:rFonts w:ascii="Times" w:hAnsi="Times" w:cs="Times"/>
          <w:sz w:val="20"/>
          <w:sz-cs w:val="20"/>
        </w:rPr>
        <w:t xml:space="preserve">each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set given the current price</w:t>
      </w:r>
    </w:p>
    <w:p>
      <w:pPr/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ˆ q</w:t>
      </w:r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ˆ q</w:t>
      </w:r>
      <w:r>
        <w:rPr>
          <w:rFonts w:ascii="Helvetica" w:hAnsi="Helvetica" w:cs="Helvetica"/>
          <w:sz w:val="15"/>
          <w:sz-cs w:val="15"/>
        </w:rPr>
        <w:t xml:space="preserve">T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p   π</w:t>
      </w:r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ˆ q</w:t>
      </w:r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∈ </w:t>
      </w:r>
      <w:r>
        <w:rPr>
          <w:rFonts w:ascii="Times" w:hAnsi="Times" w:cs="Times"/>
          <w:sz w:val="20"/>
          <w:sz-cs w:val="20"/>
        </w:rPr>
        <w:t xml:space="preserve">argmin </w:t>
      </w:r>
      <w:r>
        <w:rPr>
          <w:rFonts w:ascii="Helvetica" w:hAnsi="Helvetica" w:cs="Helvetica"/>
          <w:sz w:val="20"/>
          <w:sz-cs w:val="20"/>
        </w:rPr>
        <w:t xml:space="preserve">(q</w:t>
      </w:r>
      <w:r>
        <w:rPr>
          <w:rFonts w:ascii="Helvetica" w:hAnsi="Helvetica" w:cs="Helvetica"/>
          <w:sz w:val="15"/>
          <w:sz-cs w:val="15"/>
        </w:rPr>
        <w:t xml:space="preserve">T</w:t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p)</w:t>
      </w:r>
    </w:p>
    <w:p>
      <w:pPr/>
      <w:r>
        <w:rPr>
          <w:rFonts w:ascii="Times" w:hAnsi="Times" w:cs="Times"/>
          <w:sz w:val="20"/>
          <w:sz-cs w:val="20"/>
        </w:rPr>
        <w:t xml:space="preserve">0 otherwise 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input to the ASCA algorithm: </w:t>
      </w:r>
      <w:r>
        <w:rPr>
          <w:rFonts w:ascii="Helvetica" w:hAnsi="Helvetica" w:cs="Helvetica"/>
          <w:sz w:val="20"/>
          <w:sz-cs w:val="20"/>
        </w:rPr>
        <w:t xml:space="preserve">U </w:t>
      </w:r>
      <w:r>
        <w:rPr>
          <w:rFonts w:ascii="Times" w:hAnsi="Times" w:cs="Times"/>
          <w:sz w:val="20"/>
          <w:sz-cs w:val="20"/>
        </w:rPr>
        <w:t xml:space="preserve">users,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resources, </w:t>
      </w:r>
      <w:r>
        <w:rPr>
          <w:rFonts w:ascii="Helvetica" w:hAnsi="Helvetica" w:cs="Helvetica"/>
          <w:sz w:val="20"/>
          <w:sz-cs w:val="20"/>
        </w:rPr>
        <w:t xml:space="preserve">  p </w:t>
      </w:r>
      <w:r>
        <w:rPr>
          <w:rFonts w:ascii="Times" w:hAnsi="Times" w:cs="Times"/>
          <w:sz w:val="20"/>
          <w:sz-cs w:val="20"/>
        </w:rPr>
        <w:t xml:space="preserve">the starting price, and the update increment</w:t>
      </w:r>
    </w:p>
    <w:p>
      <w:pPr/>
      <w:r>
        <w:rPr>
          <w:rFonts w:ascii="Times" w:hAnsi="Times" w:cs="Times"/>
          <w:sz w:val="20"/>
          <w:sz-cs w:val="20"/>
        </w:rPr>
        <w:t xml:space="preserve">function, </w:t>
      </w:r>
      <w:r>
        <w:rPr>
          <w:rFonts w:ascii="Helvetica" w:hAnsi="Helvetica" w:cs="Helvetica"/>
          <w:sz w:val="20"/>
          <w:sz-cs w:val="20"/>
        </w:rPr>
        <w:t xml:space="preserve">g : (x, p)  → R</w:t>
      </w:r>
      <w:r>
        <w:rPr>
          <w:rFonts w:ascii="Helvetica" w:hAnsi="Helvetica" w:cs="Helvetica"/>
          <w:sz w:val="15"/>
          <w:sz-cs w:val="15"/>
        </w:rPr>
        <w:t xml:space="preserve">R</w:t>
      </w:r>
      <w:r>
        <w:rPr>
          <w:rFonts w:ascii="Times" w:hAnsi="Times" w:cs="Times"/>
          <w:sz w:val="20"/>
          <w:sz-cs w:val="20"/>
        </w:rPr>
        <w:t xml:space="preserve">. The pseudocode of the algorithm is:</w:t>
      </w:r>
    </w:p>
    <w:p>
      <w:pPr/>
      <w:r>
        <w:rPr>
          <w:rFonts w:ascii="Times" w:hAnsi="Times" w:cs="Times"/>
          <w:sz w:val="20"/>
          <w:sz-cs w:val="20"/>
        </w:rPr>
        <w:t xml:space="preserve">1: set </w:t>
      </w:r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p(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 =  p</w:t>
      </w:r>
    </w:p>
    <w:p>
      <w:pPr/>
      <w:r>
        <w:rPr>
          <w:rFonts w:ascii="Times" w:hAnsi="Times" w:cs="Times"/>
          <w:sz w:val="20"/>
          <w:sz-cs w:val="20"/>
        </w:rPr>
        <w:t xml:space="preserve">2: loop</w:t>
      </w:r>
    </w:p>
    <w:p>
      <w:pPr/>
      <w:r>
        <w:rPr>
          <w:rFonts w:ascii="Times" w:hAnsi="Times" w:cs="Times"/>
          <w:sz w:val="20"/>
          <w:sz-cs w:val="20"/>
        </w:rPr>
        <w:t xml:space="preserve">3: collect bids </w:t>
      </w:r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u</w:t>
      </w:r>
      <w:r>
        <w:rPr>
          <w:rFonts w:ascii="Helvetica" w:hAnsi="Helvetica" w:cs="Helvetica"/>
          <w:sz w:val="20"/>
          <w:sz-cs w:val="20"/>
        </w:rPr>
        <w:t xml:space="preserve">(t) = G</w:t>
      </w:r>
      <w:r>
        <w:rPr>
          <w:rFonts w:ascii="Helvetica" w:hAnsi="Helvetica" w:cs="Helvetica"/>
          <w:sz w:val="15"/>
          <w:sz-cs w:val="15"/>
        </w:rPr>
        <w:t xml:space="preserve">u</w:t>
      </w:r>
      <w:r>
        <w:rPr>
          <w:rFonts w:ascii="Helvetica" w:hAnsi="Helvetica" w:cs="Helvetica"/>
          <w:sz w:val="20"/>
          <w:sz-cs w:val="20"/>
        </w:rPr>
        <w:t xml:space="preserve">(p(t)), ∀u</w:t>
      </w:r>
    </w:p>
    <w:p>
      <w:pPr/>
      <w:r>
        <w:rPr>
          <w:rFonts w:ascii="Times" w:hAnsi="Times" w:cs="Times"/>
          <w:sz w:val="20"/>
          <w:sz-cs w:val="20"/>
        </w:rPr>
        <w:t xml:space="preserve">4: calculate excess demand </w:t>
      </w:r>
      <w:r>
        <w:rPr>
          <w:rFonts w:ascii="Helvetica" w:hAnsi="Helvetica" w:cs="Helvetica"/>
          <w:sz w:val="20"/>
          <w:sz-cs w:val="20"/>
        </w:rPr>
        <w:t xml:space="preserve">z(t) =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15"/>
          <w:sz-cs w:val="15"/>
        </w:rPr>
        <w:t xml:space="preserve">u </w:t>
      </w:r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u</w:t>
      </w:r>
      <w:r>
        <w:rPr>
          <w:rFonts w:ascii="Helvetica" w:hAnsi="Helvetica" w:cs="Helvetica"/>
          <w:sz w:val="20"/>
          <w:sz-cs w:val="20"/>
        </w:rPr>
        <w:t xml:space="preserve">(t)</w:t>
      </w:r>
    </w:p>
    <w:p>
      <w:pPr/>
      <w:r>
        <w:rPr>
          <w:rFonts w:ascii="Times" w:hAnsi="Times" w:cs="Times"/>
          <w:sz w:val="20"/>
          <w:sz-cs w:val="20"/>
        </w:rPr>
        <w:t xml:space="preserve">5: if z(t) &lt;0 then</w:t>
      </w:r>
    </w:p>
    <w:p>
      <w:pPr/>
      <w:r>
        <w:rPr>
          <w:rFonts w:ascii="Times" w:hAnsi="Times" w:cs="Times"/>
          <w:sz w:val="20"/>
          <w:sz-cs w:val="20"/>
        </w:rPr>
        <w:t xml:space="preserve">6: break</w:t>
      </w:r>
    </w:p>
    <w:p>
      <w:pPr/>
      <w:r>
        <w:rPr>
          <w:rFonts w:ascii="Times" w:hAnsi="Times" w:cs="Times"/>
          <w:sz w:val="20"/>
          <w:sz-cs w:val="20"/>
        </w:rPr>
        <w:t xml:space="preserve">7: else</w:t>
      </w:r>
    </w:p>
    <w:p>
      <w:pPr/>
      <w:r>
        <w:rPr>
          <w:rFonts w:ascii="Times" w:hAnsi="Times" w:cs="Times"/>
          <w:sz w:val="20"/>
          <w:sz-cs w:val="20"/>
        </w:rPr>
        <w:t xml:space="preserve">8: update prices </w:t>
      </w:r>
      <w:r>
        <w:rPr>
          <w:rFonts w:ascii="Helvetica" w:hAnsi="Helvetica" w:cs="Helvetica"/>
          <w:sz w:val="20"/>
          <w:sz-cs w:val="20"/>
        </w:rPr>
        <w:t xml:space="preserve">p(t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p(t) + g(x(t), p(t))</w:t>
      </w:r>
    </w:p>
    <w:p>
      <w:pPr/>
      <w:r>
        <w:rPr>
          <w:rFonts w:ascii="Times" w:hAnsi="Times" w:cs="Times"/>
          <w:sz w:val="20"/>
          <w:sz-cs w:val="20"/>
        </w:rPr>
        <w:t xml:space="preserve">9: </w:t>
      </w:r>
      <w:r>
        <w:rPr>
          <w:rFonts w:ascii="Helvetica" w:hAnsi="Helvetica" w:cs="Helvetica"/>
          <w:sz w:val="20"/>
          <w:sz-cs w:val="20"/>
        </w:rPr>
        <w:t xml:space="preserve">t ← t +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10: end if</w:t>
      </w:r>
    </w:p>
    <w:p>
      <w:pPr/>
      <w:r>
        <w:rPr>
          <w:rFonts w:ascii="Times" w:hAnsi="Times" w:cs="Times"/>
          <w:sz w:val="20"/>
          <w:sz-cs w:val="20"/>
        </w:rPr>
        <w:t xml:space="preserve">11: end loop</w:t>
      </w:r>
    </w:p>
    <w:p>
      <w:pPr/>
      <w:r>
        <w:rPr>
          <w:rFonts w:ascii="Times" w:hAnsi="Times" w:cs="Times"/>
          <w:sz w:val="20"/>
          <w:sz-cs w:val="20"/>
        </w:rPr>
        <w:t xml:space="preserve">In this algorithm </w:t>
      </w:r>
      <w:r>
        <w:rPr>
          <w:rFonts w:ascii="Helvetica" w:hAnsi="Helvetica" w:cs="Helvetica"/>
          <w:sz w:val="20"/>
          <w:sz-cs w:val="20"/>
        </w:rPr>
        <w:t xml:space="preserve">g(x(t), p(t)) </w:t>
      </w:r>
      <w:r>
        <w:rPr>
          <w:rFonts w:ascii="Times" w:hAnsi="Times" w:cs="Times"/>
          <w:sz w:val="20"/>
          <w:sz-cs w:val="20"/>
        </w:rPr>
        <w:t xml:space="preserve">is the function for setting the price increase. This function can be</w:t>
      </w:r>
    </w:p>
    <w:p>
      <w:pPr/>
      <w:r>
        <w:rPr>
          <w:rFonts w:ascii="Times" w:hAnsi="Times" w:cs="Times"/>
          <w:sz w:val="20"/>
          <w:sz-cs w:val="20"/>
        </w:rPr>
        <w:t xml:space="preserve">correlated with the excess demand </w:t>
      </w:r>
      <w:r>
        <w:rPr>
          <w:rFonts w:ascii="Helvetica" w:hAnsi="Helvetica" w:cs="Helvetica"/>
          <w:sz w:val="20"/>
          <w:sz-cs w:val="20"/>
        </w:rPr>
        <w:t xml:space="preserve">z(t)</w:t>
      </w:r>
      <w:r>
        <w:rPr>
          <w:rFonts w:ascii="Times" w:hAnsi="Times" w:cs="Times"/>
          <w:sz w:val="20"/>
          <w:sz-cs w:val="20"/>
        </w:rPr>
        <w:t xml:space="preserve">, as in </w:t>
      </w:r>
      <w:r>
        <w:rPr>
          <w:rFonts w:ascii="Helvetica" w:hAnsi="Helvetica" w:cs="Helvetica"/>
          <w:sz w:val="20"/>
          <w:sz-cs w:val="20"/>
        </w:rPr>
        <w:t xml:space="preserve">g(x(t), p(t)) = αz(t)</w:t>
      </w:r>
    </w:p>
    <w:p>
      <w:pPr/>
      <w:r>
        <w:rPr>
          <w:rFonts w:ascii="Helvetica" w:hAnsi="Helvetica" w:cs="Helvetica"/>
          <w:sz w:val="15"/>
          <w:sz-cs w:val="15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(the notation </w:t>
      </w:r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means max </w:t>
      </w:r>
      <w:r>
        <w:rPr>
          <w:rFonts w:ascii="Helvetica" w:hAnsi="Helvetica" w:cs="Helvetica"/>
          <w:sz w:val="20"/>
          <w:sz-cs w:val="20"/>
        </w:rPr>
        <w:t xml:space="preserve">(x,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α </w:t>
      </w:r>
      <w:r>
        <w:rPr>
          <w:rFonts w:ascii="Times" w:hAnsi="Times" w:cs="Times"/>
          <w:sz w:val="20"/>
          <w:sz-cs w:val="20"/>
        </w:rPr>
        <w:t xml:space="preserve">a positive number. An alternative is to ensure that the price does not increase by an amount larger</w:t>
      </w:r>
    </w:p>
    <w:p>
      <w:pPr/>
      <w:r>
        <w:rPr>
          <w:rFonts w:ascii="Times" w:hAnsi="Times" w:cs="Times"/>
          <w:sz w:val="20"/>
          <w:sz-cs w:val="20"/>
        </w:rPr>
        <w:t xml:space="preserve">than </w:t>
      </w:r>
      <w:r>
        <w:rPr>
          <w:rFonts w:ascii="Helvetica" w:hAnsi="Helvetica" w:cs="Helvetica"/>
          <w:sz w:val="20"/>
          <w:sz-cs w:val="20"/>
        </w:rPr>
        <w:t xml:space="preserve">δ</w:t>
      </w:r>
      <w:r>
        <w:rPr>
          <w:rFonts w:ascii="Times" w:hAnsi="Times" w:cs="Times"/>
          <w:sz w:val="20"/>
          <w:sz-cs w:val="20"/>
        </w:rPr>
        <w:t xml:space="preserve">. In that case </w:t>
      </w:r>
      <w:r>
        <w:rPr>
          <w:rFonts w:ascii="Helvetica" w:hAnsi="Helvetica" w:cs="Helvetica"/>
          <w:sz w:val="20"/>
          <w:sz-cs w:val="20"/>
        </w:rPr>
        <w:t xml:space="preserve">g(x(t), p(t)) = </w:t>
      </w:r>
      <w:r>
        <w:rPr>
          <w:rFonts w:ascii="Times" w:hAnsi="Times" w:cs="Times"/>
          <w:sz w:val="20"/>
          <w:sz-cs w:val="20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(αz(t)</w:t>
      </w:r>
    </w:p>
    <w:p>
      <w:pPr/>
      <w:r>
        <w:rPr>
          <w:rFonts w:ascii="Helvetica" w:hAnsi="Helvetica" w:cs="Helvetica"/>
          <w:sz w:val="15"/>
          <w:sz-cs w:val="15"/>
        </w:rPr>
        <w:t xml:space="preserve">+</w:t>
      </w:r>
    </w:p>
    <w:p>
      <w:pPr/>
      <w:r>
        <w:rPr>
          <w:rFonts w:ascii="Helvetica" w:hAnsi="Helvetica" w:cs="Helvetica"/>
          <w:sz w:val="20"/>
          <w:sz-cs w:val="20"/>
        </w:rPr>
        <w:t xml:space="preserve">, δe)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e =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. . . 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is an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20"/>
          <w:sz-cs w:val="20"/>
        </w:rPr>
        <w:t xml:space="preserve">-dimensional vector</w:t>
      </w:r>
    </w:p>
    <w:p>
      <w:pPr/>
      <w:r>
        <w:rPr>
          <w:rFonts w:ascii="Times" w:hAnsi="Times" w:cs="Times"/>
          <w:sz w:val="20"/>
          <w:sz-cs w:val="20"/>
        </w:rPr>
        <w:t xml:space="preserve">and minimization is done component wise.</w:t>
      </w:r>
    </w:p>
    <w:p>
      <w:pPr/>
      <w:r>
        <w:rPr>
          <w:rFonts w:ascii="Times" w:hAnsi="Times" w:cs="Times"/>
          <w:sz w:val="20"/>
          <w:sz-cs w:val="20"/>
        </w:rPr>
        <w:t xml:space="preserve">The convergence of the optimization problem is guaranteed </w:t>
      </w:r>
      <w:r>
        <w:rPr>
          <w:rFonts w:ascii="Helvetica" w:hAnsi="Helvetica" w:cs="Helvetica"/>
          <w:sz w:val="20"/>
          <w:sz-cs w:val="20"/>
        </w:rPr>
        <w:t xml:space="preserve">only if </w:t>
      </w:r>
      <w:r>
        <w:rPr>
          <w:rFonts w:ascii="Times" w:hAnsi="Times" w:cs="Times"/>
          <w:sz w:val="20"/>
          <w:sz-cs w:val="20"/>
        </w:rPr>
        <w:t xml:space="preserve">all participants at the auction are</w:t>
      </w:r>
    </w:p>
    <w:p>
      <w:pPr/>
      <w:r>
        <w:rPr>
          <w:rFonts w:ascii="Times" w:hAnsi="Times" w:cs="Times"/>
          <w:sz w:val="20"/>
          <w:sz-cs w:val="20"/>
        </w:rPr>
        <w:t xml:space="preserve">either providers of resources or consumers of resources, but not both providers and consumers at the same</w:t>
      </w:r>
    </w:p>
    <w:p>
      <w:pPr/>
      <w:r>
        <w:rPr>
          <w:rFonts w:ascii="Times" w:hAnsi="Times" w:cs="Times"/>
          <w:sz w:val="20"/>
          <w:sz-cs w:val="20"/>
        </w:rPr>
        <w:t xml:space="preserve">time. Nevertheless, the clock algorithm only finds a feasible solution; it does not guarantee its optimality.</w:t>
      </w:r>
    </w:p>
    <w:p>
      <w:pPr/>
      <w:r>
        <w:rPr>
          <w:rFonts w:ascii="Times" w:hAnsi="Times" w:cs="Times"/>
          <w:sz w:val="20"/>
          <w:sz-cs w:val="20"/>
        </w:rPr>
        <w:t xml:space="preserve">The authors of [</w:t>
      </w:r>
      <w:r>
        <w:rPr>
          <w:rFonts w:ascii="Times" w:hAnsi="Times" w:cs="Times"/>
          <w:sz w:val="20"/>
          <w:sz-cs w:val="20"/>
          <w:color w:val="000066"/>
        </w:rPr>
        <w:t xml:space="preserve">333</w:t>
      </w:r>
      <w:r>
        <w:rPr>
          <w:rFonts w:ascii="Times" w:hAnsi="Times" w:cs="Times"/>
          <w:sz w:val="20"/>
          <w:sz-cs w:val="20"/>
        </w:rPr>
        <w:t xml:space="preserve">] have implemented the algorithm and allowed internal use of it within Google.</w:t>
      </w:r>
    </w:p>
    <w:p>
      <w:pPr/>
      <w:r>
        <w:rPr>
          <w:rFonts w:ascii="Times" w:hAnsi="Times" w:cs="Times"/>
          <w:sz w:val="20"/>
          <w:sz-cs w:val="20"/>
        </w:rPr>
        <w:t xml:space="preserve">Their preliminary experiments show that the system led to substantial improvements. One of the most</w:t>
      </w:r>
    </w:p>
    <w:p>
      <w:pPr/>
      <w:r>
        <w:rPr>
          <w:rFonts w:ascii="Times" w:hAnsi="Times" w:cs="Times"/>
          <w:sz w:val="20"/>
          <w:sz-cs w:val="20"/>
        </w:rPr>
        <w:t xml:space="preserve">interesting side effects of the new resource allocation policy is that users were encouraged to make their</w:t>
      </w:r>
    </w:p>
    <w:p>
      <w:pPr/>
      <w:r>
        <w:rPr>
          <w:rFonts w:ascii="Times" w:hAnsi="Times" w:cs="Times"/>
          <w:sz w:val="20"/>
          <w:sz-cs w:val="20"/>
        </w:rPr>
        <w:t xml:space="preserve">applications more flexible and mobile to take advantage of the flexibility of the system controlled by</w:t>
      </w:r>
    </w:p>
    <w:p>
      <w:pPr/>
      <w:r>
        <w:rPr>
          <w:rFonts w:ascii="Times" w:hAnsi="Times" w:cs="Times"/>
          <w:sz w:val="20"/>
          <w:sz-cs w:val="20"/>
        </w:rPr>
        <w:t xml:space="preserve">the ASCA algorithm.</w:t>
      </w:r>
    </w:p>
    <w:p>
      <w:pPr/>
      <w:r>
        <w:rPr>
          <w:rFonts w:ascii="Times" w:hAnsi="Times" w:cs="Times"/>
          <w:sz w:val="20"/>
          <w:sz-cs w:val="20"/>
        </w:rPr>
        <w:t xml:space="preserve">An auctioning algorithm is very appealing because it supports resource bundling and does not require</w:t>
      </w:r>
    </w:p>
    <w:p>
      <w:pPr/>
      <w:r>
        <w:rPr>
          <w:rFonts w:ascii="Times" w:hAnsi="Times" w:cs="Times"/>
          <w:sz w:val="20"/>
          <w:sz-cs w:val="20"/>
        </w:rPr>
        <w:t xml:space="preserve">a model of the system. At the same time, a practical implementation of such algorithms is challenging.</w:t>
      </w:r>
    </w:p>
    <w:p>
      <w:pPr/>
      <w:r>
        <w:rPr>
          <w:rFonts w:ascii="Times" w:hAnsi="Times" w:cs="Times"/>
          <w:sz w:val="20"/>
          <w:sz-cs w:val="20"/>
        </w:rPr>
        <w:t xml:space="preserve">First, requests for service arrive at random times, whereas in an auction all participants must react</w:t>
      </w:r>
    </w:p>
    <w:p>
      <w:pPr/>
      <w:r>
        <w:rPr>
          <w:rFonts w:ascii="Times" w:hAnsi="Times" w:cs="Times"/>
          <w:sz w:val="20"/>
          <w:sz-cs w:val="20"/>
        </w:rPr>
        <w:t xml:space="preserve">to a bid at the same time. Periodic auctions must then be organized, but this adds to the delay of</w:t>
      </w:r>
    </w:p>
    <w:p>
      <w:pPr/>
      <w:r>
        <w:rPr>
          <w:rFonts w:ascii="Times" w:hAnsi="Times" w:cs="Times"/>
          <w:sz w:val="20"/>
          <w:sz-cs w:val="20"/>
        </w:rPr>
        <w:t xml:space="preserve">the response. Second, there is an incompatibility between cloud elasticity, which guarantees that the</w:t>
      </w:r>
    </w:p>
    <w:p>
      <w:pPr/>
      <w:r>
        <w:rPr>
          <w:rFonts w:ascii="Times" w:hAnsi="Times" w:cs="Times"/>
          <w:sz w:val="20"/>
          <w:sz-cs w:val="20"/>
        </w:rPr>
        <w:t xml:space="preserve">demand for resources of an existing application will be satisfied immediately, and the idea of periodic</w:t>
      </w:r>
    </w:p>
    <w:p>
      <w:pPr/>
      <w:r>
        <w:rPr>
          <w:rFonts w:ascii="Times" w:hAnsi="Times" w:cs="Times"/>
          <w:sz w:val="20"/>
          <w:sz-cs w:val="20"/>
        </w:rPr>
        <w:t xml:space="preserve">auctions.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