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Virtually all surveys report that security is the top concern for cloud users, who are accustomed to having</w:t>
      </w:r>
    </w:p>
    <w:p>
      <w:pPr/>
      <w:r>
        <w:rPr>
          <w:rFonts w:ascii="Times" w:hAnsi="Times" w:cs="Times"/>
          <w:sz w:val="20"/>
          <w:sz-cs w:val="20"/>
        </w:rPr>
        <w:t xml:space="preserve">full control of all systems onwhich sensitive information is stored and processed. Users typically operate</w:t>
      </w:r>
    </w:p>
    <w:p>
      <w:pPr/>
      <w:r>
        <w:rPr>
          <w:rFonts w:ascii="Times" w:hAnsi="Times" w:cs="Times"/>
          <w:sz w:val="20"/>
          <w:sz-cs w:val="20"/>
        </w:rPr>
        <w:t xml:space="preserve">inside a secure perimeter protected by a corporate firewall. In spite of the potential threats, users have to</w:t>
      </w:r>
    </w:p>
    <w:p>
      <w:pPr/>
      <w:r>
        <w:rPr>
          <w:rFonts w:ascii="Times" w:hAnsi="Times" w:cs="Times"/>
          <w:sz w:val="20"/>
          <w:sz-cs w:val="20"/>
        </w:rPr>
        <w:t xml:space="preserve">extend their trust to the cloud service provider if they want to benefit from the economical advantages</w:t>
      </w:r>
    </w:p>
    <w:p>
      <w:pPr/>
      <w:r>
        <w:rPr>
          <w:rFonts w:ascii="Times" w:hAnsi="Times" w:cs="Times"/>
          <w:sz w:val="20"/>
          <w:sz-cs w:val="20"/>
        </w:rPr>
        <w:t xml:space="preserve">of utility computing. This is a fairly difficult transition, yet it is a critical one for the future of cloud</w:t>
      </w:r>
    </w:p>
    <w:p>
      <w:pPr/>
      <w:r>
        <w:rPr>
          <w:rFonts w:ascii="Times" w:hAnsi="Times" w:cs="Times"/>
          <w:sz w:val="20"/>
          <w:sz-cs w:val="20"/>
        </w:rPr>
        <w:t xml:space="preserve">computing. To support this transition, some argue that cloud security is in the hands of experts, so users</w:t>
      </w:r>
    </w:p>
    <w:p>
      <w:pPr/>
      <w:r>
        <w:rPr>
          <w:rFonts w:ascii="Times" w:hAnsi="Times" w:cs="Times"/>
          <w:sz w:val="20"/>
          <w:sz-cs w:val="20"/>
        </w:rPr>
        <w:t xml:space="preserve">are even better protected than when they are in charge of their own security.</w:t>
      </w:r>
    </w:p>
    <w:p>
      <w:pPr/>
      <w:r>
        <w:rPr>
          <w:rFonts w:ascii="Times" w:hAnsi="Times" w:cs="Times"/>
          <w:sz w:val="20"/>
          <w:sz-cs w:val="20"/>
        </w:rPr>
        <w:t xml:space="preserve">Major user concerns are unauthorized access to confidential information and data theft. Data is more</w:t>
      </w:r>
    </w:p>
    <w:p>
      <w:pPr/>
      <w:r>
        <w:rPr>
          <w:rFonts w:ascii="Times" w:hAnsi="Times" w:cs="Times"/>
          <w:sz w:val="20"/>
          <w:sz-cs w:val="20"/>
        </w:rPr>
        <w:t xml:space="preserve">vulnerable in storage than while it is being processed. Data is kept in storage for extended periods of</w:t>
      </w:r>
    </w:p>
    <w:p>
      <w:pPr/>
      <w:r>
        <w:rPr>
          <w:rFonts w:ascii="Times" w:hAnsi="Times" w:cs="Times"/>
          <w:sz w:val="20"/>
          <w:sz-cs w:val="20"/>
        </w:rPr>
        <w:t xml:space="preserve">time, whereas it is exposed to threats during processing for relatively short periods of time. Hence, close</w:t>
      </w:r>
    </w:p>
    <w:p>
      <w:pPr/>
      <w:r>
        <w:rPr>
          <w:rFonts w:ascii="Times" w:hAnsi="Times" w:cs="Times"/>
          <w:sz w:val="20"/>
          <w:sz-cs w:val="20"/>
        </w:rPr>
        <w:t xml:space="preserve">attention should be paid to the security of storage servers and to data in transit.</w:t>
      </w:r>
    </w:p>
    <w:p>
      <w:pPr/>
      <w:r>
        <w:rPr>
          <w:rFonts w:ascii="Times" w:hAnsi="Times" w:cs="Times"/>
          <w:sz w:val="20"/>
          <w:sz-cs w:val="20"/>
        </w:rPr>
        <w:t xml:space="preserve">This does not mean that threats during processing can be ignored; such threats can originate from</w:t>
      </w:r>
    </w:p>
    <w:p>
      <w:pPr/>
      <w:r>
        <w:rPr>
          <w:rFonts w:ascii="Times" w:hAnsi="Times" w:cs="Times"/>
          <w:sz w:val="20"/>
          <w:sz-cs w:val="20"/>
        </w:rPr>
        <w:t xml:space="preserve">flaws in the VMM, rogue VMs, or a VMBR, as discussed in Section 5.12. There is also the risk of</w:t>
      </w:r>
    </w:p>
    <w:p>
      <w:pPr/>
      <w:r>
        <w:rPr>
          <w:rFonts w:ascii="Times" w:hAnsi="Times" w:cs="Times"/>
          <w:sz w:val="20"/>
          <w:sz-cs w:val="20"/>
        </w:rPr>
        <w:t xml:space="preserve">unauthorized access and data theft posed by rogue employees of a cloud service provider (CSP). The</w:t>
      </w:r>
    </w:p>
    <w:p>
      <w:pPr/>
      <w:r>
        <w:rPr>
          <w:rFonts w:ascii="Times" w:hAnsi="Times" w:cs="Times"/>
          <w:sz w:val="20"/>
          <w:sz-cs w:val="20"/>
        </w:rPr>
        <w:t xml:space="preserve">hiring and security screening policies of the CSP personnel are totally opaque processes to users, and</w:t>
      </w:r>
    </w:p>
    <w:p>
      <w:pPr/>
      <w:r>
        <w:rPr>
          <w:rFonts w:ascii="Times" w:hAnsi="Times" w:cs="Times"/>
          <w:sz w:val="20"/>
          <w:sz-cs w:val="20"/>
        </w:rPr>
        <w:t xml:space="preserve">this justifies users’ concern about insider attacks.</w:t>
      </w:r>
    </w:p>
    <w:p>
      <w:pPr/>
      <w:r>
        <w:rPr>
          <w:rFonts w:ascii="Times" w:hAnsi="Times" w:cs="Times"/>
          <w:sz w:val="20"/>
          <w:sz-cs w:val="20"/>
        </w:rPr>
        <w:t xml:space="preserve">The next concerns regard user control over the life cycle of data. It is virtually impossible for a user</w:t>
      </w:r>
    </w:p>
    <w:p>
      <w:pPr/>
      <w:r>
        <w:rPr>
          <w:rFonts w:ascii="Times" w:hAnsi="Times" w:cs="Times"/>
          <w:sz w:val="20"/>
          <w:sz-cs w:val="20"/>
        </w:rPr>
        <w:t xml:space="preserve">to determine whether data that should have been deleted is actually deleted. Even if it was deleted, there</w:t>
      </w:r>
    </w:p>
    <w:p>
      <w:pPr/>
      <w:r>
        <w:rPr>
          <w:rFonts w:ascii="Times" w:hAnsi="Times" w:cs="Times"/>
          <w:sz w:val="20"/>
          <w:sz-cs w:val="20"/>
        </w:rPr>
        <w:t xml:space="preserve">is no guarantee that the media was wiped and the next user is not able to recover confidential data. This</w:t>
      </w:r>
    </w:p>
    <w:p>
      <w:pPr/>
      <w:r>
        <w:rPr>
          <w:rFonts w:ascii="Times" w:hAnsi="Times" w:cs="Times"/>
          <w:sz w:val="20"/>
          <w:sz-cs w:val="20"/>
        </w:rPr>
        <w:t xml:space="preserve">problem is exacerbated because the CSPs rely on seamless backups to prevent accidental data loss. Such</w:t>
      </w:r>
    </w:p>
    <w:p>
      <w:pPr/>
      <w:r>
        <w:rPr>
          <w:rFonts w:ascii="Times" w:hAnsi="Times" w:cs="Times"/>
          <w:sz w:val="20"/>
          <w:sz-cs w:val="20"/>
        </w:rPr>
        <w:t xml:space="preserve">backups are done without users’ consent or knowledge. During this exercise data records can be lost,</w:t>
      </w:r>
    </w:p>
    <w:p>
      <w:pPr/>
      <w:r>
        <w:rPr>
          <w:rFonts w:ascii="Times" w:hAnsi="Times" w:cs="Times"/>
          <w:sz w:val="20"/>
          <w:sz-cs w:val="20"/>
        </w:rPr>
        <w:t xml:space="preserve">accidentally deleted, or accessible to an attacker.</w:t>
      </w:r>
    </w:p>
    <w:p>
      <w:pPr/>
      <w:r>
        <w:rPr>
          <w:rFonts w:ascii="Times" w:hAnsi="Times" w:cs="Times"/>
          <w:sz w:val="20"/>
          <w:sz-cs w:val="20"/>
        </w:rPr>
        <w:t xml:space="preserve">Lack of standardization is next on the list of concerns. Today there are no interoperability standards,</w:t>
      </w:r>
    </w:p>
    <w:p>
      <w:pPr/>
      <w:r>
        <w:rPr>
          <w:rFonts w:ascii="Times" w:hAnsi="Times" w:cs="Times"/>
          <w:sz w:val="20"/>
          <w:sz-cs w:val="20"/>
        </w:rPr>
        <w:t xml:space="preserve">as we discussed in Section 3.5. Many questions do not have satisfactory answers at this time. For</w:t>
      </w:r>
    </w:p>
    <w:p>
      <w:pPr/>
      <w:r>
        <w:rPr>
          <w:rFonts w:ascii="Times" w:hAnsi="Times" w:cs="Times"/>
          <w:sz w:val="20"/>
          <w:sz-cs w:val="20"/>
        </w:rPr>
        <w:t xml:space="preserve">example: What can be done when the service provided by the CSP is interrupted? How can we access</w:t>
      </w:r>
    </w:p>
    <w:p>
      <w:pPr/>
      <w:r>
        <w:rPr>
          <w:rFonts w:ascii="Times" w:hAnsi="Times" w:cs="Times"/>
          <w:sz w:val="20"/>
          <w:sz-cs w:val="20"/>
        </w:rPr>
        <w:t xml:space="preserve">our critically needed data in case of a blackout? What if the CSP drastically raises its prices? What is</w:t>
      </w:r>
    </w:p>
    <w:p>
      <w:pPr/>
      <w:r>
        <w:rPr>
          <w:rFonts w:ascii="Times" w:hAnsi="Times" w:cs="Times"/>
          <w:sz w:val="20"/>
          <w:sz-cs w:val="20"/>
        </w:rPr>
        <w:t xml:space="preserve">the cost of moving to a different CSP?</w:t>
      </w:r>
    </w:p>
    <w:p>
      <w:pPr/>
      <w:r>
        <w:rPr>
          <w:rFonts w:ascii="Times" w:hAnsi="Times" w:cs="Times"/>
          <w:sz w:val="20"/>
          <w:sz-cs w:val="20"/>
        </w:rPr>
        <w:t xml:space="preserve">It is undeniable that auditing and compliance pose an entirely different set of challenges in cloud</w:t>
      </w:r>
    </w:p>
    <w:p>
      <w:pPr/>
      <w:r>
        <w:rPr>
          <w:rFonts w:ascii="Times" w:hAnsi="Times" w:cs="Times"/>
          <w:sz w:val="20"/>
          <w:sz-cs w:val="20"/>
        </w:rPr>
        <w:t xml:space="preserve">computing. These challenges are not yet resolved.Afull audit trail on a cloud is an infeasible proposition</w:t>
      </w:r>
    </w:p>
    <w:p>
      <w:pPr/>
      <w:r>
        <w:rPr>
          <w:rFonts w:ascii="Times" w:hAnsi="Times" w:cs="Times"/>
          <w:sz w:val="20"/>
          <w:sz-cs w:val="20"/>
        </w:rPr>
        <w:t xml:space="preserve">at this time.</w:t>
      </w:r>
    </w:p>
    <w:p>
      <w:pPr/>
      <w:r>
        <w:rPr>
          <w:rFonts w:ascii="Times" w:hAnsi="Times" w:cs="Times"/>
          <w:sz w:val="20"/>
          <w:sz-cs w:val="20"/>
        </w:rPr>
        <w:t xml:space="preserve">Another, less analyzed user concern is that cloud computing is based on a new technology expected</w:t>
      </w:r>
    </w:p>
    <w:p>
      <w:pPr/>
      <w:r>
        <w:rPr>
          <w:rFonts w:ascii="Times" w:hAnsi="Times" w:cs="Times"/>
          <w:sz w:val="20"/>
          <w:sz-cs w:val="20"/>
        </w:rPr>
        <w:t xml:space="preserve">to evolve in the future. Case in point: autonomic computing is likely to enter the scene. When this</w:t>
      </w:r>
    </w:p>
    <w:p>
      <w:pPr/>
      <w:r>
        <w:rPr>
          <w:rFonts w:ascii="Times" w:hAnsi="Times" w:cs="Times"/>
          <w:sz w:val="20"/>
          <w:sz-cs w:val="20"/>
        </w:rPr>
        <w:t xml:space="preserve">happens, self-organization, self-optimization, self-repair, and self-healing could generate additional</w:t>
      </w:r>
    </w:p>
    <w:p>
      <w:pPr/>
      <w:r>
        <w:rPr>
          <w:rFonts w:ascii="Times" w:hAnsi="Times" w:cs="Times"/>
          <w:sz w:val="20"/>
          <w:sz-cs w:val="20"/>
        </w:rPr>
        <w:t xml:space="preserve">security threats. In an autonomic system it will be even more difficult than at present to determine when</w:t>
      </w:r>
    </w:p>
    <w:p>
      <w:pPr/>
      <w:r>
        <w:rPr>
          <w:rFonts w:ascii="Times" w:hAnsi="Times" w:cs="Times"/>
          <w:sz w:val="20"/>
          <w:sz-cs w:val="20"/>
        </w:rPr>
        <w:t xml:space="preserve">an action occurred, what was the reason for that action, and how it created the opportunity for an attack</w:t>
      </w:r>
    </w:p>
    <w:p>
      <w:pPr/>
      <w:r>
        <w:rPr>
          <w:rFonts w:ascii="Times" w:hAnsi="Times" w:cs="Times"/>
          <w:sz w:val="20"/>
          <w:sz-cs w:val="20"/>
        </w:rPr>
        <w:t xml:space="preserve">or for data loss. It is still unclear how autonomic computing can be compliant with privacy and legal</w:t>
      </w:r>
    </w:p>
    <w:p>
      <w:pPr/>
      <w:r>
        <w:rPr>
          <w:rFonts w:ascii="Times" w:hAnsi="Times" w:cs="Times"/>
          <w:sz w:val="20"/>
          <w:sz-cs w:val="20"/>
        </w:rPr>
        <w:t xml:space="preserve">issues.</w:t>
      </w:r>
    </w:p>
    <w:p>
      <w:pPr/>
      <w:r>
        <w:rPr>
          <w:rFonts w:ascii="Times" w:hAnsi="Times" w:cs="Times"/>
          <w:sz w:val="20"/>
          <w:sz-cs w:val="20"/>
        </w:rPr>
        <w:t xml:space="preserve">There is no doubt that multitenancy is the root cause of many user concerns. Nevertheless, multitenancy</w:t>
      </w:r>
    </w:p>
    <w:p>
      <w:pPr/>
      <w:r>
        <w:rPr>
          <w:rFonts w:ascii="Times" w:hAnsi="Times" w:cs="Times"/>
          <w:sz w:val="20"/>
          <w:sz-cs w:val="20"/>
        </w:rPr>
        <w:t xml:space="preserve">enables a higher server utilization thus, lower costs. Because it is one of the pillars of utility</w:t>
      </w:r>
    </w:p>
    <w:p>
      <w:pPr/>
      <w:r>
        <w:rPr>
          <w:rFonts w:ascii="Times" w:hAnsi="Times" w:cs="Times"/>
          <w:sz w:val="20"/>
          <w:sz-cs w:val="20"/>
        </w:rPr>
        <w:t xml:space="preserve">computing, users have to learn to live with multitenancy. The threats caused by multitenancy differ</w:t>
      </w:r>
    </w:p>
    <w:p>
      <w:pPr/>
      <w:r>
        <w:rPr>
          <w:rFonts w:ascii="Times" w:hAnsi="Times" w:cs="Times"/>
          <w:sz w:val="20"/>
          <w:sz-cs w:val="20"/>
        </w:rPr>
        <w:t xml:space="preserve">from one cloud delivery model to another. For example, in the case of </w:t>
      </w:r>
      <w:r>
        <w:rPr>
          <w:rFonts w:ascii="Helvetica" w:hAnsi="Helvetica" w:cs="Helvetica"/>
          <w:sz w:val="20"/>
          <w:sz-cs w:val="20"/>
        </w:rPr>
        <w:t xml:space="preserve">SaaS</w:t>
      </w:r>
      <w:r>
        <w:rPr>
          <w:rFonts w:ascii="Times" w:hAnsi="Times" w:cs="Times"/>
          <w:sz w:val="20"/>
          <w:sz-cs w:val="20"/>
        </w:rPr>
        <w:t xml:space="preserve">, private information such</w:t>
      </w:r>
    </w:p>
    <w:p>
      <w:pPr/>
      <w:r>
        <w:rPr>
          <w:rFonts w:ascii="Times" w:hAnsi="Times" w:cs="Times"/>
          <w:sz w:val="20"/>
          <w:sz-cs w:val="20"/>
        </w:rPr>
        <w:t xml:space="preserve">as name, address, phone numbers, and possibly credit card numbers of many users is stored on one</w:t>
      </w:r>
    </w:p>
    <w:p>
      <w:pPr/>
      <w:r>
        <w:rPr>
          <w:rFonts w:ascii="Times" w:hAnsi="Times" w:cs="Times"/>
          <w:sz w:val="20"/>
          <w:sz-cs w:val="20"/>
        </w:rPr>
        <w:t xml:space="preserve">server, and when the security of that server is compromised, a large number of users are affected. We</w:t>
      </w:r>
    </w:p>
    <w:p>
      <w:pPr/>
      <w:r>
        <w:rPr>
          <w:rFonts w:ascii="Times" w:hAnsi="Times" w:cs="Times"/>
          <w:sz w:val="20"/>
          <w:sz-cs w:val="20"/>
        </w:rPr>
        <w:t xml:space="preserve">have already mentioned that multitenancy threats during processing time cannot be ignored.</w:t>
      </w:r>
    </w:p>
    <w:p>
      <w:pPr/>
      <w:r>
        <w:rPr>
          <w:rFonts w:ascii="Times" w:hAnsi="Times" w:cs="Times"/>
          <w:sz w:val="20"/>
          <w:sz-cs w:val="20"/>
        </w:rPr>
        <w:t xml:space="preserve">Users are also greatly concerned about the legal framework for enforcing cloud computing security.</w:t>
      </w:r>
    </w:p>
    <w:p>
      <w:pPr/>
      <w:r>
        <w:rPr>
          <w:rFonts w:ascii="Times" w:hAnsi="Times" w:cs="Times"/>
          <w:sz w:val="20"/>
          <w:sz-cs w:val="20"/>
        </w:rPr>
        <w:t xml:space="preserve">The cloud technology has moved much faster than cloud security and privacy legislation, so users have</w:t>
      </w:r>
    </w:p>
    <w:p>
      <w:pPr/>
      <w:r>
        <w:rPr>
          <w:rFonts w:ascii="Times" w:hAnsi="Times" w:cs="Times"/>
          <w:sz w:val="20"/>
          <w:sz-cs w:val="20"/>
        </w:rPr>
        <w:t xml:space="preserve">legitimate concerns regarding the ability to defend their rights. Because the data centers of a CSP may</w:t>
      </w:r>
    </w:p>
    <w:p>
      <w:pPr/>
      <w:r>
        <w:rPr>
          <w:rFonts w:ascii="Times" w:hAnsi="Times" w:cs="Times"/>
          <w:sz w:val="20"/>
          <w:sz-cs w:val="20"/>
        </w:rPr>
        <w:t xml:space="preserve">be located in several countries, it is difficult to understand which laws apply – the laws of the country</w:t>
      </w:r>
    </w:p>
    <w:p>
      <w:pPr/>
      <w:r>
        <w:rPr>
          <w:rFonts w:ascii="Times" w:hAnsi="Times" w:cs="Times"/>
          <w:sz w:val="20"/>
          <w:sz-cs w:val="20"/>
        </w:rPr>
        <w:t xml:space="preserve">where information is stored and processed, the laws of the countries where the information crossed</w:t>
      </w:r>
    </w:p>
    <w:p>
      <w:pPr/>
      <w:r>
        <w:rPr>
          <w:rFonts w:ascii="Times" w:hAnsi="Times" w:cs="Times"/>
          <w:sz w:val="20"/>
          <w:sz-cs w:val="20"/>
        </w:rPr>
        <w:t xml:space="preserve">from the user to the datacenter, or the laws of the country where the user is located.</w:t>
      </w:r>
    </w:p>
    <w:p>
      <w:pPr/>
      <w:r>
        <w:rPr>
          <w:rFonts w:ascii="Times" w:hAnsi="Times" w:cs="Times"/>
          <w:sz w:val="20"/>
          <w:sz-cs w:val="20"/>
        </w:rPr>
        <w:t xml:space="preserve">To make matters even more complicated, a CSP may outsource the handling of personal and/or</w:t>
      </w:r>
    </w:p>
    <w:p>
      <w:pPr/>
      <w:r>
        <w:rPr>
          <w:rFonts w:ascii="Times" w:hAnsi="Times" w:cs="Times"/>
          <w:sz w:val="20"/>
          <w:sz-cs w:val="20"/>
        </w:rPr>
        <w:t xml:space="preserve">sensitive information. Existing laws stating that the CSP must exercise reasonable security may be</w:t>
      </w:r>
    </w:p>
    <w:p>
      <w:pPr/>
      <w:r>
        <w:rPr>
          <w:rFonts w:ascii="Times" w:hAnsi="Times" w:cs="Times"/>
          <w:sz w:val="20"/>
          <w:sz-cs w:val="20"/>
        </w:rPr>
        <w:t xml:space="preserve">difficult to implement in a case where there is a chain of outsourcing to companies in different countries.</w:t>
      </w:r>
    </w:p>
    <w:p>
      <w:pPr/>
      <w:r>
        <w:rPr>
          <w:rFonts w:ascii="Times" w:hAnsi="Times" w:cs="Times"/>
          <w:sz w:val="20"/>
          <w:sz-cs w:val="20"/>
        </w:rPr>
        <w:t xml:space="preserve">Finally, a CSP may be required by law to share private data with law enforcement agencies.</w:t>
      </w:r>
    </w:p>
    <w:p>
      <w:pPr/>
      <w:r>
        <w:rPr>
          <w:rFonts w:ascii="Times" w:hAnsi="Times" w:cs="Times"/>
          <w:sz w:val="20"/>
          <w:sz-cs w:val="20"/>
        </w:rPr>
        <w:t xml:space="preserve">Now we examine briefly what cloud users can and should do to minimize security risks regarding</w:t>
      </w:r>
    </w:p>
    <w:p>
      <w:pPr/>
      <w:r>
        <w:rPr>
          <w:rFonts w:ascii="Times" w:hAnsi="Times" w:cs="Times"/>
          <w:sz w:val="20"/>
          <w:sz-cs w:val="20"/>
        </w:rPr>
        <w:t xml:space="preserve">data handling by the CSP. First, users should evaluate the security policies and the mechanisms the CSP</w:t>
      </w:r>
    </w:p>
    <w:p>
      <w:pPr/>
      <w:r>
        <w:rPr>
          <w:rFonts w:ascii="Times" w:hAnsi="Times" w:cs="Times"/>
          <w:sz w:val="20"/>
          <w:sz-cs w:val="20"/>
        </w:rPr>
        <w:t xml:space="preserve">has in place to enforce these policies. Then users should analyze the information that would be stored</w:t>
      </w:r>
    </w:p>
    <w:p>
      <w:pPr/>
      <w:r>
        <w:rPr>
          <w:rFonts w:ascii="Times" w:hAnsi="Times" w:cs="Times"/>
          <w:sz w:val="20"/>
          <w:sz-cs w:val="20"/>
        </w:rPr>
        <w:t xml:space="preserve">and processed on the cloud. Finally, the contractual obligations should be clearly spelled out.</w:t>
      </w:r>
    </w:p>
    <w:p>
      <w:pPr/>
      <w:r>
        <w:rPr>
          <w:rFonts w:ascii="Times" w:hAnsi="Times" w:cs="Times"/>
          <w:sz w:val="20"/>
          <w:sz-cs w:val="20"/>
        </w:rPr>
        <w:t xml:space="preserve">The contract between the user and the CSP should do the following [</w:t>
      </w:r>
      <w:r>
        <w:rPr>
          <w:rFonts w:ascii="Times" w:hAnsi="Times" w:cs="Times"/>
          <w:sz w:val="20"/>
          <w:sz-cs w:val="20"/>
          <w:color w:val="000066"/>
        </w:rPr>
        <w:t xml:space="preserve">290</w:t>
      </w:r>
      <w:r>
        <w:rPr>
          <w:rFonts w:ascii="Times" w:hAnsi="Times" w:cs="Times"/>
          <w:sz w:val="20"/>
          <w:sz-cs w:val="20"/>
        </w:rPr>
        <w:t xml:space="preserve">]: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State explicitly the CSP’s obligations to securely handle sensitive information and its obligation to</w:t>
      </w:r>
    </w:p>
    <w:p>
      <w:pPr/>
      <w:r>
        <w:rPr>
          <w:rFonts w:ascii="Times" w:hAnsi="Times" w:cs="Times"/>
          <w:sz w:val="20"/>
          <w:sz-cs w:val="20"/>
        </w:rPr>
        <w:t xml:space="preserve">comply with privacy laws.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Spell out CSP liabilities for mishandling sensitive information.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Spell out CSP liabilities for data loss.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Spell out the rules governing the ownership of the data.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Specify the geographical regions where information and backups can be stored.</w:t>
      </w:r>
    </w:p>
    <w:p>
      <w:pPr/>
      <w:r>
        <w:rPr>
          <w:rFonts w:ascii="Times" w:hAnsi="Times" w:cs="Times"/>
          <w:sz w:val="20"/>
          <w:sz-cs w:val="20"/>
        </w:rPr>
        <w:t xml:space="preserve">To minimize security risks, a user may try to avoid processing sensitive data on a cloud. The Secure</w:t>
      </w:r>
    </w:p>
    <w:p>
      <w:pPr/>
      <w:r>
        <w:rPr>
          <w:rFonts w:ascii="Times" w:hAnsi="Times" w:cs="Times"/>
          <w:sz w:val="20"/>
          <w:sz-cs w:val="20"/>
        </w:rPr>
        <w:t xml:space="preserve">Data Connector from Google carries out an analysis of the data structures involved and allows users to</w:t>
      </w:r>
    </w:p>
    <w:p>
      <w:pPr/>
      <w:r>
        <w:rPr>
          <w:rFonts w:ascii="Times" w:hAnsi="Times" w:cs="Times"/>
          <w:sz w:val="20"/>
          <w:sz-cs w:val="20"/>
        </w:rPr>
        <w:t xml:space="preserve">access data protected by a firewall. This solution is not feasible for several classes of application, e.g., processing of medical or personnel records. It may not be feasible when the cloud processing workflow</w:t>
      </w:r>
    </w:p>
    <w:p>
      <w:pPr/>
      <w:r>
        <w:rPr>
          <w:rFonts w:ascii="Times" w:hAnsi="Times" w:cs="Times"/>
          <w:sz w:val="20"/>
          <w:sz-cs w:val="20"/>
        </w:rPr>
        <w:t xml:space="preserve">requires cloud access to the entire volume of user data.</w:t>
      </w:r>
    </w:p>
    <w:p>
      <w:pPr/>
      <w:r>
        <w:rPr>
          <w:rFonts w:ascii="Times" w:hAnsi="Times" w:cs="Times"/>
          <w:sz w:val="20"/>
          <w:sz-cs w:val="20"/>
        </w:rPr>
        <w:t xml:space="preserve">When the volume of sensitive data or the processing workflow requires sensitive data to be stored</w:t>
      </w:r>
    </w:p>
    <w:p>
      <w:pPr/>
      <w:r>
        <w:rPr>
          <w:rFonts w:ascii="Times" w:hAnsi="Times" w:cs="Times"/>
          <w:sz w:val="20"/>
          <w:sz-cs w:val="20"/>
        </w:rPr>
        <w:t xml:space="preserve">on a public or hybrid cloud, then, whenever feasible, data should be encrypted. This poses a dilemma</w:t>
      </w:r>
    </w:p>
    <w:p>
      <w:pPr/>
      <w:r>
        <w:rPr>
          <w:rFonts w:ascii="Times" w:hAnsi="Times" w:cs="Times"/>
          <w:sz w:val="20"/>
          <w:sz-cs w:val="20"/>
        </w:rPr>
        <w:t xml:space="preserve">because encryption prevents indexing and searching the data. For some applications it is possible to</w:t>
      </w:r>
    </w:p>
    <w:p>
      <w:pPr/>
      <w:r>
        <w:rPr>
          <w:rFonts w:ascii="Times" w:hAnsi="Times" w:cs="Times"/>
          <w:sz w:val="20"/>
          <w:sz-cs w:val="20"/>
        </w:rPr>
        <w:t xml:space="preserve">scramble the data to make it unintelligible to an intruder. Though this system is extremely inefficient,</w:t>
      </w:r>
    </w:p>
    <w:p>
      <w:pPr/>
      <w:r>
        <w:rPr>
          <w:rFonts w:ascii="Times" w:hAnsi="Times" w:cs="Times"/>
          <w:sz w:val="20"/>
          <w:sz-cs w:val="20"/>
        </w:rPr>
        <w:t xml:space="preserve">hence impractical at this time, it is possible to process encrypted data using either a fully homomorphic</w:t>
      </w:r>
    </w:p>
    <w:p>
      <w:pPr/>
      <w:r>
        <w:rPr>
          <w:rFonts w:ascii="Times" w:hAnsi="Times" w:cs="Times"/>
          <w:sz w:val="20"/>
          <w:sz-cs w:val="20"/>
        </w:rPr>
        <w:t xml:space="preserve">encryption scheme [</w:t>
      </w:r>
      <w:r>
        <w:rPr>
          <w:rFonts w:ascii="Times" w:hAnsi="Times" w:cs="Times"/>
          <w:sz w:val="20"/>
          <w:sz-cs w:val="20"/>
          <w:color w:val="000066"/>
        </w:rPr>
        <w:t xml:space="preserve">134</w:t>
      </w:r>
      <w:r>
        <w:rPr>
          <w:rFonts w:ascii="Times" w:hAnsi="Times" w:cs="Times"/>
          <w:sz w:val="20"/>
          <w:sz-cs w:val="20"/>
        </w:rPr>
        <w:t xml:space="preserve">] or secure two-party computations [</w:t>
      </w:r>
      <w:r>
        <w:rPr>
          <w:rFonts w:ascii="Times" w:hAnsi="Times" w:cs="Times"/>
          <w:sz w:val="20"/>
          <w:sz-cs w:val="20"/>
          <w:color w:val="000066"/>
        </w:rPr>
        <w:t xml:space="preserve">380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