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An operating system (OS) allows multiple applications to share the hardware resources of a physical</w:t>
      </w:r>
    </w:p>
    <w:p>
      <w:pPr/>
      <w:r>
        <w:rPr>
          <w:rFonts w:ascii="Times" w:hAnsi="Times" w:cs="Times"/>
          <w:sz w:val="20"/>
          <w:sz-cs w:val="20"/>
        </w:rPr>
        <w:t xml:space="preserve">system, subject to a set of policies. A critical function of an OS is to protect applications against a</w:t>
      </w:r>
    </w:p>
    <w:p>
      <w:pPr/>
      <w:r>
        <w:rPr>
          <w:rFonts w:ascii="Times" w:hAnsi="Times" w:cs="Times"/>
          <w:sz w:val="20"/>
          <w:sz-cs w:val="20"/>
        </w:rPr>
        <w:t xml:space="preserve">wide range of malicious attacks such as unauthorized access to privileged information, tempering with</w:t>
      </w:r>
    </w:p>
    <w:p>
      <w:pPr/>
      <w:r>
        <w:rPr>
          <w:rFonts w:ascii="Times" w:hAnsi="Times" w:cs="Times"/>
          <w:sz w:val="20"/>
          <w:sz-cs w:val="20"/>
        </w:rPr>
        <w:t xml:space="preserve">executable code, and spoofing. Such attacks can now target even single-user systems such as personal</w:t>
      </w:r>
    </w:p>
    <w:p>
      <w:pPr/>
      <w:r>
        <w:rPr>
          <w:rFonts w:ascii="Times" w:hAnsi="Times" w:cs="Times"/>
          <w:sz w:val="20"/>
          <w:sz-cs w:val="20"/>
        </w:rPr>
        <w:t xml:space="preserve">computers, tablets, or smartphones. Data brought into the system may contain malicious code; this</w:t>
      </w:r>
    </w:p>
    <w:p>
      <w:pPr/>
      <w:r>
        <w:rPr>
          <w:rFonts w:ascii="Times" w:hAnsi="Times" w:cs="Times"/>
          <w:sz w:val="20"/>
          <w:sz-cs w:val="20"/>
        </w:rPr>
        <w:t xml:space="preserve">could occur via a Java applet, or data imported by a browser from a malicious Web site.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mandatory security </w:t>
      </w:r>
      <w:r>
        <w:rPr>
          <w:rFonts w:ascii="Times" w:hAnsi="Times" w:cs="Times"/>
          <w:sz w:val="20"/>
          <w:sz-cs w:val="20"/>
        </w:rPr>
        <w:t xml:space="preserve">of an OS is considered to be “any security policy where the definition of</w:t>
      </w:r>
    </w:p>
    <w:p>
      <w:pPr/>
      <w:r>
        <w:rPr>
          <w:rFonts w:ascii="Times" w:hAnsi="Times" w:cs="Times"/>
          <w:sz w:val="20"/>
          <w:sz-cs w:val="20"/>
        </w:rPr>
        <w:t xml:space="preserve">the policy logic and the assignment of security attributes is tightly controlled by a system security</w:t>
      </w:r>
    </w:p>
    <w:p>
      <w:pPr/>
      <w:r>
        <w:rPr>
          <w:rFonts w:ascii="Times" w:hAnsi="Times" w:cs="Times"/>
          <w:sz w:val="20"/>
          <w:sz-cs w:val="20"/>
        </w:rPr>
        <w:t xml:space="preserve">policy administrator” [</w:t>
      </w:r>
      <w:r>
        <w:rPr>
          <w:rFonts w:ascii="Times" w:hAnsi="Times" w:cs="Times"/>
          <w:sz w:val="20"/>
          <w:sz-cs w:val="20"/>
          <w:color w:val="000066"/>
        </w:rPr>
        <w:t xml:space="preserve">209</w:t>
      </w:r>
      <w:r>
        <w:rPr>
          <w:rFonts w:ascii="Times" w:hAnsi="Times" w:cs="Times"/>
          <w:sz w:val="20"/>
          <w:sz-cs w:val="20"/>
        </w:rPr>
        <w:t xml:space="preserve">]. Access control, authentication usage, and cryptographic usage policies are</w:t>
      </w:r>
    </w:p>
    <w:p>
      <w:pPr/>
      <w:r>
        <w:rPr>
          <w:rFonts w:ascii="Times" w:hAnsi="Times" w:cs="Times"/>
          <w:sz w:val="20"/>
          <w:sz-cs w:val="20"/>
        </w:rPr>
        <w:t xml:space="preserve">all elements of mandatory OS security. The first policy specifies how the OS controls the access to</w:t>
      </w:r>
    </w:p>
    <w:p>
      <w:pPr/>
      <w:r>
        <w:rPr>
          <w:rFonts w:ascii="Times" w:hAnsi="Times" w:cs="Times"/>
          <w:sz w:val="20"/>
          <w:sz-cs w:val="20"/>
        </w:rPr>
        <w:t xml:space="preserve">different system objects, the second defines the authentication mechanisms the OS uses to authenticate</w:t>
      </w:r>
    </w:p>
    <w:p>
      <w:pPr/>
      <w:r>
        <w:rPr>
          <w:rFonts w:ascii="Times" w:hAnsi="Times" w:cs="Times"/>
          <w:sz w:val="20"/>
          <w:sz-cs w:val="20"/>
        </w:rPr>
        <w:t xml:space="preserve">a principal, and the last specifies the cryptographic mechanisms used to protect the data. A necessary</w:t>
      </w:r>
    </w:p>
    <w:p>
      <w:pPr/>
      <w:r>
        <w:rPr>
          <w:rFonts w:ascii="Times" w:hAnsi="Times" w:cs="Times"/>
          <w:sz w:val="20"/>
          <w:sz-cs w:val="20"/>
        </w:rPr>
        <w:t xml:space="preserve">but not sufficient condition for security is that the subsystems tasked with performing security-related</w:t>
      </w:r>
    </w:p>
    <w:p>
      <w:pPr/>
      <w:r>
        <w:rPr>
          <w:rFonts w:ascii="Times" w:hAnsi="Times" w:cs="Times"/>
          <w:sz w:val="20"/>
          <w:sz-cs w:val="20"/>
        </w:rPr>
        <w:t xml:space="preserve">functions are temper-proof and cannot be bypassed. The OS should confine an application to a unique</w:t>
      </w:r>
    </w:p>
    <w:p>
      <w:pPr/>
      <w:r>
        <w:rPr>
          <w:rFonts w:ascii="Times" w:hAnsi="Times" w:cs="Times"/>
          <w:sz w:val="20"/>
          <w:sz-cs w:val="20"/>
        </w:rPr>
        <w:t xml:space="preserve">security domain.</w:t>
      </w:r>
    </w:p>
    <w:p>
      <w:pPr/>
      <w:r>
        <w:rPr>
          <w:rFonts w:ascii="Times" w:hAnsi="Times" w:cs="Times"/>
          <w:sz w:val="20"/>
          <w:sz-cs w:val="20"/>
        </w:rPr>
        <w:t xml:space="preserve">Applications with special privileges that perform security-related functions are called </w:t>
      </w:r>
      <w:r>
        <w:rPr>
          <w:rFonts w:ascii="Helvetica" w:hAnsi="Helvetica" w:cs="Helvetica"/>
          <w:sz w:val="20"/>
          <w:sz-cs w:val="20"/>
        </w:rPr>
        <w:t xml:space="preserve">trusted applications.</w:t>
      </w:r>
    </w:p>
    <w:p>
      <w:pPr/>
      <w:r>
        <w:rPr>
          <w:rFonts w:ascii="Times" w:hAnsi="Times" w:cs="Times"/>
          <w:sz w:val="20"/>
          <w:sz-cs w:val="20"/>
        </w:rPr>
        <w:t xml:space="preserve">Such applications should only be allowed the lowest level of privileges required to perform</w:t>
      </w:r>
    </w:p>
    <w:p>
      <w:pPr/>
      <w:r>
        <w:rPr>
          <w:rFonts w:ascii="Times" w:hAnsi="Times" w:cs="Times"/>
          <w:sz w:val="20"/>
          <w:sz-cs w:val="20"/>
        </w:rPr>
        <w:t xml:space="preserve">their functions. For example, type enforcement is a mandatory security mechanism that can be used to</w:t>
      </w:r>
    </w:p>
    <w:p>
      <w:pPr/>
      <w:r>
        <w:rPr>
          <w:rFonts w:ascii="Times" w:hAnsi="Times" w:cs="Times"/>
          <w:sz w:val="20"/>
          <w:sz-cs w:val="20"/>
        </w:rPr>
        <w:t xml:space="preserve">restrict a trusted application to the lowest level of privileges.</w:t>
      </w:r>
    </w:p>
    <w:p>
      <w:pPr/>
      <w:r>
        <w:rPr>
          <w:rFonts w:ascii="Times" w:hAnsi="Times" w:cs="Times"/>
          <w:sz w:val="20"/>
          <w:sz-cs w:val="20"/>
        </w:rPr>
        <w:t xml:space="preserve">Enforcing mandatory security through mechanisms left to the discretion of users could lead to a</w:t>
      </w:r>
    </w:p>
    <w:p>
      <w:pPr/>
      <w:r>
        <w:rPr>
          <w:rFonts w:ascii="Times" w:hAnsi="Times" w:cs="Times"/>
          <w:sz w:val="20"/>
          <w:sz-cs w:val="20"/>
        </w:rPr>
        <w:t xml:space="preserve">breach of security due not only to malicious intent but also carelessness or lack of understanding.</w:t>
      </w:r>
    </w:p>
    <w:p>
      <w:pPr/>
      <w:r>
        <w:rPr>
          <w:rFonts w:ascii="Times" w:hAnsi="Times" w:cs="Times"/>
          <w:sz w:val="20"/>
          <w:sz-cs w:val="20"/>
        </w:rPr>
        <w:t xml:space="preserve">Discretionary mechanisms place the burden of security on individual users. Moreover, an application</w:t>
      </w:r>
    </w:p>
    <w:p>
      <w:pPr/>
      <w:r>
        <w:rPr>
          <w:rFonts w:ascii="Times" w:hAnsi="Times" w:cs="Times"/>
          <w:sz w:val="20"/>
          <w:sz-cs w:val="20"/>
        </w:rPr>
        <w:t xml:space="preserve">may change a carefully defined discretionary policy without the consent of the user, whereas a mandatory</w:t>
      </w:r>
    </w:p>
    <w:p>
      <w:pPr/>
      <w:r>
        <w:rPr>
          <w:rFonts w:ascii="Times" w:hAnsi="Times" w:cs="Times"/>
          <w:sz w:val="20"/>
          <w:sz-cs w:val="20"/>
        </w:rPr>
        <w:t xml:space="preserve">policy can only be changed by a system administrator.</w:t>
      </w:r>
    </w:p>
    <w:p>
      <w:pPr/>
      <w:r>
        <w:rPr>
          <w:rFonts w:ascii="Times" w:hAnsi="Times" w:cs="Times"/>
          <w:sz w:val="20"/>
          <w:sz-cs w:val="20"/>
        </w:rPr>
        <w:t xml:space="preserve">Unfortunately, commercial operating systems do not support multilayered security; such systems</w:t>
      </w:r>
    </w:p>
    <w:p>
      <w:pPr/>
      <w:r>
        <w:rPr>
          <w:rFonts w:ascii="Times" w:hAnsi="Times" w:cs="Times"/>
          <w:sz w:val="20"/>
          <w:sz-cs w:val="20"/>
        </w:rPr>
        <w:t xml:space="preserve">only distinguish between a completely privileged security domain and a completely unprivileged one.</w:t>
      </w:r>
    </w:p>
    <w:p>
      <w:pPr/>
      <w:r>
        <w:rPr>
          <w:rFonts w:ascii="Times" w:hAnsi="Times" w:cs="Times"/>
          <w:sz w:val="20"/>
          <w:sz-cs w:val="20"/>
        </w:rPr>
        <w:t xml:space="preserve">Some operating systems, such as </w:t>
      </w:r>
      <w:r>
        <w:rPr>
          <w:rFonts w:ascii="Helvetica" w:hAnsi="Helvetica" w:cs="Helvetica"/>
          <w:sz w:val="20"/>
          <w:sz-cs w:val="20"/>
        </w:rPr>
        <w:t xml:space="preserve">Windows NT</w:t>
      </w:r>
      <w:r>
        <w:rPr>
          <w:rFonts w:ascii="Times" w:hAnsi="Times" w:cs="Times"/>
          <w:sz w:val="20"/>
          <w:sz-cs w:val="20"/>
        </w:rPr>
        <w:t xml:space="preserve">, allow a program to inherit all the privileges of the</w:t>
      </w:r>
    </w:p>
    <w:p>
      <w:pPr/>
      <w:r>
        <w:rPr>
          <w:rFonts w:ascii="Times" w:hAnsi="Times" w:cs="Times"/>
          <w:sz w:val="20"/>
          <w:sz-cs w:val="20"/>
        </w:rPr>
        <w:t xml:space="preserve">program invoking it, regardless of the level of trust in that program.</w:t>
      </w:r>
    </w:p>
    <w:p>
      <w:pPr/>
      <w:r>
        <w:rPr>
          <w:rFonts w:ascii="Times" w:hAnsi="Times" w:cs="Times"/>
          <w:sz w:val="20"/>
          <w:sz-cs w:val="20"/>
        </w:rPr>
        <w:t xml:space="preserve">The existence of </w:t>
      </w:r>
      <w:r>
        <w:rPr>
          <w:rFonts w:ascii="Helvetica" w:hAnsi="Helvetica" w:cs="Helvetica"/>
          <w:sz w:val="20"/>
          <w:sz-cs w:val="20"/>
        </w:rPr>
        <w:t xml:space="preserve">trusted paths</w:t>
      </w:r>
      <w:r>
        <w:rPr>
          <w:rFonts w:ascii="Times" w:hAnsi="Times" w:cs="Times"/>
          <w:sz w:val="20"/>
          <w:sz-cs w:val="20"/>
        </w:rPr>
        <w:t xml:space="preserve">, mechanisms supporting user interactions with trusted software, is</w:t>
      </w:r>
    </w:p>
    <w:p>
      <w:pPr/>
      <w:r>
        <w:rPr>
          <w:rFonts w:ascii="Times" w:hAnsi="Times" w:cs="Times"/>
          <w:sz w:val="20"/>
          <w:sz-cs w:val="20"/>
        </w:rPr>
        <w:t xml:space="preserve">critical to system security. If such mechanisms do not exist, malicious software can impersonate trusted</w:t>
      </w:r>
    </w:p>
    <w:p>
      <w:pPr/>
      <w:r>
        <w:rPr>
          <w:rFonts w:ascii="Times" w:hAnsi="Times" w:cs="Times"/>
          <w:sz w:val="20"/>
          <w:sz-cs w:val="20"/>
        </w:rPr>
        <w:t xml:space="preserve">software. Some systems provide trust paths for a few functions such as login authentication and password</w:t>
      </w:r>
    </w:p>
    <w:p>
      <w:pPr/>
      <w:r>
        <w:rPr>
          <w:rFonts w:ascii="Times" w:hAnsi="Times" w:cs="Times"/>
          <w:sz w:val="20"/>
          <w:sz-cs w:val="20"/>
        </w:rPr>
        <w:t xml:space="preserve">changing and allow servers to authenticate their clients.</w:t>
      </w:r>
    </w:p>
    <w:p>
      <w:pPr/>
      <w:r>
        <w:rPr>
          <w:rFonts w:ascii="Times" w:hAnsi="Times" w:cs="Times"/>
          <w:sz w:val="20"/>
          <w:sz-cs w:val="20"/>
        </w:rPr>
        <w:t xml:space="preserve">The solution discussed in [</w:t>
      </w:r>
      <w:r>
        <w:rPr>
          <w:rFonts w:ascii="Times" w:hAnsi="Times" w:cs="Times"/>
          <w:sz w:val="20"/>
          <w:sz-cs w:val="20"/>
          <w:color w:val="000066"/>
        </w:rPr>
        <w:t xml:space="preserve">209</w:t>
      </w:r>
      <w:r>
        <w:rPr>
          <w:rFonts w:ascii="Times" w:hAnsi="Times" w:cs="Times"/>
          <w:sz w:val="20"/>
          <w:sz-cs w:val="20"/>
        </w:rPr>
        <w:t xml:space="preserve">] is to decompose a complex mechanism into several components with</w:t>
      </w:r>
    </w:p>
    <w:p>
      <w:pPr/>
      <w:r>
        <w:rPr>
          <w:rFonts w:ascii="Times" w:hAnsi="Times" w:cs="Times"/>
          <w:sz w:val="20"/>
          <w:sz-cs w:val="20"/>
        </w:rPr>
        <w:t xml:space="preserve">well-defined roles. For example, the access control mechanism for the application space could consist</w:t>
      </w:r>
    </w:p>
    <w:p>
      <w:pPr/>
      <w:r>
        <w:rPr>
          <w:rFonts w:ascii="Times" w:hAnsi="Times" w:cs="Times"/>
          <w:sz w:val="20"/>
          <w:sz-cs w:val="20"/>
        </w:rPr>
        <w:t xml:space="preserve">of </w:t>
      </w:r>
      <w:r>
        <w:rPr>
          <w:rFonts w:ascii="Helvetica" w:hAnsi="Helvetica" w:cs="Helvetica"/>
          <w:sz w:val="20"/>
          <w:sz-cs w:val="20"/>
        </w:rPr>
        <w:t xml:space="preserve">enforcer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decider </w:t>
      </w:r>
      <w:r>
        <w:rPr>
          <w:rFonts w:ascii="Times" w:hAnsi="Times" w:cs="Times"/>
          <w:sz w:val="20"/>
          <w:sz-cs w:val="20"/>
        </w:rPr>
        <w:t xml:space="preserve">components. To access a protected object, the enforcer will gather the required</w:t>
      </w:r>
    </w:p>
    <w:p>
      <w:pPr/>
      <w:r>
        <w:rPr>
          <w:rFonts w:ascii="Times" w:hAnsi="Times" w:cs="Times"/>
          <w:sz w:val="20"/>
          <w:sz-cs w:val="20"/>
        </w:rPr>
        <w:t xml:space="preserve">information about the agent attempting the access and will pass this information to the decider, together</w:t>
      </w:r>
    </w:p>
    <w:p>
      <w:pPr/>
      <w:r>
        <w:rPr>
          <w:rFonts w:ascii="Times" w:hAnsi="Times" w:cs="Times"/>
          <w:sz w:val="20"/>
          <w:sz-cs w:val="20"/>
        </w:rPr>
        <w:t xml:space="preserve">with the information about the object and the elements of the policy decision. Finally, it will carry out</w:t>
      </w:r>
    </w:p>
    <w:p>
      <w:pPr/>
      <w:r>
        <w:rPr>
          <w:rFonts w:ascii="Times" w:hAnsi="Times" w:cs="Times"/>
          <w:sz w:val="20"/>
          <w:sz-cs w:val="20"/>
        </w:rPr>
        <w:t xml:space="preserve">the actions requested by the decider.</w:t>
      </w:r>
    </w:p>
    <w:p>
      <w:pPr/>
      <w:r>
        <w:rPr>
          <w:rFonts w:ascii="Times" w:hAnsi="Times" w:cs="Times"/>
          <w:sz w:val="20"/>
          <w:sz-cs w:val="20"/>
        </w:rPr>
        <w:t xml:space="preserve">A trusted-path mechanism is required to prevent malicious software invoked by an authorized application</w:t>
      </w:r>
    </w:p>
    <w:p>
      <w:pPr/>
      <w:r>
        <w:rPr>
          <w:rFonts w:ascii="Times" w:hAnsi="Times" w:cs="Times"/>
          <w:sz w:val="20"/>
          <w:sz-cs w:val="20"/>
        </w:rPr>
        <w:t xml:space="preserve">to tamper with the attributes of the object and/or with the policy rules. A trusted path is also</w:t>
      </w:r>
    </w:p>
    <w:p>
      <w:pPr/>
      <w:r>
        <w:rPr>
          <w:rFonts w:ascii="Times" w:hAnsi="Times" w:cs="Times"/>
          <w:sz w:val="20"/>
          <w:sz-cs w:val="20"/>
        </w:rPr>
        <w:t xml:space="preserve">required to prevent an impostor from impersonating the decider agent. A similar solution is proposed</w:t>
      </w:r>
    </w:p>
    <w:p>
      <w:pPr/>
      <w:r>
        <w:rPr>
          <w:rFonts w:ascii="Times" w:hAnsi="Times" w:cs="Times"/>
          <w:sz w:val="20"/>
          <w:sz-cs w:val="20"/>
        </w:rPr>
        <w:t xml:space="preserve">for cryptography usage, which should be decomposed into an analysis of the invocation mechanisms</w:t>
      </w:r>
    </w:p>
    <w:p>
      <w:pPr/>
      <w:r>
        <w:rPr>
          <w:rFonts w:ascii="Times" w:hAnsi="Times" w:cs="Times"/>
          <w:sz w:val="20"/>
          <w:sz-cs w:val="20"/>
        </w:rPr>
        <w:t xml:space="preserve">and an analysis of the cryptographic mechanism.</w:t>
      </w:r>
    </w:p>
    <w:p>
      <w:pPr/>
      <w:r>
        <w:rPr>
          <w:rFonts w:ascii="Times" w:hAnsi="Times" w:cs="Times"/>
          <w:sz w:val="20"/>
          <w:sz-cs w:val="20"/>
        </w:rPr>
        <w:t xml:space="preserve">Another question is how an OS can protect itself and the applications running under it from malicious</w:t>
      </w:r>
    </w:p>
    <w:p>
      <w:pPr/>
      <w:r>
        <w:rPr>
          <w:rFonts w:ascii="Times" w:hAnsi="Times" w:cs="Times"/>
          <w:sz w:val="20"/>
          <w:sz-cs w:val="20"/>
        </w:rPr>
        <w:t xml:space="preserve">mobile code attempting to gain access to the data and the other resources and compromise system</w:t>
      </w:r>
    </w:p>
    <w:p>
      <w:pPr/>
      <w:r>
        <w:rPr>
          <w:rFonts w:ascii="Times" w:hAnsi="Times" w:cs="Times"/>
          <w:sz w:val="20"/>
          <w:sz-cs w:val="20"/>
        </w:rPr>
        <w:t xml:space="preserve">confidentiality and/or integrity. Java Security Manager uses the type-safety attributes of Java to prevent</w:t>
      </w:r>
    </w:p>
    <w:p>
      <w:pPr/>
      <w:r>
        <w:rPr>
          <w:rFonts w:ascii="Times" w:hAnsi="Times" w:cs="Times"/>
          <w:sz w:val="20"/>
          <w:sz-cs w:val="20"/>
        </w:rPr>
        <w:t xml:space="preserve">unauthorized actions of an application running in a “sandbox.” Yet, the Java Virtual Machine (JVM)</w:t>
      </w:r>
    </w:p>
    <w:p>
      <w:pPr/>
      <w:r>
        <w:rPr>
          <w:rFonts w:ascii="Times" w:hAnsi="Times" w:cs="Times"/>
          <w:sz w:val="20"/>
          <w:sz-cs w:val="20"/>
        </w:rPr>
        <w:t xml:space="preserve">accepts byte code in violation of language semantics; moreover, it cannot protect itself from tampering</w:t>
      </w:r>
    </w:p>
    <w:p>
      <w:pPr/>
      <w:r>
        <w:rPr>
          <w:rFonts w:ascii="Times" w:hAnsi="Times" w:cs="Times"/>
          <w:sz w:val="20"/>
          <w:sz-cs w:val="20"/>
        </w:rPr>
        <w:t xml:space="preserve">by other applications.</w:t>
      </w:r>
    </w:p>
    <w:p>
      <w:pPr/>
      <w:r>
        <w:rPr>
          <w:rFonts w:ascii="Times" w:hAnsi="Times" w:cs="Times"/>
          <w:sz w:val="20"/>
          <w:sz-cs w:val="20"/>
        </w:rPr>
        <w:t xml:space="preserve">Even if all these security problems could be eliminated, good security relies on the ability of the file</w:t>
      </w:r>
    </w:p>
    <w:p>
      <w:pPr/>
      <w:r>
        <w:rPr>
          <w:rFonts w:ascii="Times" w:hAnsi="Times" w:cs="Times"/>
          <w:sz w:val="20"/>
          <w:sz-cs w:val="20"/>
        </w:rPr>
        <w:t xml:space="preserve">system to preserve the integrity of Java class code. The approach to require digitally signed applets and</w:t>
      </w:r>
    </w:p>
    <w:p>
      <w:pPr/>
      <w:r>
        <w:rPr>
          <w:rFonts w:ascii="Times" w:hAnsi="Times" w:cs="Times"/>
          <w:sz w:val="20"/>
          <w:sz-cs w:val="20"/>
        </w:rPr>
        <w:t xml:space="preserve">accept them only from trusted sources could fail due to the all-or-nothing security model. A solution to</w:t>
      </w:r>
    </w:p>
    <w:p>
      <w:pPr/>
      <w:r>
        <w:rPr>
          <w:rFonts w:ascii="Times" w:hAnsi="Times" w:cs="Times"/>
          <w:sz w:val="20"/>
          <w:sz-cs w:val="20"/>
        </w:rPr>
        <w:t xml:space="preserve">securing mobile communication could be to confine a browser to a distinct security domain.</w:t>
      </w:r>
    </w:p>
    <w:p>
      <w:pPr/>
      <w:r>
        <w:rPr>
          <w:rFonts w:ascii="Times" w:hAnsi="Times" w:cs="Times"/>
          <w:sz w:val="20"/>
          <w:sz-cs w:val="20"/>
        </w:rPr>
        <w:t xml:space="preserve">Specialized </w:t>
      </w:r>
      <w:r>
        <w:rPr>
          <w:rFonts w:ascii="Helvetica" w:hAnsi="Helvetica" w:cs="Helvetica"/>
          <w:sz w:val="20"/>
          <w:sz-cs w:val="20"/>
        </w:rPr>
        <w:t xml:space="preserve">closed-box platforms </w:t>
      </w:r>
      <w:r>
        <w:rPr>
          <w:rFonts w:ascii="Times" w:hAnsi="Times" w:cs="Times"/>
          <w:sz w:val="20"/>
          <w:sz-cs w:val="20"/>
        </w:rPr>
        <w:t xml:space="preserve">such as the ones on some cellular phones, game consoles, and automated</w:t>
      </w:r>
    </w:p>
    <w:p>
      <w:pPr/>
      <w:r>
        <w:rPr>
          <w:rFonts w:ascii="Times" w:hAnsi="Times" w:cs="Times"/>
          <w:sz w:val="20"/>
          <w:sz-cs w:val="20"/>
        </w:rPr>
        <w:t xml:space="preserve">teller machines (ATMs) could have embedded cryptographic keys that allow themselves to reveal</w:t>
      </w:r>
    </w:p>
    <w:p>
      <w:pPr/>
      <w:r>
        <w:rPr>
          <w:rFonts w:ascii="Times" w:hAnsi="Times" w:cs="Times"/>
          <w:sz w:val="20"/>
          <w:sz-cs w:val="20"/>
        </w:rPr>
        <w:t xml:space="preserve">their true identity to remote systems and authenticate the software running on them. Such facilities are</w:t>
      </w:r>
    </w:p>
    <w:p>
      <w:pPr/>
      <w:r>
        <w:rPr>
          <w:rFonts w:ascii="Times" w:hAnsi="Times" w:cs="Times"/>
          <w:sz w:val="20"/>
          <w:sz-cs w:val="20"/>
        </w:rPr>
        <w:t xml:space="preserve">not available to </w:t>
      </w:r>
      <w:r>
        <w:rPr>
          <w:rFonts w:ascii="Helvetica" w:hAnsi="Helvetica" w:cs="Helvetica"/>
          <w:sz w:val="20"/>
          <w:sz-cs w:val="20"/>
        </w:rPr>
        <w:t xml:space="preserve">open-box platforms</w:t>
      </w:r>
      <w:r>
        <w:rPr>
          <w:rFonts w:ascii="Times" w:hAnsi="Times" w:cs="Times"/>
          <w:sz w:val="20"/>
          <w:sz-cs w:val="20"/>
        </w:rPr>
        <w:t xml:space="preserve">, the traditional hardware designed for commodity operating systems.</w:t>
      </w:r>
    </w:p>
    <w:p>
      <w:pPr/>
      <w:r>
        <w:rPr>
          <w:rFonts w:ascii="Times" w:hAnsi="Times" w:cs="Times"/>
          <w:sz w:val="20"/>
          <w:sz-cs w:val="20"/>
        </w:rPr>
        <w:t xml:space="preserve">A highly secure operating system is necessary but not sufficient unto itself; application-specific</w:t>
      </w:r>
    </w:p>
    <w:p>
      <w:pPr/>
      <w:r>
        <w:rPr>
          <w:rFonts w:ascii="Times" w:hAnsi="Times" w:cs="Times"/>
          <w:sz w:val="20"/>
          <w:sz-cs w:val="20"/>
        </w:rPr>
        <w:t xml:space="preserve">security is also necessary. Sometimes security implemented above the operating system is better. This</w:t>
      </w:r>
    </w:p>
    <w:p>
      <w:pPr/>
      <w:r>
        <w:rPr>
          <w:rFonts w:ascii="Times" w:hAnsi="Times" w:cs="Times"/>
          <w:sz w:val="20"/>
          <w:sz-cs w:val="20"/>
        </w:rPr>
        <w:t xml:space="preserve">is the case for electronic commerce that requires a digital signature on each transaction.</w:t>
      </w:r>
    </w:p>
    <w:p>
      <w:pPr/>
      <w:r>
        <w:rPr>
          <w:rFonts w:ascii="Times" w:hAnsi="Times" w:cs="Times"/>
          <w:sz w:val="20"/>
          <w:sz-cs w:val="20"/>
        </w:rPr>
        <w:t xml:space="preserve">We conclude that commodity operating systems offer low assurance. Indeed, an OS is a complex</w:t>
      </w:r>
    </w:p>
    <w:p>
      <w:pPr/>
      <w:r>
        <w:rPr>
          <w:rFonts w:ascii="Times" w:hAnsi="Times" w:cs="Times"/>
          <w:sz w:val="20"/>
          <w:sz-cs w:val="20"/>
        </w:rPr>
        <w:t xml:space="preserve">software system consisting of millions of lines of code, and it is vulnerable to a wide range of malicious</w:t>
      </w:r>
    </w:p>
    <w:p>
      <w:pPr/>
      <w:r>
        <w:rPr>
          <w:rFonts w:ascii="Times" w:hAnsi="Times" w:cs="Times"/>
          <w:sz w:val="20"/>
          <w:sz-cs w:val="20"/>
        </w:rPr>
        <w:t xml:space="preserve">attacks. An OS poorly isolates one application from another, and once an application is compromised,</w:t>
      </w:r>
    </w:p>
    <w:p>
      <w:pPr/>
      <w:r>
        <w:rPr>
          <w:rFonts w:ascii="Times" w:hAnsi="Times" w:cs="Times"/>
          <w:sz w:val="20"/>
          <w:sz-cs w:val="20"/>
        </w:rPr>
        <w:t xml:space="preserve">the entire physical platform and all applications running on it can be affected. The platform security</w:t>
      </w:r>
    </w:p>
    <w:p>
      <w:pPr/>
      <w:r>
        <w:rPr>
          <w:rFonts w:ascii="Times" w:hAnsi="Times" w:cs="Times"/>
          <w:sz w:val="20"/>
          <w:sz-cs w:val="20"/>
        </w:rPr>
        <w:t xml:space="preserve">level is thus reduced to the security level of the most vulnerable application running on the platform.</w:t>
      </w:r>
    </w:p>
    <w:p>
      <w:pPr/>
      <w:r>
        <w:rPr>
          <w:rFonts w:ascii="Times" w:hAnsi="Times" w:cs="Times"/>
          <w:sz w:val="20"/>
          <w:sz-cs w:val="20"/>
        </w:rPr>
        <w:t xml:space="preserve">Operating systems provide only weak mechanisms for applications to authenticate to one another and</w:t>
      </w:r>
    </w:p>
    <w:p>
      <w:pPr/>
      <w:r>
        <w:rPr>
          <w:rFonts w:ascii="Times" w:hAnsi="Times" w:cs="Times"/>
          <w:sz w:val="20"/>
          <w:sz-cs w:val="20"/>
        </w:rPr>
        <w:t xml:space="preserve">do not have a trusted path between users and applications. These shortcomings add to the challenges of</w:t>
      </w:r>
    </w:p>
    <w:p>
      <w:pPr/>
      <w:r>
        <w:rPr>
          <w:rFonts w:ascii="Times" w:hAnsi="Times" w:cs="Times"/>
          <w:sz w:val="20"/>
          <w:sz-cs w:val="20"/>
        </w:rPr>
        <w:t xml:space="preserve">providing security in a distributed computing environment. For example, a financial application cannot</w:t>
      </w:r>
    </w:p>
    <w:p>
      <w:pPr/>
      <w:r>
        <w:rPr>
          <w:rFonts w:ascii="Times" w:hAnsi="Times" w:cs="Times"/>
          <w:sz w:val="20"/>
          <w:sz-cs w:val="20"/>
        </w:rPr>
        <w:t xml:space="preserve">determine whether a request comes from an authorized user or from a malicious program; in turn, a</w:t>
      </w:r>
    </w:p>
    <w:p>
      <w:pPr/>
      <w:r>
        <w:rPr>
          <w:rFonts w:ascii="Times" w:hAnsi="Times" w:cs="Times"/>
          <w:sz w:val="20"/>
          <w:sz-cs w:val="20"/>
        </w:rPr>
        <w:t xml:space="preserve">human user cannot distinguish a response from a malicious program impersonating the service from</w:t>
      </w:r>
    </w:p>
    <w:p>
      <w:pPr/>
      <w:r>
        <w:rPr>
          <w:rFonts w:ascii="Times" w:hAnsi="Times" w:cs="Times"/>
          <w:sz w:val="20"/>
          <w:sz-cs w:val="20"/>
        </w:rPr>
        <w:t xml:space="preserve">the response provided by the service itself.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