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4A3B" w14:textId="77777777" w:rsidR="006D535D" w:rsidRPr="00466A8D" w:rsidRDefault="00466A8D" w:rsidP="0033200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《人工智能导论》</w:t>
      </w:r>
      <w:r w:rsidR="0033200E" w:rsidRPr="00466A8D">
        <w:rPr>
          <w:rFonts w:ascii="宋体" w:eastAsia="宋体" w:hAnsi="宋体" w:hint="eastAsia"/>
          <w:b/>
          <w:sz w:val="36"/>
          <w:szCs w:val="36"/>
        </w:rPr>
        <w:t>大作业要求</w:t>
      </w:r>
    </w:p>
    <w:p w14:paraId="1E10B2E4" w14:textId="0192EF69" w:rsidR="00A80396" w:rsidRPr="00A80396" w:rsidRDefault="00A80396" w:rsidP="00A80396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A80396">
        <w:rPr>
          <w:rFonts w:ascii="宋体" w:eastAsia="宋体" w:hAnsi="宋体" w:hint="eastAsia"/>
          <w:b/>
          <w:bCs/>
          <w:sz w:val="28"/>
          <w:szCs w:val="28"/>
        </w:rPr>
        <w:t>作业</w:t>
      </w:r>
      <w:r w:rsidR="00DC14FB">
        <w:rPr>
          <w:rFonts w:ascii="宋体" w:eastAsia="宋体" w:hAnsi="宋体" w:hint="eastAsia"/>
          <w:b/>
          <w:bCs/>
          <w:sz w:val="28"/>
          <w:szCs w:val="28"/>
        </w:rPr>
        <w:t>一</w:t>
      </w:r>
    </w:p>
    <w:p w14:paraId="58A36A36" w14:textId="0B46C587" w:rsidR="008E5EA1" w:rsidRPr="00493982" w:rsidRDefault="004A20F6" w:rsidP="00A80396">
      <w:pPr>
        <w:pStyle w:val="a8"/>
        <w:numPr>
          <w:ilvl w:val="0"/>
          <w:numId w:val="1"/>
        </w:numPr>
        <w:tabs>
          <w:tab w:val="left" w:pos="851"/>
        </w:tabs>
        <w:ind w:left="0" w:firstLine="562"/>
        <w:rPr>
          <w:rFonts w:ascii="宋体" w:eastAsia="宋体" w:hAnsi="宋体"/>
          <w:b/>
          <w:bCs/>
          <w:sz w:val="28"/>
          <w:szCs w:val="28"/>
        </w:rPr>
      </w:pPr>
      <w:r w:rsidRPr="00493982">
        <w:rPr>
          <w:rFonts w:ascii="宋体" w:eastAsia="宋体" w:hAnsi="宋体" w:hint="eastAsia"/>
          <w:b/>
          <w:bCs/>
          <w:sz w:val="28"/>
          <w:szCs w:val="28"/>
        </w:rPr>
        <w:t>作业</w:t>
      </w:r>
      <w:r w:rsidR="008E5EA1" w:rsidRPr="00493982">
        <w:rPr>
          <w:rFonts w:ascii="宋体" w:eastAsia="宋体" w:hAnsi="宋体" w:hint="eastAsia"/>
          <w:b/>
          <w:bCs/>
          <w:sz w:val="28"/>
          <w:szCs w:val="28"/>
        </w:rPr>
        <w:t>内容</w:t>
      </w:r>
    </w:p>
    <w:p w14:paraId="102E7CFA" w14:textId="77777777" w:rsidR="008E5EA1" w:rsidRPr="0033200E" w:rsidRDefault="008E5EA1" w:rsidP="00493982">
      <w:pPr>
        <w:pStyle w:val="a8"/>
        <w:numPr>
          <w:ilvl w:val="1"/>
          <w:numId w:val="3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33200E">
        <w:rPr>
          <w:rFonts w:ascii="宋体" w:eastAsia="宋体" w:hAnsi="宋体" w:hint="eastAsia"/>
          <w:sz w:val="24"/>
          <w:szCs w:val="24"/>
        </w:rPr>
        <w:t>数据集准备：</w:t>
      </w:r>
      <w:r w:rsidRPr="0033200E">
        <w:rPr>
          <w:rFonts w:ascii="宋体" w:eastAsia="宋体" w:hAnsi="宋体"/>
          <w:sz w:val="24"/>
          <w:szCs w:val="24"/>
        </w:rPr>
        <w:t>MNIST</w:t>
      </w:r>
      <w:r w:rsidR="005F61D6">
        <w:rPr>
          <w:rFonts w:ascii="宋体" w:eastAsia="宋体" w:hAnsi="宋体" w:hint="eastAsia"/>
          <w:sz w:val="24"/>
          <w:szCs w:val="24"/>
        </w:rPr>
        <w:t>、</w:t>
      </w:r>
      <w:r w:rsidRPr="0033200E">
        <w:rPr>
          <w:rFonts w:ascii="宋体" w:eastAsia="宋体" w:hAnsi="宋体"/>
          <w:sz w:val="24"/>
          <w:szCs w:val="24"/>
        </w:rPr>
        <w:t>Fashion-MNIST</w:t>
      </w:r>
      <w:r w:rsidR="005F61D6">
        <w:rPr>
          <w:rFonts w:ascii="宋体" w:eastAsia="宋体" w:hAnsi="宋体" w:hint="eastAsia"/>
          <w:sz w:val="24"/>
          <w:szCs w:val="24"/>
        </w:rPr>
        <w:t>以及</w:t>
      </w:r>
      <w:r w:rsidR="005F61D6" w:rsidRPr="005F61D6">
        <w:rPr>
          <w:rFonts w:ascii="宋体" w:eastAsia="宋体" w:hAnsi="宋体"/>
          <w:sz w:val="24"/>
          <w:szCs w:val="24"/>
        </w:rPr>
        <w:t>CIFAR-10</w:t>
      </w:r>
      <w:proofErr w:type="gramStart"/>
      <w:r w:rsidR="005F61D6">
        <w:rPr>
          <w:rFonts w:ascii="宋体" w:eastAsia="宋体" w:hAnsi="宋体" w:hint="eastAsia"/>
          <w:sz w:val="24"/>
          <w:szCs w:val="24"/>
        </w:rPr>
        <w:t>三</w:t>
      </w:r>
      <w:r w:rsidRPr="0033200E">
        <w:rPr>
          <w:rFonts w:ascii="宋体" w:eastAsia="宋体" w:hAnsi="宋体" w:hint="eastAsia"/>
          <w:sz w:val="24"/>
          <w:szCs w:val="24"/>
        </w:rPr>
        <w:t>种数据</w:t>
      </w:r>
      <w:proofErr w:type="gramEnd"/>
      <w:r w:rsidRPr="0033200E">
        <w:rPr>
          <w:rFonts w:ascii="宋体" w:eastAsia="宋体" w:hAnsi="宋体" w:hint="eastAsia"/>
          <w:sz w:val="24"/>
          <w:szCs w:val="24"/>
        </w:rPr>
        <w:t>集</w:t>
      </w:r>
      <w:r w:rsidR="005F61D6">
        <w:rPr>
          <w:rFonts w:ascii="宋体" w:eastAsia="宋体" w:hAnsi="宋体" w:hint="eastAsia"/>
          <w:sz w:val="24"/>
          <w:szCs w:val="24"/>
        </w:rPr>
        <w:t>（至少选择其中两种数据集）</w:t>
      </w:r>
      <w:r w:rsidRPr="0033200E">
        <w:rPr>
          <w:rFonts w:ascii="宋体" w:eastAsia="宋体" w:hAnsi="宋体"/>
          <w:sz w:val="24"/>
          <w:szCs w:val="24"/>
        </w:rPr>
        <w:t>。将数据集划分为训练集和测试集。</w:t>
      </w:r>
    </w:p>
    <w:p w14:paraId="627D30C0" w14:textId="77777777" w:rsidR="008E5EA1" w:rsidRDefault="008E5EA1" w:rsidP="00493982">
      <w:pPr>
        <w:pStyle w:val="a8"/>
        <w:numPr>
          <w:ilvl w:val="1"/>
          <w:numId w:val="3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33200E">
        <w:rPr>
          <w:rFonts w:ascii="宋体" w:eastAsia="宋体" w:hAnsi="宋体" w:hint="eastAsia"/>
          <w:sz w:val="24"/>
          <w:szCs w:val="24"/>
        </w:rPr>
        <w:t>搭建卷积神经网络模型：设计一个卷积神经网络模型，包括卷积层、池化层和全连接层，可以参考经典的</w:t>
      </w:r>
      <w:r w:rsidRPr="0033200E">
        <w:rPr>
          <w:rFonts w:ascii="宋体" w:eastAsia="宋体" w:hAnsi="宋体"/>
          <w:sz w:val="24"/>
          <w:szCs w:val="24"/>
        </w:rPr>
        <w:t>LeNet-5网络结构或自行设计。</w:t>
      </w:r>
    </w:p>
    <w:p w14:paraId="77C41CD9" w14:textId="77777777" w:rsidR="0033200E" w:rsidRDefault="0033200E" w:rsidP="00493982">
      <w:pPr>
        <w:pStyle w:val="a8"/>
        <w:numPr>
          <w:ilvl w:val="1"/>
          <w:numId w:val="3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33200E">
        <w:rPr>
          <w:rFonts w:ascii="宋体" w:eastAsia="宋体" w:hAnsi="宋体" w:hint="eastAsia"/>
          <w:sz w:val="24"/>
          <w:szCs w:val="24"/>
        </w:rPr>
        <w:t>模型训练：</w:t>
      </w:r>
      <w:r w:rsidR="00E91E5F">
        <w:rPr>
          <w:rFonts w:ascii="宋体" w:eastAsia="宋体" w:hAnsi="宋体" w:hint="eastAsia"/>
          <w:sz w:val="24"/>
          <w:szCs w:val="24"/>
        </w:rPr>
        <w:t>分别针对两个数据集，</w:t>
      </w:r>
      <w:r w:rsidRPr="0033200E">
        <w:rPr>
          <w:rFonts w:ascii="宋体" w:eastAsia="宋体" w:hAnsi="宋体" w:hint="eastAsia"/>
          <w:sz w:val="24"/>
          <w:szCs w:val="24"/>
        </w:rPr>
        <w:t>使用训练集对搭建的卷积神经网络模型进行训练。训练过程中需要实现前向传播、反向传播和参数更新等基本环节。</w:t>
      </w:r>
    </w:p>
    <w:p w14:paraId="3993AEA3" w14:textId="77777777" w:rsidR="0033200E" w:rsidRPr="0033200E" w:rsidRDefault="0033200E" w:rsidP="00493982">
      <w:pPr>
        <w:pStyle w:val="a8"/>
        <w:numPr>
          <w:ilvl w:val="1"/>
          <w:numId w:val="3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33200E">
        <w:rPr>
          <w:rFonts w:ascii="宋体" w:eastAsia="宋体" w:hAnsi="宋体" w:hint="eastAsia"/>
          <w:sz w:val="24"/>
          <w:szCs w:val="24"/>
        </w:rPr>
        <w:t>模型评估：使用测试集对训练好的模型进行评估，计算模型在测试集上的准确率或其他性能指标。</w:t>
      </w:r>
    </w:p>
    <w:p w14:paraId="719F7C27" w14:textId="77777777" w:rsidR="008E5EA1" w:rsidRPr="0033200E" w:rsidRDefault="008E5EA1" w:rsidP="008E5EA1">
      <w:pPr>
        <w:rPr>
          <w:rFonts w:ascii="宋体" w:eastAsia="宋体" w:hAnsi="宋体"/>
        </w:rPr>
      </w:pPr>
    </w:p>
    <w:p w14:paraId="0E6AD550" w14:textId="70F4A21A" w:rsidR="008E5EA1" w:rsidRPr="00493982" w:rsidRDefault="0033200E" w:rsidP="00A80396">
      <w:pPr>
        <w:pStyle w:val="a8"/>
        <w:numPr>
          <w:ilvl w:val="0"/>
          <w:numId w:val="1"/>
        </w:numPr>
        <w:tabs>
          <w:tab w:val="left" w:pos="851"/>
        </w:tabs>
        <w:ind w:left="0" w:firstLine="562"/>
        <w:rPr>
          <w:rFonts w:ascii="宋体" w:eastAsia="宋体" w:hAnsi="宋体"/>
          <w:b/>
          <w:bCs/>
          <w:sz w:val="28"/>
          <w:szCs w:val="28"/>
        </w:rPr>
      </w:pPr>
      <w:r w:rsidRPr="00493982">
        <w:rPr>
          <w:rFonts w:ascii="宋体" w:eastAsia="宋体" w:hAnsi="宋体" w:hint="eastAsia"/>
          <w:b/>
          <w:bCs/>
          <w:sz w:val="28"/>
          <w:szCs w:val="28"/>
        </w:rPr>
        <w:t>作业</w:t>
      </w:r>
      <w:r w:rsidR="00ED16F9" w:rsidRPr="00493982">
        <w:rPr>
          <w:rFonts w:ascii="宋体" w:eastAsia="宋体" w:hAnsi="宋体" w:hint="eastAsia"/>
          <w:b/>
          <w:bCs/>
          <w:sz w:val="28"/>
          <w:szCs w:val="28"/>
        </w:rPr>
        <w:t>基本</w:t>
      </w:r>
      <w:r w:rsidR="008E5EA1" w:rsidRPr="00493982">
        <w:rPr>
          <w:rFonts w:ascii="宋体" w:eastAsia="宋体" w:hAnsi="宋体" w:hint="eastAsia"/>
          <w:b/>
          <w:bCs/>
          <w:sz w:val="28"/>
          <w:szCs w:val="28"/>
        </w:rPr>
        <w:t>要求</w:t>
      </w:r>
    </w:p>
    <w:p w14:paraId="0F5E3873" w14:textId="77777777" w:rsidR="00493982" w:rsidRDefault="00E91E5F" w:rsidP="00493982">
      <w:pPr>
        <w:pStyle w:val="a8"/>
        <w:numPr>
          <w:ilvl w:val="0"/>
          <w:numId w:val="4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493982">
        <w:rPr>
          <w:rFonts w:ascii="宋体" w:eastAsia="宋体" w:hAnsi="宋体" w:hint="eastAsia"/>
          <w:sz w:val="24"/>
          <w:szCs w:val="24"/>
        </w:rPr>
        <w:t>作业内容包括数据集的介绍、模型设计的详细说明（绘制网络结构图，图中要给出每一层的具体参数，例如输入数据的大小，卷积核的大小等）、实现的代码、实验结果和分析等内容。其中</w:t>
      </w:r>
      <w:r w:rsidR="004B2A96" w:rsidRPr="00493982">
        <w:rPr>
          <w:rFonts w:ascii="宋体" w:eastAsia="宋体" w:hAnsi="宋体" w:hint="eastAsia"/>
          <w:sz w:val="24"/>
          <w:szCs w:val="24"/>
        </w:rPr>
        <w:t>要对卷积神经网络中的各个环节，例如卷积、池化等环节的原理给出详细的解释和说明。</w:t>
      </w:r>
    </w:p>
    <w:p w14:paraId="3AF99A2F" w14:textId="25F6FD40" w:rsidR="008E5EA1" w:rsidRPr="00493982" w:rsidRDefault="005F61D6" w:rsidP="00493982">
      <w:pPr>
        <w:pStyle w:val="a8"/>
        <w:numPr>
          <w:ilvl w:val="0"/>
          <w:numId w:val="4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493982">
        <w:rPr>
          <w:rFonts w:ascii="宋体" w:eastAsia="宋体" w:hAnsi="宋体" w:hint="eastAsia"/>
          <w:sz w:val="24"/>
          <w:szCs w:val="24"/>
        </w:rPr>
        <w:t>要求使用</w:t>
      </w:r>
      <w:r w:rsidR="0033200E" w:rsidRPr="00493982">
        <w:rPr>
          <w:rFonts w:ascii="宋体" w:eastAsia="宋体" w:hAnsi="宋体"/>
          <w:sz w:val="24"/>
          <w:szCs w:val="24"/>
        </w:rPr>
        <w:t>Python编程语言进行实现</w:t>
      </w:r>
      <w:r w:rsidR="00E91E5F" w:rsidRPr="00493982">
        <w:rPr>
          <w:rFonts w:ascii="宋体" w:eastAsia="宋体" w:hAnsi="宋体" w:hint="eastAsia"/>
          <w:sz w:val="24"/>
          <w:szCs w:val="24"/>
        </w:rPr>
        <w:t>。</w:t>
      </w:r>
      <w:r w:rsidR="00E91E5F" w:rsidRPr="00493982">
        <w:rPr>
          <w:rFonts w:ascii="宋体" w:eastAsia="宋体" w:hAnsi="宋体" w:hint="eastAsia"/>
          <w:b/>
          <w:sz w:val="24"/>
          <w:szCs w:val="24"/>
        </w:rPr>
        <w:t>首先</w:t>
      </w:r>
      <w:r w:rsidR="0033200E" w:rsidRPr="00493982">
        <w:rPr>
          <w:rFonts w:ascii="宋体" w:eastAsia="宋体" w:hAnsi="宋体" w:hint="eastAsia"/>
          <w:sz w:val="24"/>
          <w:szCs w:val="24"/>
        </w:rPr>
        <w:t>要求</w:t>
      </w:r>
      <w:r w:rsidR="0033200E" w:rsidRPr="00493982">
        <w:rPr>
          <w:rFonts w:ascii="宋体" w:eastAsia="宋体" w:hAnsi="宋体"/>
          <w:sz w:val="24"/>
          <w:szCs w:val="24"/>
        </w:rPr>
        <w:t>使用NumPy库进行神经网络</w:t>
      </w:r>
      <w:r w:rsidR="0033200E" w:rsidRPr="00493982">
        <w:rPr>
          <w:rFonts w:ascii="宋体" w:eastAsia="宋体" w:hAnsi="宋体" w:hint="eastAsia"/>
          <w:sz w:val="24"/>
          <w:szCs w:val="24"/>
        </w:rPr>
        <w:t>各个环节的</w:t>
      </w:r>
      <w:r w:rsidR="00806F99" w:rsidRPr="00493982">
        <w:rPr>
          <w:rFonts w:ascii="宋体" w:eastAsia="宋体" w:hAnsi="宋体" w:hint="eastAsia"/>
          <w:b/>
          <w:bCs/>
          <w:sz w:val="24"/>
          <w:szCs w:val="24"/>
        </w:rPr>
        <w:t>手工</w:t>
      </w:r>
      <w:r w:rsidR="0033200E" w:rsidRPr="00493982">
        <w:rPr>
          <w:rFonts w:ascii="宋体" w:eastAsia="宋体" w:hAnsi="宋体" w:hint="eastAsia"/>
          <w:sz w:val="24"/>
          <w:szCs w:val="24"/>
        </w:rPr>
        <w:t>实现和</w:t>
      </w:r>
      <w:r w:rsidR="0033200E" w:rsidRPr="00493982">
        <w:rPr>
          <w:rFonts w:ascii="宋体" w:eastAsia="宋体" w:hAnsi="宋体"/>
          <w:sz w:val="24"/>
          <w:szCs w:val="24"/>
        </w:rPr>
        <w:t>搭建</w:t>
      </w:r>
      <w:r w:rsidR="00E91E5F" w:rsidRPr="00493982">
        <w:rPr>
          <w:rFonts w:ascii="宋体" w:eastAsia="宋体" w:hAnsi="宋体" w:hint="eastAsia"/>
          <w:sz w:val="24"/>
          <w:szCs w:val="24"/>
        </w:rPr>
        <w:t>，</w:t>
      </w:r>
      <w:r w:rsidR="00E91E5F" w:rsidRPr="00493982">
        <w:rPr>
          <w:rFonts w:ascii="宋体" w:eastAsia="宋体" w:hAnsi="宋体" w:hint="eastAsia"/>
          <w:b/>
          <w:sz w:val="24"/>
          <w:szCs w:val="24"/>
        </w:rPr>
        <w:t>然后</w:t>
      </w:r>
      <w:r w:rsidR="0033200E" w:rsidRPr="00493982">
        <w:rPr>
          <w:rFonts w:ascii="宋体" w:eastAsia="宋体" w:hAnsi="宋体"/>
          <w:sz w:val="24"/>
          <w:szCs w:val="24"/>
        </w:rPr>
        <w:t>使用现有</w:t>
      </w:r>
      <w:r w:rsidR="00E91E5F" w:rsidRPr="00493982">
        <w:rPr>
          <w:rFonts w:ascii="宋体" w:eastAsia="宋体" w:hAnsi="宋体" w:hint="eastAsia"/>
          <w:sz w:val="24"/>
          <w:szCs w:val="24"/>
        </w:rPr>
        <w:t>的</w:t>
      </w:r>
      <w:r w:rsidR="0033200E" w:rsidRPr="00493982">
        <w:rPr>
          <w:rFonts w:ascii="宋体" w:eastAsia="宋体" w:hAnsi="宋体"/>
          <w:sz w:val="24"/>
          <w:szCs w:val="24"/>
        </w:rPr>
        <w:t>深度学习框架如</w:t>
      </w:r>
      <w:proofErr w:type="spellStart"/>
      <w:r w:rsidR="00BD5EFE" w:rsidRPr="00493982">
        <w:rPr>
          <w:rFonts w:ascii="宋体" w:eastAsia="宋体" w:hAnsi="宋体"/>
          <w:sz w:val="24"/>
          <w:szCs w:val="24"/>
        </w:rPr>
        <w:t>PyTorch</w:t>
      </w:r>
      <w:proofErr w:type="spellEnd"/>
      <w:r w:rsidR="0033200E" w:rsidRPr="00493982">
        <w:rPr>
          <w:rFonts w:ascii="宋体" w:eastAsia="宋体" w:hAnsi="宋体" w:hint="eastAsia"/>
          <w:sz w:val="24"/>
          <w:szCs w:val="24"/>
        </w:rPr>
        <w:t>或者</w:t>
      </w:r>
      <w:r w:rsidR="00BD5EFE" w:rsidRPr="00493982">
        <w:rPr>
          <w:rFonts w:ascii="宋体" w:eastAsia="宋体" w:hAnsi="宋体"/>
          <w:sz w:val="24"/>
          <w:szCs w:val="24"/>
        </w:rPr>
        <w:t>TensorFlow</w:t>
      </w:r>
      <w:r w:rsidR="0033200E" w:rsidRPr="00493982">
        <w:rPr>
          <w:rFonts w:ascii="宋体" w:eastAsia="宋体" w:hAnsi="宋体"/>
          <w:sz w:val="24"/>
          <w:szCs w:val="24"/>
        </w:rPr>
        <w:t>等</w:t>
      </w:r>
      <w:r w:rsidR="0033200E" w:rsidRPr="00493982">
        <w:rPr>
          <w:rFonts w:ascii="宋体" w:eastAsia="宋体" w:hAnsi="宋体" w:hint="eastAsia"/>
          <w:sz w:val="24"/>
          <w:szCs w:val="24"/>
        </w:rPr>
        <w:t>重新搭建网络，并和</w:t>
      </w:r>
      <w:proofErr w:type="spellStart"/>
      <w:r w:rsidR="0033200E" w:rsidRPr="00493982">
        <w:rPr>
          <w:rFonts w:ascii="宋体" w:eastAsia="宋体" w:hAnsi="宋体" w:hint="eastAsia"/>
          <w:sz w:val="24"/>
          <w:szCs w:val="24"/>
        </w:rPr>
        <w:t>Numpy</w:t>
      </w:r>
      <w:proofErr w:type="spellEnd"/>
      <w:r w:rsidR="0033200E" w:rsidRPr="00493982">
        <w:rPr>
          <w:rFonts w:ascii="宋体" w:eastAsia="宋体" w:hAnsi="宋体" w:hint="eastAsia"/>
          <w:sz w:val="24"/>
          <w:szCs w:val="24"/>
        </w:rPr>
        <w:t>实现的版本进行性能对比</w:t>
      </w:r>
      <w:r w:rsidR="0033200E" w:rsidRPr="00493982">
        <w:rPr>
          <w:rFonts w:ascii="宋体" w:eastAsia="宋体" w:hAnsi="宋体"/>
          <w:sz w:val="24"/>
          <w:szCs w:val="24"/>
        </w:rPr>
        <w:t>。</w:t>
      </w:r>
    </w:p>
    <w:p w14:paraId="149CC47C" w14:textId="77777777" w:rsidR="004B2A96" w:rsidRDefault="004B2A96" w:rsidP="00493982">
      <w:pPr>
        <w:pStyle w:val="a8"/>
        <w:numPr>
          <w:ilvl w:val="0"/>
          <w:numId w:val="4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代码要给出详细的注释，特别是卷积和池化的原理方面。</w:t>
      </w:r>
    </w:p>
    <w:p w14:paraId="5D2A807E" w14:textId="77777777" w:rsidR="004B2A96" w:rsidRDefault="004B2A96" w:rsidP="00493982">
      <w:pPr>
        <w:pStyle w:val="a8"/>
        <w:numPr>
          <w:ilvl w:val="0"/>
          <w:numId w:val="4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4B2A96">
        <w:rPr>
          <w:rFonts w:ascii="宋体" w:eastAsia="宋体" w:hAnsi="宋体" w:hint="eastAsia"/>
          <w:sz w:val="24"/>
          <w:szCs w:val="24"/>
        </w:rPr>
        <w:t>通过测试集评估模型的性能，计算</w:t>
      </w:r>
      <w:r w:rsidR="006A6908">
        <w:rPr>
          <w:rFonts w:ascii="宋体" w:eastAsia="宋体" w:hAnsi="宋体" w:hint="eastAsia"/>
          <w:sz w:val="24"/>
          <w:szCs w:val="24"/>
        </w:rPr>
        <w:t>分类</w:t>
      </w:r>
      <w:r w:rsidRPr="004B2A96">
        <w:rPr>
          <w:rFonts w:ascii="宋体" w:eastAsia="宋体" w:hAnsi="宋体" w:hint="eastAsia"/>
          <w:sz w:val="24"/>
          <w:szCs w:val="24"/>
        </w:rPr>
        <w:t>准确率或其他合适的指标。</w:t>
      </w:r>
      <w:r w:rsidR="00D756F9">
        <w:rPr>
          <w:rFonts w:ascii="宋体" w:eastAsia="宋体" w:hAnsi="宋体" w:hint="eastAsia"/>
          <w:sz w:val="24"/>
          <w:szCs w:val="24"/>
        </w:rPr>
        <w:t>绘制两种数据集原始输入数据样本示例，绘制训练误差曲线图。</w:t>
      </w:r>
    </w:p>
    <w:p w14:paraId="34AD2C4A" w14:textId="0F648696" w:rsidR="004B2A96" w:rsidRDefault="00D756F9" w:rsidP="00493982">
      <w:pPr>
        <w:pStyle w:val="a8"/>
        <w:numPr>
          <w:ilvl w:val="0"/>
          <w:numId w:val="4"/>
        </w:numPr>
        <w:spacing w:line="400" w:lineRule="exact"/>
        <w:ind w:left="0" w:firstLineChars="0" w:firstLine="420"/>
        <w:rPr>
          <w:rFonts w:ascii="宋体" w:eastAsia="宋体" w:hAnsi="宋体"/>
          <w:sz w:val="24"/>
          <w:szCs w:val="24"/>
        </w:rPr>
      </w:pPr>
      <w:r w:rsidRPr="00493982">
        <w:rPr>
          <w:rFonts w:ascii="宋体" w:eastAsia="宋体" w:hAnsi="宋体" w:hint="eastAsia"/>
          <w:sz w:val="24"/>
          <w:szCs w:val="24"/>
        </w:rPr>
        <w:t>作业要附带程序，要保证程序能够正确运行（老师会检查程序运行情况）。</w:t>
      </w:r>
    </w:p>
    <w:p w14:paraId="67A1E617" w14:textId="77777777" w:rsidR="00493982" w:rsidRPr="00493982" w:rsidRDefault="00493982" w:rsidP="00493982">
      <w:pPr>
        <w:pStyle w:val="a8"/>
        <w:spacing w:line="400" w:lineRule="exact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288F4F6" w14:textId="77777777" w:rsidR="008E5EA1" w:rsidRPr="00493982" w:rsidRDefault="00D756F9" w:rsidP="00A80396">
      <w:pPr>
        <w:pStyle w:val="a8"/>
        <w:numPr>
          <w:ilvl w:val="0"/>
          <w:numId w:val="1"/>
        </w:numPr>
        <w:tabs>
          <w:tab w:val="left" w:pos="851"/>
        </w:tabs>
        <w:ind w:left="0" w:firstLine="562"/>
        <w:rPr>
          <w:rFonts w:ascii="宋体" w:eastAsia="宋体" w:hAnsi="宋体"/>
          <w:b/>
          <w:bCs/>
          <w:sz w:val="28"/>
          <w:szCs w:val="28"/>
        </w:rPr>
      </w:pPr>
      <w:r w:rsidRPr="00493982">
        <w:rPr>
          <w:rFonts w:ascii="宋体" w:eastAsia="宋体" w:hAnsi="宋体" w:hint="eastAsia"/>
          <w:b/>
          <w:bCs/>
          <w:sz w:val="28"/>
          <w:szCs w:val="28"/>
        </w:rPr>
        <w:t>改进空间</w:t>
      </w:r>
    </w:p>
    <w:p w14:paraId="0B2A78A8" w14:textId="77777777" w:rsidR="008E5EA1" w:rsidRDefault="008E5EA1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t>鼓励尝试不同的网络结构、优化算法和超参数设置，对比实验结果，分析模型的性能和改进空间。</w:t>
      </w:r>
    </w:p>
    <w:p w14:paraId="77637F19" w14:textId="77777777" w:rsidR="00D756F9" w:rsidRPr="00D756F9" w:rsidRDefault="00D756F9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t>数据增强：可以尝试在训练过程中对数据集进行增强操作，如旋转、平移、缩放等，以扩充训练样本的多样性，提高模型的泛化能力。</w:t>
      </w:r>
    </w:p>
    <w:p w14:paraId="3F0FD985" w14:textId="77777777" w:rsidR="00D756F9" w:rsidRPr="00D756F9" w:rsidRDefault="00D756F9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t>更复杂的网络结构：可以尝试设计更深层次、更复杂的网络结构，如增加卷积层、池化层、全连接层的数量和大小，以提高模型的表示能力。</w:t>
      </w:r>
    </w:p>
    <w:p w14:paraId="5E188B79" w14:textId="77777777" w:rsidR="00D756F9" w:rsidRPr="00D756F9" w:rsidRDefault="00D756F9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lastRenderedPageBreak/>
        <w:t>学习率调整策略：可以尝试使用学习率衰减或自适应学习率的方法，如动量法（</w:t>
      </w:r>
      <w:r w:rsidRPr="00D756F9">
        <w:rPr>
          <w:rFonts w:ascii="宋体" w:eastAsia="宋体" w:hAnsi="宋体"/>
          <w:sz w:val="24"/>
          <w:szCs w:val="24"/>
        </w:rPr>
        <w:t>momentum）或自适应</w:t>
      </w:r>
      <w:proofErr w:type="gramStart"/>
      <w:r w:rsidRPr="00D756F9">
        <w:rPr>
          <w:rFonts w:ascii="宋体" w:eastAsia="宋体" w:hAnsi="宋体"/>
          <w:sz w:val="24"/>
          <w:szCs w:val="24"/>
        </w:rPr>
        <w:t>矩</w:t>
      </w:r>
      <w:proofErr w:type="gramEnd"/>
      <w:r w:rsidRPr="00D756F9">
        <w:rPr>
          <w:rFonts w:ascii="宋体" w:eastAsia="宋体" w:hAnsi="宋体"/>
          <w:sz w:val="24"/>
          <w:szCs w:val="24"/>
        </w:rPr>
        <w:t>估计（Adam），以优化训练过程。</w:t>
      </w:r>
    </w:p>
    <w:p w14:paraId="6EAB77B9" w14:textId="77777777" w:rsidR="00D756F9" w:rsidRPr="00D756F9" w:rsidRDefault="00D756F9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t>正则化技术：可以尝试添加正则化技术，如</w:t>
      </w:r>
      <w:r w:rsidRPr="00D756F9">
        <w:rPr>
          <w:rFonts w:ascii="宋体" w:eastAsia="宋体" w:hAnsi="宋体"/>
          <w:sz w:val="24"/>
          <w:szCs w:val="24"/>
        </w:rPr>
        <w:t>L1或L2正则化、Dropout等，以减小模型的过拟合风险。</w:t>
      </w:r>
    </w:p>
    <w:p w14:paraId="431CDB15" w14:textId="77777777" w:rsidR="00D756F9" w:rsidRPr="00D756F9" w:rsidRDefault="00D756F9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t>超参数调优：可以尝试使用不同的超参数组合进行训练，如学习率、批大小、网络结构等，通过实验对比来选择最佳的超参数组合。</w:t>
      </w:r>
    </w:p>
    <w:p w14:paraId="450D9D9A" w14:textId="77777777" w:rsidR="00D756F9" w:rsidRPr="00D756F9" w:rsidRDefault="00D756F9" w:rsidP="00493982">
      <w:pPr>
        <w:pStyle w:val="a8"/>
        <w:numPr>
          <w:ilvl w:val="0"/>
          <w:numId w:val="5"/>
        </w:numPr>
        <w:tabs>
          <w:tab w:val="left" w:pos="851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756F9">
        <w:rPr>
          <w:rFonts w:ascii="宋体" w:eastAsia="宋体" w:hAnsi="宋体" w:hint="eastAsia"/>
          <w:sz w:val="24"/>
          <w:szCs w:val="24"/>
        </w:rPr>
        <w:t>可视化分析：可以尝试对模型进行可视化分析，如可视化卷积核的特征图、可视化激活函数的响应等，以帮助理解模型的工作原理和特征提取能力。</w:t>
      </w:r>
    </w:p>
    <w:p w14:paraId="60679A12" w14:textId="77777777" w:rsidR="00DC14FB" w:rsidRDefault="00DC14FB" w:rsidP="00DC14FB">
      <w:pPr>
        <w:jc w:val="left"/>
        <w:rPr>
          <w:rFonts w:ascii="宋体" w:eastAsia="宋体" w:hAnsi="宋体"/>
        </w:rPr>
      </w:pPr>
    </w:p>
    <w:p w14:paraId="2DC9C547" w14:textId="32D535AE" w:rsidR="0009113B" w:rsidRDefault="00DC14FB" w:rsidP="00DC14FB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DC14FB">
        <w:rPr>
          <w:rFonts w:ascii="宋体" w:eastAsia="宋体" w:hAnsi="宋体" w:hint="eastAsia"/>
          <w:b/>
          <w:bCs/>
          <w:sz w:val="28"/>
          <w:szCs w:val="28"/>
        </w:rPr>
        <w:t>作业二</w:t>
      </w:r>
    </w:p>
    <w:p w14:paraId="42FA2C4F" w14:textId="77E4A233" w:rsidR="00DC14FB" w:rsidRDefault="00DC14FB" w:rsidP="00DC14FB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1、作业内容</w:t>
      </w:r>
    </w:p>
    <w:p w14:paraId="5147C73D" w14:textId="6E041B6B" w:rsidR="00460645" w:rsidRDefault="00DC14FB" w:rsidP="00FB5848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DC14FB">
        <w:rPr>
          <w:rFonts w:ascii="宋体" w:eastAsia="宋体" w:hAnsi="宋体" w:hint="eastAsia"/>
          <w:sz w:val="24"/>
          <w:szCs w:val="24"/>
        </w:rPr>
        <w:t>数据集准备：信用卡欺诈数据集（</w:t>
      </w:r>
      <w:r w:rsidRPr="00DC14FB">
        <w:rPr>
          <w:rFonts w:ascii="宋体" w:eastAsia="宋体" w:hAnsi="宋体"/>
          <w:sz w:val="24"/>
          <w:szCs w:val="24"/>
        </w:rPr>
        <w:t>Credit Card Fraud Detection</w:t>
      </w:r>
      <w:r w:rsidRPr="00DC14F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包含</w:t>
      </w:r>
      <w:r w:rsidRPr="00DC14FB">
        <w:rPr>
          <w:rFonts w:ascii="宋体" w:eastAsia="宋体" w:hAnsi="宋体"/>
          <w:sz w:val="24"/>
          <w:szCs w:val="24"/>
        </w:rPr>
        <w:t>284,807</w:t>
      </w:r>
      <w:r w:rsidRPr="00DC14FB">
        <w:rPr>
          <w:rFonts w:ascii="宋体" w:eastAsia="宋体" w:hAnsi="宋体" w:hint="eastAsia"/>
          <w:sz w:val="24"/>
          <w:szCs w:val="24"/>
        </w:rPr>
        <w:t>条交易记录，</w:t>
      </w:r>
      <w:r w:rsidR="002604D3">
        <w:rPr>
          <w:rFonts w:ascii="宋体" w:eastAsia="宋体" w:hAnsi="宋体" w:hint="eastAsia"/>
          <w:sz w:val="24"/>
          <w:szCs w:val="24"/>
        </w:rPr>
        <w:t>其中仅有492条欺诈交易记录，数据严重不均衡</w:t>
      </w:r>
      <w:r w:rsidR="00FB5848">
        <w:rPr>
          <w:rFonts w:ascii="宋体" w:eastAsia="宋体" w:hAnsi="宋体" w:hint="eastAsia"/>
          <w:sz w:val="24"/>
          <w:szCs w:val="24"/>
        </w:rPr>
        <w:t>，数据集来源Kaggle（</w:t>
      </w:r>
      <w:r w:rsidR="00FB5848" w:rsidRPr="00FB5848">
        <w:rPr>
          <w:rFonts w:ascii="宋体" w:eastAsia="宋体" w:hAnsi="宋体"/>
          <w:sz w:val="24"/>
          <w:szCs w:val="24"/>
        </w:rPr>
        <w:t>www.kaggle.com/datasets/mlg-ulb/creditcardfraud</w:t>
      </w:r>
      <w:r w:rsidR="00FB5848">
        <w:rPr>
          <w:rFonts w:ascii="宋体" w:eastAsia="宋体" w:hAnsi="宋体" w:hint="eastAsia"/>
          <w:sz w:val="24"/>
          <w:szCs w:val="24"/>
        </w:rPr>
        <w:t>），数据说明见网站</w:t>
      </w:r>
      <w:r w:rsidR="002604D3">
        <w:rPr>
          <w:rFonts w:ascii="宋体" w:eastAsia="宋体" w:hAnsi="宋体" w:hint="eastAsia"/>
          <w:sz w:val="24"/>
          <w:szCs w:val="24"/>
        </w:rPr>
        <w:t>。实验中需要将数据集划分为训练集和测试集，可使用划分后的数据集（</w:t>
      </w:r>
      <w:r w:rsidR="002604D3" w:rsidRPr="00A37F81">
        <w:rPr>
          <w:rFonts w:ascii="宋体" w:eastAsia="宋体" w:hAnsi="宋体" w:hint="eastAsia"/>
          <w:b/>
          <w:bCs/>
          <w:sz w:val="24"/>
          <w:szCs w:val="24"/>
        </w:rPr>
        <w:t>按7:3划分，见附件</w:t>
      </w:r>
      <w:r w:rsidR="002604D3">
        <w:rPr>
          <w:rFonts w:ascii="宋体" w:eastAsia="宋体" w:hAnsi="宋体" w:hint="eastAsia"/>
          <w:sz w:val="24"/>
          <w:szCs w:val="24"/>
        </w:rPr>
        <w:t>）。</w:t>
      </w:r>
    </w:p>
    <w:p w14:paraId="03DA7E61" w14:textId="480838CA" w:rsidR="002604D3" w:rsidRDefault="002604D3" w:rsidP="0046064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 w:rsidRPr="00460645">
        <w:rPr>
          <w:rFonts w:ascii="宋体" w:eastAsia="宋体" w:hAnsi="宋体" w:hint="eastAsia"/>
          <w:sz w:val="24"/>
          <w:szCs w:val="24"/>
        </w:rPr>
        <w:t>欺诈识别模型构建：使用一种有监督</w:t>
      </w:r>
      <w:r w:rsidR="00460645" w:rsidRPr="00460645">
        <w:rPr>
          <w:rFonts w:ascii="宋体" w:eastAsia="宋体" w:hAnsi="宋体" w:hint="eastAsia"/>
          <w:sz w:val="24"/>
          <w:szCs w:val="24"/>
        </w:rPr>
        <w:t>学习方法</w:t>
      </w:r>
      <w:r w:rsidR="00460645">
        <w:rPr>
          <w:rFonts w:ascii="宋体" w:eastAsia="宋体" w:hAnsi="宋体" w:hint="eastAsia"/>
          <w:sz w:val="24"/>
          <w:szCs w:val="24"/>
        </w:rPr>
        <w:t>构建识别模型</w:t>
      </w:r>
      <w:r w:rsidR="00FB5848">
        <w:rPr>
          <w:rFonts w:ascii="宋体" w:eastAsia="宋体" w:hAnsi="宋体" w:hint="eastAsia"/>
          <w:sz w:val="24"/>
          <w:szCs w:val="24"/>
        </w:rPr>
        <w:t>，模型选择逻辑回归</w:t>
      </w:r>
      <w:r w:rsidR="006B78AA">
        <w:rPr>
          <w:rFonts w:ascii="宋体" w:eastAsia="宋体" w:hAnsi="宋体" w:hint="eastAsia"/>
          <w:sz w:val="24"/>
          <w:szCs w:val="24"/>
        </w:rPr>
        <w:t>（</w:t>
      </w:r>
      <w:hyperlink r:id="rId7" w:history="1">
        <w:r w:rsidR="006B78AA" w:rsidRPr="006B78AA">
          <w:rPr>
            <w:rFonts w:ascii="宋体" w:eastAsia="宋体" w:hAnsi="宋体"/>
            <w:sz w:val="24"/>
            <w:szCs w:val="24"/>
          </w:rPr>
          <w:t>Logistic</w:t>
        </w:r>
        <w:r w:rsidR="006B78AA">
          <w:rPr>
            <w:rFonts w:ascii="宋体" w:eastAsia="宋体" w:hAnsi="宋体" w:hint="eastAsia"/>
            <w:sz w:val="24"/>
            <w:szCs w:val="24"/>
          </w:rPr>
          <w:t xml:space="preserve"> </w:t>
        </w:r>
        <w:r w:rsidR="006B78AA" w:rsidRPr="006B78AA">
          <w:rPr>
            <w:rFonts w:ascii="宋体" w:eastAsia="宋体" w:hAnsi="宋体"/>
            <w:sz w:val="24"/>
            <w:szCs w:val="24"/>
          </w:rPr>
          <w:t>Regression</w:t>
        </w:r>
      </w:hyperlink>
      <w:r w:rsidR="006B78AA">
        <w:rPr>
          <w:rFonts w:ascii="宋体" w:eastAsia="宋体" w:hAnsi="宋体" w:hint="eastAsia"/>
          <w:sz w:val="24"/>
          <w:szCs w:val="24"/>
        </w:rPr>
        <w:t>）</w:t>
      </w:r>
      <w:r w:rsidR="00FB5848">
        <w:rPr>
          <w:rFonts w:ascii="宋体" w:eastAsia="宋体" w:hAnsi="宋体" w:hint="eastAsia"/>
          <w:sz w:val="24"/>
          <w:szCs w:val="24"/>
        </w:rPr>
        <w:t>、</w:t>
      </w:r>
      <w:r w:rsidR="00FB5848" w:rsidRPr="00460645">
        <w:rPr>
          <w:rFonts w:ascii="宋体" w:eastAsia="宋体" w:hAnsi="宋体" w:hint="eastAsia"/>
          <w:sz w:val="24"/>
          <w:szCs w:val="24"/>
        </w:rPr>
        <w:t>SVM、</w:t>
      </w:r>
      <w:r w:rsidR="00FB5848" w:rsidRPr="00460645">
        <w:rPr>
          <w:rFonts w:ascii="宋体" w:eastAsia="宋体" w:hAnsi="宋体"/>
          <w:sz w:val="24"/>
          <w:szCs w:val="24"/>
        </w:rPr>
        <w:t>AdaBoost</w:t>
      </w:r>
      <w:r w:rsidR="00FB5848" w:rsidRPr="0046064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B5848" w:rsidRPr="00460645">
        <w:rPr>
          <w:rFonts w:ascii="宋体" w:eastAsia="宋体" w:hAnsi="宋体" w:hint="eastAsia"/>
          <w:sz w:val="24"/>
          <w:szCs w:val="24"/>
        </w:rPr>
        <w:t>XGBoost</w:t>
      </w:r>
      <w:proofErr w:type="spellEnd"/>
      <w:r w:rsidR="00FB5848" w:rsidRPr="00460645">
        <w:rPr>
          <w:rFonts w:ascii="宋体" w:eastAsia="宋体" w:hAnsi="宋体" w:hint="eastAsia"/>
          <w:sz w:val="24"/>
          <w:szCs w:val="24"/>
        </w:rPr>
        <w:t>、GBDT</w:t>
      </w:r>
      <w:r w:rsidR="00FB5848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B5848" w:rsidRPr="00FB5848">
        <w:rPr>
          <w:rFonts w:ascii="宋体" w:eastAsia="宋体" w:hAnsi="宋体"/>
          <w:sz w:val="24"/>
          <w:szCs w:val="24"/>
        </w:rPr>
        <w:t>LightGBM</w:t>
      </w:r>
      <w:proofErr w:type="spellEnd"/>
      <w:r w:rsidR="00FB5848">
        <w:rPr>
          <w:rFonts w:ascii="宋体" w:eastAsia="宋体" w:hAnsi="宋体" w:hint="eastAsia"/>
          <w:sz w:val="24"/>
          <w:szCs w:val="24"/>
        </w:rPr>
        <w:t>其中两个，在训练集上进行模型训练</w:t>
      </w:r>
      <w:r w:rsidR="00460645">
        <w:rPr>
          <w:rFonts w:ascii="宋体" w:eastAsia="宋体" w:hAnsi="宋体" w:hint="eastAsia"/>
          <w:sz w:val="24"/>
          <w:szCs w:val="24"/>
        </w:rPr>
        <w:t>。</w:t>
      </w:r>
    </w:p>
    <w:p w14:paraId="67423EEE" w14:textId="4CFA2D36" w:rsidR="00FB5848" w:rsidRDefault="00FB5848" w:rsidP="0046064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模型评估：使用测试集对训练好的模型进行评估，评价指标为</w:t>
      </w:r>
      <w:r w:rsidRPr="00FB5848">
        <w:rPr>
          <w:rFonts w:ascii="宋体" w:eastAsia="宋体" w:hAnsi="宋体" w:hint="eastAsia"/>
          <w:sz w:val="24"/>
          <w:szCs w:val="24"/>
        </w:rPr>
        <w:t>Accuracy</w:t>
      </w:r>
      <w:r w:rsidRPr="00FB5848">
        <w:rPr>
          <w:rFonts w:ascii="宋体" w:eastAsia="宋体" w:hAnsi="宋体"/>
          <w:sz w:val="24"/>
          <w:szCs w:val="24"/>
        </w:rPr>
        <w:t>、</w:t>
      </w:r>
      <w:r w:rsidRPr="00FB5848">
        <w:rPr>
          <w:rFonts w:ascii="宋体" w:eastAsia="宋体" w:hAnsi="宋体" w:hint="eastAsia"/>
          <w:sz w:val="24"/>
          <w:szCs w:val="24"/>
        </w:rPr>
        <w:t>Precision、Recall、F1</w:t>
      </w:r>
      <w:r w:rsidR="00CF57F0">
        <w:rPr>
          <w:rFonts w:ascii="宋体" w:eastAsia="宋体" w:hAnsi="宋体" w:hint="eastAsia"/>
          <w:sz w:val="24"/>
          <w:szCs w:val="24"/>
        </w:rPr>
        <w:t>，可以绘制ROC曲线，计算AUC值（ROC曲线下的面积）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FC85B9" w14:textId="77777777" w:rsidR="00FB5848" w:rsidRDefault="00FB5848" w:rsidP="00FB5848">
      <w:pPr>
        <w:pStyle w:val="a8"/>
        <w:tabs>
          <w:tab w:val="left" w:pos="993"/>
        </w:tabs>
        <w:spacing w:line="400" w:lineRule="exact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6E51D14" w14:textId="2BEF7A5F" w:rsidR="00FB5848" w:rsidRPr="00041314" w:rsidRDefault="00FB5848" w:rsidP="00FB5848">
      <w:pPr>
        <w:pStyle w:val="a8"/>
        <w:tabs>
          <w:tab w:val="left" w:pos="993"/>
        </w:tabs>
        <w:spacing w:line="400" w:lineRule="exact"/>
        <w:ind w:left="48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041314">
        <w:rPr>
          <w:rFonts w:ascii="宋体" w:eastAsia="宋体" w:hAnsi="宋体" w:hint="eastAsia"/>
          <w:b/>
          <w:bCs/>
          <w:sz w:val="24"/>
          <w:szCs w:val="24"/>
        </w:rPr>
        <w:t>2、作业基本要求</w:t>
      </w:r>
    </w:p>
    <w:p w14:paraId="4AAA3DBD" w14:textId="6AF08FD0" w:rsidR="00FB5848" w:rsidRDefault="00FB5848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78AA">
        <w:rPr>
          <w:rFonts w:ascii="宋体" w:eastAsia="宋体" w:hAnsi="宋体" w:hint="eastAsia"/>
          <w:sz w:val="24"/>
          <w:szCs w:val="24"/>
        </w:rPr>
        <w:t>（1）作业内容要包括数据集的介绍</w:t>
      </w:r>
      <w:r w:rsidR="006B78AA" w:rsidRPr="006B78AA">
        <w:rPr>
          <w:rFonts w:ascii="宋体" w:eastAsia="宋体" w:hAnsi="宋体" w:hint="eastAsia"/>
          <w:sz w:val="24"/>
          <w:szCs w:val="24"/>
        </w:rPr>
        <w:t>（数据集规模，训练集、测试集大小，数据</w:t>
      </w:r>
      <w:proofErr w:type="gramStart"/>
      <w:r w:rsidR="006B78AA" w:rsidRPr="006B78AA">
        <w:rPr>
          <w:rFonts w:ascii="宋体" w:eastAsia="宋体" w:hAnsi="宋体" w:hint="eastAsia"/>
          <w:sz w:val="24"/>
          <w:szCs w:val="24"/>
        </w:rPr>
        <w:t>集特征</w:t>
      </w:r>
      <w:proofErr w:type="gramEnd"/>
      <w:r w:rsidR="006B78AA" w:rsidRPr="006B78AA">
        <w:rPr>
          <w:rFonts w:ascii="宋体" w:eastAsia="宋体" w:hAnsi="宋体" w:hint="eastAsia"/>
          <w:sz w:val="24"/>
          <w:szCs w:val="24"/>
        </w:rPr>
        <w:t>描述</w:t>
      </w:r>
      <w:r w:rsidR="00CF57F0">
        <w:rPr>
          <w:rFonts w:ascii="宋体" w:eastAsia="宋体" w:hAnsi="宋体" w:hint="eastAsia"/>
          <w:sz w:val="24"/>
          <w:szCs w:val="24"/>
        </w:rPr>
        <w:t>、数据标准化</w:t>
      </w:r>
      <w:r w:rsidR="006B78AA">
        <w:rPr>
          <w:rFonts w:ascii="宋体" w:eastAsia="宋体" w:hAnsi="宋体" w:hint="eastAsia"/>
          <w:sz w:val="24"/>
          <w:szCs w:val="24"/>
        </w:rPr>
        <w:t>等，如果自行划分原始数据，需要详细说明划分过程</w:t>
      </w:r>
      <w:r w:rsidR="006B78AA" w:rsidRPr="006B78AA">
        <w:rPr>
          <w:rFonts w:ascii="宋体" w:eastAsia="宋体" w:hAnsi="宋体" w:hint="eastAsia"/>
          <w:sz w:val="24"/>
          <w:szCs w:val="24"/>
        </w:rPr>
        <w:t>）</w:t>
      </w:r>
      <w:r w:rsidR="006B78AA">
        <w:rPr>
          <w:rFonts w:ascii="宋体" w:eastAsia="宋体" w:hAnsi="宋体" w:hint="eastAsia"/>
          <w:sz w:val="24"/>
          <w:szCs w:val="24"/>
        </w:rPr>
        <w:t>。</w:t>
      </w:r>
    </w:p>
    <w:p w14:paraId="45D93CC0" w14:textId="076A7EBE" w:rsidR="006B78AA" w:rsidRDefault="006B78AA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（2）要求使用Python编程语言实现，版本要求3.10以上，使用第三</w:t>
      </w:r>
      <w:proofErr w:type="gramStart"/>
      <w:r>
        <w:rPr>
          <w:rFonts w:ascii="宋体" w:eastAsia="宋体" w:hAnsi="宋体" w:hint="eastAsia"/>
          <w:sz w:val="24"/>
          <w:szCs w:val="24"/>
        </w:rPr>
        <w:t>方库需要</w:t>
      </w:r>
      <w:proofErr w:type="gramEnd"/>
      <w:r>
        <w:rPr>
          <w:rFonts w:ascii="宋体" w:eastAsia="宋体" w:hAnsi="宋体" w:hint="eastAsia"/>
          <w:sz w:val="24"/>
          <w:szCs w:val="24"/>
        </w:rPr>
        <w:t>说明</w:t>
      </w:r>
      <w:r w:rsidR="00041314">
        <w:rPr>
          <w:rFonts w:ascii="宋体" w:eastAsia="宋体" w:hAnsi="宋体" w:hint="eastAsia"/>
          <w:sz w:val="24"/>
          <w:szCs w:val="24"/>
        </w:rPr>
        <w:t>其版本号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1C377F" w14:textId="740061F8" w:rsidR="006B78AA" w:rsidRDefault="006B78AA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（3）代码要给出详细的注释，</w:t>
      </w:r>
      <w:r w:rsidR="00041314">
        <w:rPr>
          <w:rFonts w:ascii="宋体" w:eastAsia="宋体" w:hAnsi="宋体" w:hint="eastAsia"/>
          <w:sz w:val="24"/>
          <w:szCs w:val="24"/>
        </w:rPr>
        <w:t>代码按规范编写，各功能明晰。</w:t>
      </w:r>
    </w:p>
    <w:p w14:paraId="279695E1" w14:textId="373BF2F5" w:rsidR="00041314" w:rsidRDefault="00041314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（4）在测试集上评估两个模型（前述选择的两个模型）的性能，使用四个评估指标进行对比。</w:t>
      </w:r>
    </w:p>
    <w:p w14:paraId="04524D44" w14:textId="038F2604" w:rsidR="00041314" w:rsidRDefault="00041314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493982">
        <w:rPr>
          <w:rFonts w:ascii="宋体" w:eastAsia="宋体" w:hAnsi="宋体" w:hint="eastAsia"/>
          <w:sz w:val="24"/>
          <w:szCs w:val="24"/>
        </w:rPr>
        <w:t>作业要附带程序，要保证程序能够正确运行（</w:t>
      </w:r>
      <w:r w:rsidR="00CF57F0">
        <w:rPr>
          <w:rFonts w:ascii="宋体" w:eastAsia="宋体" w:hAnsi="宋体" w:hint="eastAsia"/>
          <w:sz w:val="24"/>
          <w:szCs w:val="24"/>
        </w:rPr>
        <w:t>批改时</w:t>
      </w:r>
      <w:r w:rsidRPr="00493982">
        <w:rPr>
          <w:rFonts w:ascii="宋体" w:eastAsia="宋体" w:hAnsi="宋体" w:hint="eastAsia"/>
          <w:sz w:val="24"/>
          <w:szCs w:val="24"/>
        </w:rPr>
        <w:t>会检查程序运行情况）。</w:t>
      </w:r>
    </w:p>
    <w:p w14:paraId="2043CF92" w14:textId="00BFA900" w:rsidR="00041314" w:rsidRPr="00041314" w:rsidRDefault="00041314" w:rsidP="006B78AA">
      <w:pPr>
        <w:tabs>
          <w:tab w:val="left" w:pos="993"/>
        </w:tabs>
        <w:spacing w:line="40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041314">
        <w:rPr>
          <w:rFonts w:ascii="宋体" w:eastAsia="宋体" w:hAnsi="宋体" w:hint="eastAsia"/>
          <w:b/>
          <w:bCs/>
          <w:sz w:val="24"/>
          <w:szCs w:val="24"/>
        </w:rPr>
        <w:lastRenderedPageBreak/>
        <w:t>3、模型调优</w:t>
      </w:r>
    </w:p>
    <w:p w14:paraId="7D893DC2" w14:textId="2282B188" w:rsidR="00041314" w:rsidRDefault="00CF57F0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选择的模型涉及模型的参数调优，需要绘制模型主要参数的变化曲线。可以尝试对模型或数据</w:t>
      </w:r>
      <w:proofErr w:type="gramStart"/>
      <w:r>
        <w:rPr>
          <w:rFonts w:ascii="宋体" w:eastAsia="宋体" w:hAnsi="宋体" w:hint="eastAsia"/>
          <w:sz w:val="24"/>
          <w:szCs w:val="24"/>
        </w:rPr>
        <w:t>集特征</w:t>
      </w:r>
      <w:proofErr w:type="gramEnd"/>
      <w:r>
        <w:rPr>
          <w:rFonts w:ascii="宋体" w:eastAsia="宋体" w:hAnsi="宋体" w:hint="eastAsia"/>
          <w:sz w:val="24"/>
          <w:szCs w:val="24"/>
        </w:rPr>
        <w:t>进行可视化分析。</w:t>
      </w:r>
    </w:p>
    <w:p w14:paraId="0404A650" w14:textId="77777777" w:rsidR="00CF57F0" w:rsidRPr="006B78AA" w:rsidRDefault="00CF57F0" w:rsidP="006B78AA">
      <w:pPr>
        <w:tabs>
          <w:tab w:val="left" w:pos="993"/>
        </w:tabs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A1F11D" w14:textId="77777777" w:rsidR="008E5EA1" w:rsidRPr="00D756F9" w:rsidRDefault="00D756F9" w:rsidP="00D756F9">
      <w:pPr>
        <w:jc w:val="center"/>
        <w:rPr>
          <w:rFonts w:ascii="宋体" w:eastAsia="宋体" w:hAnsi="宋体"/>
          <w:b/>
          <w:sz w:val="30"/>
          <w:szCs w:val="30"/>
        </w:rPr>
      </w:pPr>
      <w:r w:rsidRPr="00D756F9">
        <w:rPr>
          <w:rFonts w:ascii="宋体" w:eastAsia="宋体" w:hAnsi="宋体" w:hint="eastAsia"/>
          <w:b/>
          <w:sz w:val="30"/>
          <w:szCs w:val="30"/>
        </w:rPr>
        <w:t>参考资料</w:t>
      </w:r>
    </w:p>
    <w:p w14:paraId="4FABA17A" w14:textId="77777777" w:rsidR="00257C5C" w:rsidRPr="0033200E" w:rsidRDefault="00257C5C">
      <w:pPr>
        <w:rPr>
          <w:rFonts w:ascii="宋体" w:eastAsia="宋体" w:hAnsi="宋体"/>
        </w:rPr>
      </w:pPr>
    </w:p>
    <w:p w14:paraId="065EAB27" w14:textId="77777777" w:rsidR="002F4522" w:rsidRPr="003F281B" w:rsidRDefault="002F4522" w:rsidP="003F281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3F281B">
        <w:rPr>
          <w:rFonts w:ascii="宋体" w:eastAsia="宋体" w:hAnsi="宋体" w:hint="eastAsia"/>
        </w:rPr>
        <w:t>CNN原理</w:t>
      </w:r>
    </w:p>
    <w:p w14:paraId="78D8A4DF" w14:textId="77777777" w:rsidR="002F4522" w:rsidRPr="003F281B" w:rsidRDefault="00000000" w:rsidP="003F281B">
      <w:pPr>
        <w:pStyle w:val="a8"/>
        <w:ind w:left="440" w:firstLineChars="0" w:firstLine="0"/>
        <w:rPr>
          <w:rFonts w:ascii="宋体" w:eastAsia="宋体" w:hAnsi="宋体"/>
        </w:rPr>
      </w:pPr>
      <w:hyperlink r:id="rId8" w:history="1">
        <w:r w:rsidR="003F281B" w:rsidRPr="000435DD">
          <w:rPr>
            <w:rStyle w:val="a3"/>
            <w:rFonts w:ascii="宋体" w:eastAsia="宋体" w:hAnsi="宋体"/>
          </w:rPr>
          <w:t>https://pub.towardsai.net/convolutional-neural-networks-cnns-tutorial-with-python-417c29f0403f</w:t>
        </w:r>
      </w:hyperlink>
    </w:p>
    <w:p w14:paraId="2A39F793" w14:textId="77777777" w:rsidR="00257C5C" w:rsidRDefault="00257C5C" w:rsidP="00DB41BD">
      <w:pPr>
        <w:rPr>
          <w:rFonts w:ascii="宋体" w:eastAsia="宋体" w:hAnsi="宋体"/>
        </w:rPr>
      </w:pPr>
    </w:p>
    <w:p w14:paraId="0CDB7FEC" w14:textId="77777777" w:rsidR="002F4522" w:rsidRPr="002F4522" w:rsidRDefault="002F4522" w:rsidP="003F281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MNIST数据集介绍</w:t>
      </w:r>
    </w:p>
    <w:p w14:paraId="5BC73914" w14:textId="77777777" w:rsidR="002F4522" w:rsidRPr="003F281B" w:rsidRDefault="00000000" w:rsidP="003F281B">
      <w:pPr>
        <w:pStyle w:val="a8"/>
        <w:ind w:left="440" w:firstLineChars="0" w:firstLine="0"/>
        <w:rPr>
          <w:rFonts w:ascii="宋体" w:eastAsia="宋体" w:hAnsi="宋体"/>
        </w:rPr>
      </w:pPr>
      <w:hyperlink r:id="rId9" w:history="1">
        <w:r w:rsidR="003F281B" w:rsidRPr="000435DD">
          <w:rPr>
            <w:rStyle w:val="a3"/>
            <w:rFonts w:ascii="宋体" w:eastAsia="宋体" w:hAnsi="宋体"/>
          </w:rPr>
          <w:t>https://zhuanlan.zhihu.com/p/547147237</w:t>
        </w:r>
      </w:hyperlink>
    </w:p>
    <w:p w14:paraId="04E5A4E3" w14:textId="77777777" w:rsidR="002F4522" w:rsidRPr="00C3700D" w:rsidRDefault="002F4522" w:rsidP="00DB41BD">
      <w:pPr>
        <w:rPr>
          <w:rFonts w:ascii="宋体" w:eastAsia="宋体" w:hAnsi="宋体"/>
        </w:rPr>
      </w:pPr>
    </w:p>
    <w:p w14:paraId="78F34C2A" w14:textId="77777777" w:rsidR="00257C5C" w:rsidRPr="00D756F9" w:rsidRDefault="00257C5C" w:rsidP="003F281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756F9">
        <w:rPr>
          <w:rFonts w:ascii="宋体" w:eastAsia="宋体" w:hAnsi="宋体"/>
        </w:rPr>
        <w:t>Fashion-MNIST</w:t>
      </w:r>
      <w:r w:rsidRPr="00D756F9">
        <w:rPr>
          <w:rFonts w:ascii="宋体" w:eastAsia="宋体" w:hAnsi="宋体" w:hint="eastAsia"/>
        </w:rPr>
        <w:t>数据集介绍</w:t>
      </w:r>
    </w:p>
    <w:p w14:paraId="28BDCDD6" w14:textId="77777777" w:rsidR="00DB41BD" w:rsidRPr="003F281B" w:rsidRDefault="00000000" w:rsidP="003F281B">
      <w:pPr>
        <w:pStyle w:val="a8"/>
        <w:ind w:left="440" w:firstLineChars="0" w:firstLine="0"/>
        <w:rPr>
          <w:rStyle w:val="a3"/>
          <w:rFonts w:ascii="宋体" w:eastAsia="宋体" w:hAnsi="宋体"/>
        </w:rPr>
      </w:pPr>
      <w:hyperlink r:id="rId10" w:history="1">
        <w:r w:rsidR="003F281B" w:rsidRPr="000435DD">
          <w:rPr>
            <w:rStyle w:val="a3"/>
            <w:rFonts w:ascii="宋体" w:eastAsia="宋体" w:hAnsi="宋体"/>
          </w:rPr>
          <w:t>https://zhuanlan.zhihu.com/p/28847070</w:t>
        </w:r>
      </w:hyperlink>
    </w:p>
    <w:p w14:paraId="148E57D9" w14:textId="77777777" w:rsidR="00210726" w:rsidRDefault="00210726" w:rsidP="00DB41BD">
      <w:pPr>
        <w:rPr>
          <w:rFonts w:ascii="宋体" w:eastAsia="宋体" w:hAnsi="宋体"/>
        </w:rPr>
      </w:pPr>
    </w:p>
    <w:p w14:paraId="33CCCFCA" w14:textId="77777777" w:rsidR="00210726" w:rsidRPr="003F281B" w:rsidRDefault="00210726" w:rsidP="003F281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3F281B">
        <w:rPr>
          <w:rFonts w:ascii="宋体" w:eastAsia="宋体" w:hAnsi="宋体" w:hint="eastAsia"/>
        </w:rPr>
        <w:t>6.</w:t>
      </w:r>
      <w:r w:rsidRPr="003F281B">
        <w:rPr>
          <w:rFonts w:ascii="宋体" w:eastAsia="宋体" w:hAnsi="宋体"/>
        </w:rPr>
        <w:t xml:space="preserve"> CIFAR-10</w:t>
      </w:r>
      <w:r w:rsidRPr="003F281B">
        <w:rPr>
          <w:rFonts w:ascii="宋体" w:eastAsia="宋体" w:hAnsi="宋体" w:hint="eastAsia"/>
        </w:rPr>
        <w:t>数据集介绍</w:t>
      </w:r>
    </w:p>
    <w:p w14:paraId="534C3573" w14:textId="77777777" w:rsidR="00D756F9" w:rsidRPr="003F281B" w:rsidRDefault="00000000" w:rsidP="003F281B">
      <w:pPr>
        <w:pStyle w:val="a8"/>
        <w:ind w:left="440" w:firstLineChars="0" w:firstLine="0"/>
        <w:rPr>
          <w:rFonts w:ascii="宋体" w:eastAsia="宋体" w:hAnsi="宋体"/>
        </w:rPr>
      </w:pPr>
      <w:hyperlink r:id="rId11" w:history="1">
        <w:r w:rsidR="003F281B" w:rsidRPr="000435DD">
          <w:rPr>
            <w:rStyle w:val="a3"/>
            <w:rFonts w:ascii="宋体" w:eastAsia="宋体" w:hAnsi="宋体"/>
          </w:rPr>
          <w:t>https://blog.csdn.net/weixin_45084253/article/details/123597716</w:t>
        </w:r>
      </w:hyperlink>
    </w:p>
    <w:p w14:paraId="2DAB580B" w14:textId="77777777" w:rsidR="00210726" w:rsidRPr="00210726" w:rsidRDefault="00210726" w:rsidP="00DB41BD">
      <w:pPr>
        <w:rPr>
          <w:rFonts w:ascii="宋体" w:eastAsia="宋体" w:hAnsi="宋体"/>
        </w:rPr>
      </w:pPr>
    </w:p>
    <w:p w14:paraId="215D5A9E" w14:textId="77777777" w:rsidR="00E8422F" w:rsidRPr="003F281B" w:rsidRDefault="009B7AE5" w:rsidP="003F281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3F281B">
        <w:rPr>
          <w:rFonts w:ascii="宋体" w:eastAsia="宋体" w:hAnsi="宋体" w:hint="eastAsia"/>
        </w:rPr>
        <w:t>Python环境安装</w:t>
      </w:r>
    </w:p>
    <w:p w14:paraId="156A10DB" w14:textId="77777777" w:rsidR="009B7AE5" w:rsidRDefault="00000000" w:rsidP="003F281B">
      <w:pPr>
        <w:pStyle w:val="a8"/>
        <w:ind w:left="440" w:firstLineChars="0" w:firstLine="0"/>
      </w:pPr>
      <w:hyperlink r:id="rId12" w:history="1">
        <w:r w:rsidR="003F281B" w:rsidRPr="000435DD">
          <w:rPr>
            <w:rStyle w:val="a3"/>
          </w:rPr>
          <w:t>https://zhuanlan.zhihu.com/p/32925500</w:t>
        </w:r>
      </w:hyperlink>
      <w:r w:rsidR="00662E63">
        <w:rPr>
          <w:rFonts w:hint="eastAsia"/>
        </w:rPr>
        <w:t xml:space="preserve"> </w:t>
      </w:r>
    </w:p>
    <w:p w14:paraId="7D4E9F82" w14:textId="77777777" w:rsidR="00DC14FB" w:rsidRPr="003F281B" w:rsidRDefault="00DC14FB" w:rsidP="003F281B">
      <w:pPr>
        <w:pStyle w:val="a8"/>
        <w:ind w:left="440" w:firstLineChars="0" w:firstLine="0"/>
        <w:rPr>
          <w:rFonts w:ascii="宋体" w:eastAsia="宋体" w:hAnsi="宋体"/>
        </w:rPr>
      </w:pPr>
    </w:p>
    <w:sectPr w:rsidR="00DC14FB" w:rsidRPr="003F2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63964" w14:textId="77777777" w:rsidR="00390427" w:rsidRDefault="00390427" w:rsidP="002403E0">
      <w:r>
        <w:separator/>
      </w:r>
    </w:p>
  </w:endnote>
  <w:endnote w:type="continuationSeparator" w:id="0">
    <w:p w14:paraId="6719C65F" w14:textId="77777777" w:rsidR="00390427" w:rsidRDefault="00390427" w:rsidP="0024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F6F1A" w14:textId="77777777" w:rsidR="00390427" w:rsidRDefault="00390427" w:rsidP="002403E0">
      <w:r>
        <w:separator/>
      </w:r>
    </w:p>
  </w:footnote>
  <w:footnote w:type="continuationSeparator" w:id="0">
    <w:p w14:paraId="1D03B51F" w14:textId="77777777" w:rsidR="00390427" w:rsidRDefault="00390427" w:rsidP="00240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83D"/>
    <w:multiLevelType w:val="hybridMultilevel"/>
    <w:tmpl w:val="C4E877AA"/>
    <w:lvl w:ilvl="0" w:tplc="F4529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D0B55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37D68"/>
    <w:multiLevelType w:val="hybridMultilevel"/>
    <w:tmpl w:val="C5A620D2"/>
    <w:lvl w:ilvl="0" w:tplc="F8209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896E0D"/>
    <w:multiLevelType w:val="hybridMultilevel"/>
    <w:tmpl w:val="762E42CE"/>
    <w:lvl w:ilvl="0" w:tplc="320A12DA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BA27036"/>
    <w:multiLevelType w:val="hybridMultilevel"/>
    <w:tmpl w:val="3C142AE0"/>
    <w:lvl w:ilvl="0" w:tplc="320A12D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4B7309"/>
    <w:multiLevelType w:val="hybridMultilevel"/>
    <w:tmpl w:val="EF1466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0D5AD2"/>
    <w:multiLevelType w:val="hybridMultilevel"/>
    <w:tmpl w:val="F750415C"/>
    <w:lvl w:ilvl="0" w:tplc="320A12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F0C18"/>
    <w:multiLevelType w:val="hybridMultilevel"/>
    <w:tmpl w:val="3C142AE0"/>
    <w:lvl w:ilvl="0" w:tplc="320A12D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D90231"/>
    <w:multiLevelType w:val="hybridMultilevel"/>
    <w:tmpl w:val="21D084DC"/>
    <w:lvl w:ilvl="0" w:tplc="320A12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0A12D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6C183F06">
      <w:start w:val="7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658819">
    <w:abstractNumId w:val="0"/>
  </w:num>
  <w:num w:numId="2" w16cid:durableId="1256861873">
    <w:abstractNumId w:val="5"/>
  </w:num>
  <w:num w:numId="3" w16cid:durableId="1878425555">
    <w:abstractNumId w:val="7"/>
  </w:num>
  <w:num w:numId="4" w16cid:durableId="2103330898">
    <w:abstractNumId w:val="6"/>
  </w:num>
  <w:num w:numId="5" w16cid:durableId="1186479490">
    <w:abstractNumId w:val="3"/>
  </w:num>
  <w:num w:numId="6" w16cid:durableId="986737826">
    <w:abstractNumId w:val="4"/>
  </w:num>
  <w:num w:numId="7" w16cid:durableId="1505166078">
    <w:abstractNumId w:val="1"/>
  </w:num>
  <w:num w:numId="8" w16cid:durableId="1139804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0MTY2srC0MDe2sDRS0lEKTi0uzszPAykwqwUAJ7XRwSwAAAA="/>
  </w:docVars>
  <w:rsids>
    <w:rsidRoot w:val="00F149C3"/>
    <w:rsid w:val="00031EED"/>
    <w:rsid w:val="00041314"/>
    <w:rsid w:val="0009113B"/>
    <w:rsid w:val="000E408A"/>
    <w:rsid w:val="00210726"/>
    <w:rsid w:val="002403E0"/>
    <w:rsid w:val="00244C12"/>
    <w:rsid w:val="00257C5C"/>
    <w:rsid w:val="002604D3"/>
    <w:rsid w:val="002F4522"/>
    <w:rsid w:val="0033200E"/>
    <w:rsid w:val="00383ED4"/>
    <w:rsid w:val="00390427"/>
    <w:rsid w:val="003C3D98"/>
    <w:rsid w:val="003F281B"/>
    <w:rsid w:val="00460645"/>
    <w:rsid w:val="00466A8D"/>
    <w:rsid w:val="00492810"/>
    <w:rsid w:val="00493982"/>
    <w:rsid w:val="004939EE"/>
    <w:rsid w:val="004A20F6"/>
    <w:rsid w:val="004B2A96"/>
    <w:rsid w:val="004D3D1A"/>
    <w:rsid w:val="00557083"/>
    <w:rsid w:val="005907A4"/>
    <w:rsid w:val="005C5CFC"/>
    <w:rsid w:val="005F61D6"/>
    <w:rsid w:val="00662E63"/>
    <w:rsid w:val="006A6908"/>
    <w:rsid w:val="006B114C"/>
    <w:rsid w:val="006B78AA"/>
    <w:rsid w:val="006D535D"/>
    <w:rsid w:val="007705E4"/>
    <w:rsid w:val="008041D2"/>
    <w:rsid w:val="00806F99"/>
    <w:rsid w:val="008A48A7"/>
    <w:rsid w:val="008E5EA1"/>
    <w:rsid w:val="008E69A9"/>
    <w:rsid w:val="008F1230"/>
    <w:rsid w:val="00947339"/>
    <w:rsid w:val="009B7AE5"/>
    <w:rsid w:val="009E276E"/>
    <w:rsid w:val="00A17959"/>
    <w:rsid w:val="00A37F81"/>
    <w:rsid w:val="00A75A00"/>
    <w:rsid w:val="00A80396"/>
    <w:rsid w:val="00AB15D2"/>
    <w:rsid w:val="00B64422"/>
    <w:rsid w:val="00BD5EFE"/>
    <w:rsid w:val="00C3700D"/>
    <w:rsid w:val="00CF57F0"/>
    <w:rsid w:val="00D57E91"/>
    <w:rsid w:val="00D756F9"/>
    <w:rsid w:val="00DB31F5"/>
    <w:rsid w:val="00DB41BD"/>
    <w:rsid w:val="00DC14FB"/>
    <w:rsid w:val="00E542EA"/>
    <w:rsid w:val="00E8422F"/>
    <w:rsid w:val="00E91E5F"/>
    <w:rsid w:val="00E95789"/>
    <w:rsid w:val="00ED16F9"/>
    <w:rsid w:val="00F149C3"/>
    <w:rsid w:val="00F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3299D"/>
  <w15:chartTrackingRefBased/>
  <w15:docId w15:val="{15A6200A-8229-4F17-80FA-2859D3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06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35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40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3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3E0"/>
    <w:rPr>
      <w:sz w:val="18"/>
      <w:szCs w:val="18"/>
    </w:rPr>
  </w:style>
  <w:style w:type="paragraph" w:styleId="a8">
    <w:name w:val="List Paragraph"/>
    <w:basedOn w:val="a"/>
    <w:uiPriority w:val="34"/>
    <w:qFormat/>
    <w:rsid w:val="008E5EA1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21072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6064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towardsai.net/convolutional-neural-networks-cnns-tutorial-with-python-417c29f0403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.cn/view/378.html" TargetMode="External"/><Relationship Id="rId12" Type="http://schemas.openxmlformats.org/officeDocument/2006/relationships/hyperlink" Target="https://zhuanlan.zhihu.com/p/32925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5084253/article/details/12359771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288470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471472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372</Words>
  <Characters>2127</Characters>
  <Application>Microsoft Office Word</Application>
  <DocSecurity>0</DocSecurity>
  <Lines>17</Lines>
  <Paragraphs>4</Paragraphs>
  <ScaleCrop>false</ScaleCrop>
  <Company>HP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sunjc</dc:creator>
  <cp:keywords/>
  <dc:description/>
  <cp:lastModifiedBy>polar Rachel</cp:lastModifiedBy>
  <cp:revision>23</cp:revision>
  <dcterms:created xsi:type="dcterms:W3CDTF">2024-05-27T04:18:00Z</dcterms:created>
  <dcterms:modified xsi:type="dcterms:W3CDTF">2024-06-06T03:08:00Z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82fb67bc49bc1faa19adf27e83fa7db508654fe8e29ad57206ca07c7f1a58273</vt:lpwstr>
  </property>
</Properties>
</file>