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</wp:posOffset>
            </wp:positionH>
            <wp:positionV relativeFrom="page">
              <wp:posOffset>1219200</wp:posOffset>
            </wp:positionV>
            <wp:extent cx="6959600" cy="381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59600" cy="38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5" w:lineRule="auto" w:before="324" w:after="0"/>
        <w:ind w:left="0" w:right="0" w:firstLine="0"/>
        <w:jc w:val="left"/>
      </w:pPr>
      <w:r>
        <w:rPr>
          <w:rFonts w:ascii="Alibaba PuHuiTi" w:hAnsi="Alibaba PuHuiTi" w:eastAsia="Alibaba PuHuiTi"/>
          <w:b/>
          <w:i w:val="0"/>
          <w:color w:val="000000"/>
          <w:sz w:val="45"/>
        </w:rPr>
        <w:t>雍千程</w:t>
      </w:r>
    </w:p>
    <w:p>
      <w:pPr>
        <w:autoSpaceDN w:val="0"/>
        <w:tabs>
          <w:tab w:pos="9496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10年工作经验 | 求职意向：Java | 期望薪资：25-35K | 期望城市：成都</w:t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6334760</wp:posOffset>
            </wp:positionH>
            <wp:positionV relativeFrom="page">
              <wp:posOffset>93980</wp:posOffset>
            </wp:positionV>
            <wp:extent cx="923289" cy="9271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289" cy="927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20" w:val="left"/>
          <w:tab w:pos="3752" w:val="left"/>
          <w:tab w:pos="5362" w:val="left"/>
        </w:tabs>
        <w:autoSpaceDE w:val="0"/>
        <w:widowControl/>
        <w:spacing w:line="185" w:lineRule="auto" w:before="482" w:after="0"/>
        <w:ind w:left="524" w:right="0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 男 | 32岁</w:t>
      </w:r>
      <w:r>
        <w:tab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18202836021 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304526534 </w:t>
      </w:r>
      <w:r>
        <w:tab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yqc921015@gmail.com</w:t>
      </w:r>
    </w:p>
    <w:p>
      <w:pPr>
        <w:autoSpaceDN w:val="0"/>
        <w:autoSpaceDE w:val="0"/>
        <w:widowControl/>
        <w:spacing w:line="185" w:lineRule="auto" w:before="522" w:after="0"/>
        <w:ind w:left="0" w:right="0" w:firstLine="0"/>
        <w:jc w:val="left"/>
      </w:pPr>
      <w:r>
        <w:rPr>
          <w:rFonts w:ascii="Alibaba PuHuiTi" w:hAnsi="Alibaba PuHuiTi" w:eastAsia="Alibaba PuHuiTi"/>
          <w:b/>
          <w:i w:val="0"/>
          <w:color w:val="000000"/>
          <w:sz w:val="30"/>
        </w:rPr>
        <w:t>个人优势</w:t>
      </w:r>
    </w:p>
    <w:p>
      <w:pPr>
        <w:autoSpaceDN w:val="0"/>
        <w:autoSpaceDE w:val="0"/>
        <w:widowControl/>
        <w:spacing w:line="245" w:lineRule="auto" w:before="358" w:after="0"/>
        <w:ind w:left="0" w:right="144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1. 拥有超过10年的后端开发经验，具备深厚的技术基础和实战能力，擅长独立设计并构建高性能、高可靠性的服务器架构。有多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个0-1项目经验，线上经验丰富。</w:t>
      </w:r>
    </w:p>
    <w:p>
      <w:pPr>
        <w:autoSpaceDN w:val="0"/>
        <w:autoSpaceDE w:val="0"/>
        <w:widowControl/>
        <w:spacing w:line="185" w:lineRule="auto" w:before="92" w:after="0"/>
        <w:ind w:left="0" w:right="0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2. 热衷于新技术的探索与应用，持续优化系统性能和开发流程，提升工作效率。</w:t>
      </w:r>
    </w:p>
    <w:p>
      <w:pPr>
        <w:autoSpaceDN w:val="0"/>
        <w:autoSpaceDE w:val="0"/>
        <w:widowControl/>
        <w:spacing w:line="185" w:lineRule="auto" w:before="92" w:after="0"/>
        <w:ind w:left="0" w:right="0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3. 具备服务器团队管理经验，展现出色的团队合作精神和沟通协调能力。</w:t>
      </w:r>
    </w:p>
    <w:p>
      <w:pPr>
        <w:autoSpaceDN w:val="0"/>
        <w:autoSpaceDE w:val="0"/>
        <w:widowControl/>
        <w:spacing w:line="245" w:lineRule="auto" w:before="92" w:after="0"/>
        <w:ind w:left="0" w:right="0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4. 熟练掌握Linux运维技能，能高效完成软件环境的搭建与部署任务，例如:jenkins,git,svn,elk,mysql等。内部服务器环境建设。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5. 精通CI/CD流程，有效实现项目自动化部署。</w:t>
      </w:r>
    </w:p>
    <w:p>
      <w:pPr>
        <w:autoSpaceDN w:val="0"/>
        <w:autoSpaceDE w:val="0"/>
        <w:widowControl/>
        <w:spacing w:line="245" w:lineRule="auto" w:before="92" w:after="0"/>
        <w:ind w:left="0" w:right="0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6. 技术栈广泛，涵盖Java, Spring Boot, Dubbo, Kafka, Nacos, Maven, Netty, Redis, MySQL, Python, Shell, C#等技术，以及V 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ue、Element Plus等前端技术。</w:t>
      </w:r>
    </w:p>
    <w:p>
      <w:pPr>
        <w:autoSpaceDN w:val="0"/>
        <w:autoSpaceDE w:val="0"/>
        <w:widowControl/>
        <w:spacing w:line="185" w:lineRule="auto" w:before="92" w:after="0"/>
        <w:ind w:left="0" w:right="0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7. 熟练操作云服务器（包括AWS、腾讯云、阿里云等），以及对象存储和CDN服务，确保项目的高效运行。</w:t>
      </w:r>
    </w:p>
    <w:p>
      <w:pPr>
        <w:autoSpaceDN w:val="0"/>
        <w:autoSpaceDE w:val="0"/>
        <w:widowControl/>
        <w:spacing w:line="185" w:lineRule="auto" w:before="462" w:after="112"/>
        <w:ind w:left="0" w:right="0" w:firstLine="0"/>
        <w:jc w:val="left"/>
      </w:pPr>
      <w:r>
        <w:rPr>
          <w:rFonts w:ascii="Alibaba PuHuiTi" w:hAnsi="Alibaba PuHuiTi" w:eastAsia="Alibaba PuHuiTi"/>
          <w:b/>
          <w:i w:val="0"/>
          <w:color w:val="000000"/>
          <w:sz w:val="30"/>
        </w:rPr>
        <w:t>工作经历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57"/>
        <w:gridCol w:w="3657"/>
        <w:gridCol w:w="3657"/>
      </w:tblGrid>
      <w:tr>
        <w:trPr>
          <w:trHeight w:hRule="exact" w:val="476"/>
        </w:trPr>
        <w:tc>
          <w:tcPr>
            <w:tcW w:type="dxa" w:w="3480"/>
            <w:tcBorders>
              <w:top w:sz="6.400000000000091" w:val="single" w:color="#F1F2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left"/>
            </w:pPr>
            <w:r>
              <w:rPr>
                <w:rFonts w:ascii="Alibaba PuHuiTi" w:hAnsi="Alibaba PuHuiTi" w:eastAsia="Alibaba PuHuiTi"/>
                <w:b/>
                <w:i w:val="0"/>
                <w:color w:val="000000"/>
                <w:sz w:val="24"/>
              </w:rPr>
              <w:t>成都黑桃互动网络科技有限公司</w:t>
            </w:r>
          </w:p>
        </w:tc>
        <w:tc>
          <w:tcPr>
            <w:tcW w:type="dxa" w:w="3940"/>
            <w:tcBorders>
              <w:top w:sz="6.400000000000091" w:val="single" w:color="#F1F2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56" w:after="0"/>
              <w:ind w:left="210" w:right="0" w:firstLine="0"/>
              <w:jc w:val="lef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000000"/>
                <w:sz w:val="20"/>
              </w:rPr>
              <w:t>高级java游戏工程师</w:t>
            </w:r>
          </w:p>
        </w:tc>
        <w:tc>
          <w:tcPr>
            <w:tcW w:type="dxa" w:w="3530"/>
            <w:tcBorders>
              <w:top w:sz="6.400000000000091" w:val="single" w:color="#F1F2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0" w:right="0" w:firstLine="0"/>
              <w:jc w:val="righ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666666"/>
                <w:sz w:val="20"/>
              </w:rPr>
              <w:t>2019.11-2024.03</w:t>
            </w:r>
          </w:p>
        </w:tc>
      </w:tr>
    </w:tbl>
    <w:p>
      <w:pPr>
        <w:autoSpaceDN w:val="0"/>
        <w:autoSpaceDE w:val="0"/>
        <w:widowControl/>
        <w:spacing w:line="185" w:lineRule="auto" w:before="24" w:after="0"/>
        <w:ind w:left="0" w:right="0" w:firstLine="0"/>
        <w:jc w:val="left"/>
      </w:pPr>
      <w:r>
        <w:rPr>
          <w:rFonts w:ascii="Alibaba PuHuiTi" w:hAnsi="Alibaba PuHuiTi" w:eastAsia="Alibaba PuHuiTi"/>
          <w:b w:val="0"/>
          <w:i w:val="0"/>
          <w:color w:val="000000"/>
          <w:sz w:val="21"/>
        </w:rPr>
        <w:t>内容:</w:t>
      </w:r>
    </w:p>
    <w:p>
      <w:pPr>
        <w:autoSpaceDN w:val="0"/>
        <w:autoSpaceDE w:val="0"/>
        <w:widowControl/>
        <w:spacing w:line="245" w:lineRule="auto" w:before="132" w:after="0"/>
        <w:ind w:left="0" w:right="1008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1.参与《魔卡少女樱：回忆钥匙》开发，项目结构重构，优化全程参与。提出了不少优化建议，提高服务器的稳定性。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2.与团队成员合作，参与项目计划、需求分析和数据库设计，确保项目按时完成。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3.内部小工具的开发，优化。大大提高其他同事的工作效率。</w:t>
      </w:r>
    </w:p>
    <w:p>
      <w:pPr>
        <w:autoSpaceDN w:val="0"/>
        <w:autoSpaceDE w:val="0"/>
        <w:widowControl/>
        <w:spacing w:line="185" w:lineRule="auto" w:before="92" w:after="0"/>
        <w:ind w:left="0" w:right="0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4.作为内部运维对内部游戏服务器搭建及维护。</w:t>
      </w:r>
    </w:p>
    <w:p>
      <w:pPr>
        <w:autoSpaceDN w:val="0"/>
        <w:autoSpaceDE w:val="0"/>
        <w:widowControl/>
        <w:spacing w:line="245" w:lineRule="auto" w:before="92" w:after="0"/>
        <w:ind w:left="0" w:right="9072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5.指导初中级开发同事</w:t>
      </w:r>
      <w:r>
        <w:br/>
      </w:r>
      <w:r>
        <w:rPr>
          <w:rFonts w:ascii="Alibaba PuHuiTi" w:hAnsi="Alibaba PuHuiTi" w:eastAsia="Alibaba PuHuiTi"/>
          <w:b w:val="0"/>
          <w:i w:val="0"/>
          <w:color w:val="000000"/>
          <w:sz w:val="21"/>
        </w:rPr>
        <w:t>业绩:</w:t>
      </w:r>
    </w:p>
    <w:p>
      <w:pPr>
        <w:autoSpaceDN w:val="0"/>
        <w:autoSpaceDE w:val="0"/>
        <w:widowControl/>
        <w:spacing w:line="245" w:lineRule="auto" w:before="132" w:after="330"/>
        <w:ind w:left="0" w:right="4752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1.引入新的热更方式，线上问题能更快的解决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2.服务器性能优化，接口耗时优化，部分长耗时接口优化后耗时大大降低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57"/>
        <w:gridCol w:w="3657"/>
        <w:gridCol w:w="3657"/>
      </w:tblGrid>
      <w:tr>
        <w:trPr>
          <w:trHeight w:hRule="exact" w:val="45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left"/>
            </w:pPr>
            <w:r>
              <w:rPr>
                <w:rFonts w:ascii="Alibaba PuHuiTi" w:hAnsi="Alibaba PuHuiTi" w:eastAsia="Alibaba PuHuiTi"/>
                <w:b/>
                <w:i w:val="0"/>
                <w:color w:val="000000"/>
                <w:sz w:val="24"/>
              </w:rPr>
              <w:t>成都九八互娱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08" w:after="0"/>
              <w:ind w:left="202" w:right="0" w:firstLine="0"/>
              <w:jc w:val="lef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000000"/>
                <w:sz w:val="20"/>
              </w:rPr>
              <w:t>游戏服务器主程序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10" w:firstLine="0"/>
              <w:jc w:val="righ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666666"/>
                <w:sz w:val="20"/>
              </w:rPr>
              <w:t>2018.04-2019.10</w:t>
            </w:r>
          </w:p>
        </w:tc>
      </w:tr>
    </w:tbl>
    <w:p>
      <w:pPr>
        <w:autoSpaceDN w:val="0"/>
        <w:autoSpaceDE w:val="0"/>
        <w:widowControl/>
        <w:spacing w:line="185" w:lineRule="auto" w:before="152" w:after="0"/>
        <w:ind w:left="0" w:right="0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1. 主导项目的开发与维护，深度参与项目需求分析、设计和编码工作，确保项目顺利进行。</w:t>
      </w:r>
    </w:p>
    <w:p>
      <w:pPr>
        <w:autoSpaceDN w:val="0"/>
        <w:autoSpaceDE w:val="0"/>
        <w:widowControl/>
        <w:spacing w:line="245" w:lineRule="auto" w:before="92" w:after="0"/>
        <w:ind w:left="0" w:right="2160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2. 负责项目的技术选型和解决技术难题，致力于提高项目的稳定性和性能，为公司创造更高的价值。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3. 积极参与团队的Code Review，提供专业指导，帮助新人快速学习和成长，提升团队整体技术水平。</w:t>
      </w:r>
    </w:p>
    <w:p>
      <w:pPr>
        <w:autoSpaceDN w:val="0"/>
        <w:autoSpaceDE w:val="0"/>
        <w:widowControl/>
        <w:spacing w:line="245" w:lineRule="auto" w:before="92" w:after="330"/>
        <w:ind w:left="0" w:right="3024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4. 负责跨部门沟通协调，推动项目顺利进行，确保各个部门之间的协同工作，提高工作效率。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5.公司内部服务器搭建维护。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57"/>
        <w:gridCol w:w="3657"/>
        <w:gridCol w:w="3657"/>
      </w:tblGrid>
      <w:tr>
        <w:trPr>
          <w:trHeight w:hRule="exact" w:val="45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left"/>
            </w:pPr>
            <w:r>
              <w:rPr>
                <w:rFonts w:ascii="Alibaba PuHuiTi" w:hAnsi="Alibaba PuHuiTi" w:eastAsia="Alibaba PuHuiTi"/>
                <w:b/>
                <w:i w:val="0"/>
                <w:color w:val="000000"/>
                <w:sz w:val="24"/>
              </w:rPr>
              <w:t>成都千层塔科技有限公司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08" w:after="0"/>
              <w:ind w:left="202" w:right="0" w:firstLine="0"/>
              <w:jc w:val="lef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000000"/>
                <w:sz w:val="20"/>
              </w:rPr>
              <w:t>java游戏服务器主程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10" w:firstLine="0"/>
              <w:jc w:val="righ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666666"/>
                <w:sz w:val="20"/>
              </w:rPr>
              <w:t>2015.05-2018.03</w:t>
            </w:r>
          </w:p>
        </w:tc>
      </w:tr>
    </w:tbl>
    <w:p>
      <w:pPr>
        <w:autoSpaceDN w:val="0"/>
        <w:autoSpaceDE w:val="0"/>
        <w:widowControl/>
        <w:spacing w:line="185" w:lineRule="auto" w:before="152" w:after="0"/>
        <w:ind w:left="0" w:right="0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1.负责公司GM管理后台的开发，日志数据处理。</w:t>
      </w:r>
    </w:p>
    <w:p>
      <w:pPr>
        <w:autoSpaceDN w:val="0"/>
        <w:autoSpaceDE w:val="0"/>
        <w:widowControl/>
        <w:spacing w:line="185" w:lineRule="auto" w:before="92" w:after="0"/>
        <w:ind w:left="0" w:right="0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2.参与《花千骨》、《天天有喜》项目需求分析、设计和编码工作。</w:t>
      </w:r>
    </w:p>
    <w:p>
      <w:pPr>
        <w:autoSpaceDN w:val="0"/>
        <w:autoSpaceDE w:val="0"/>
        <w:widowControl/>
        <w:spacing w:line="245" w:lineRule="auto" w:before="92" w:after="0"/>
        <w:ind w:left="0" w:right="0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3.作为核心成员参与MMOARPG项目的从零到一研发，为移动和战斗方面提出优化建议，并针对后期项目性能进行优化。同时，也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负责指导新人学习和成长，提升团队整体技术水平。</w:t>
      </w:r>
    </w:p>
    <w:p>
      <w:pPr>
        <w:sectPr>
          <w:pgSz w:w="11918" w:h="16838"/>
          <w:pgMar w:top="74" w:right="468" w:bottom="17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50" w:after="0"/>
        <w:ind w:left="480" w:right="432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4.在《醉玲珑》项目中担任主程，管理服务器小组，并主导项目性能优化调整。成功实现代码热更功能，采用agent方式，灵感来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源于idea的动态编译，为线上解决BUG提供极大便利性。</w:t>
      </w:r>
    </w:p>
    <w:p>
      <w:pPr>
        <w:autoSpaceDN w:val="0"/>
        <w:autoSpaceDE w:val="0"/>
        <w:widowControl/>
        <w:spacing w:line="185" w:lineRule="auto" w:before="92" w:after="0"/>
        <w:ind w:left="480" w:right="0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5.负责少量的运维工作</w:t>
      </w:r>
    </w:p>
    <w:p>
      <w:pPr>
        <w:autoSpaceDN w:val="0"/>
        <w:autoSpaceDE w:val="0"/>
        <w:widowControl/>
        <w:spacing w:line="185" w:lineRule="auto" w:before="462" w:after="112"/>
        <w:ind w:left="480" w:right="0" w:firstLine="0"/>
        <w:jc w:val="left"/>
      </w:pPr>
      <w:r>
        <w:rPr>
          <w:rFonts w:ascii="Alibaba PuHuiTi" w:hAnsi="Alibaba PuHuiTi" w:eastAsia="Alibaba PuHuiTi"/>
          <w:b/>
          <w:i w:val="0"/>
          <w:color w:val="000000"/>
          <w:sz w:val="30"/>
        </w:rPr>
        <w:t>项目经历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013"/>
        <w:gridCol w:w="3013"/>
        <w:gridCol w:w="3013"/>
      </w:tblGrid>
      <w:tr>
        <w:trPr>
          <w:trHeight w:hRule="exact" w:val="506"/>
        </w:trPr>
        <w:tc>
          <w:tcPr>
            <w:tcW w:type="dxa" w:w="2300"/>
            <w:tcBorders>
              <w:top w:sz="6.399999999999977" w:val="single" w:color="#F1F2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left"/>
            </w:pPr>
            <w:r>
              <w:rPr>
                <w:rFonts w:ascii="Alibaba PuHuiTi" w:hAnsi="Alibaba PuHuiTi" w:eastAsia="Alibaba PuHuiTi"/>
                <w:b/>
                <w:i w:val="0"/>
                <w:color w:val="000000"/>
                <w:sz w:val="24"/>
              </w:rPr>
              <w:t>魔卡少女樱回忆钥匙</w:t>
            </w:r>
          </w:p>
        </w:tc>
        <w:tc>
          <w:tcPr>
            <w:tcW w:type="dxa" w:w="4500"/>
            <w:tcBorders>
              <w:top w:sz="6.399999999999977" w:val="single" w:color="#F1F2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56" w:after="0"/>
              <w:ind w:left="210" w:right="0" w:firstLine="0"/>
              <w:jc w:val="lef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000000"/>
                <w:sz w:val="20"/>
              </w:rPr>
              <w:t>高级服务器开发</w:t>
            </w:r>
          </w:p>
        </w:tc>
        <w:tc>
          <w:tcPr>
            <w:tcW w:type="dxa" w:w="4150"/>
            <w:tcBorders>
              <w:top w:sz="6.399999999999977" w:val="single" w:color="#F1F2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0" w:right="0" w:firstLine="0"/>
              <w:jc w:val="righ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666666"/>
                <w:sz w:val="20"/>
              </w:rPr>
              <w:t>2019.11-至今</w:t>
            </w:r>
          </w:p>
        </w:tc>
      </w:tr>
    </w:tbl>
    <w:p>
      <w:pPr>
        <w:autoSpaceDN w:val="0"/>
        <w:autoSpaceDE w:val="0"/>
        <w:widowControl/>
        <w:spacing w:line="245" w:lineRule="auto" w:before="144" w:after="0"/>
        <w:ind w:left="480" w:right="2304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使用技术：java、mysql、netty、springboot、kafka、dubbo、nacos、redis、docker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该项目是一个半分布式项目，所以服务都可以动态伸缩，使用nacos进行服务发现、配置管理和服务管理。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我给项目提供了热更方案并成熟使用进来，一些线上的需要的接口进行补全。</w:t>
      </w:r>
    </w:p>
    <w:p>
      <w:pPr>
        <w:autoSpaceDN w:val="0"/>
        <w:autoSpaceDE w:val="0"/>
        <w:widowControl/>
        <w:spacing w:line="185" w:lineRule="auto" w:before="92" w:after="0"/>
        <w:ind w:left="480" w:right="0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嵌入了阿里 sentinel进行服务的熔断、限流，并且有修改后台源码融合nacos。</w:t>
      </w:r>
    </w:p>
    <w:p>
      <w:pPr>
        <w:autoSpaceDN w:val="0"/>
        <w:autoSpaceDE w:val="0"/>
        <w:widowControl/>
        <w:spacing w:line="185" w:lineRule="auto" w:before="92" w:after="330"/>
        <w:ind w:left="480" w:right="0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项目的日常功能开发质量都很高，得到QA一致认可。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013"/>
        <w:gridCol w:w="3013"/>
        <w:gridCol w:w="3013"/>
      </w:tblGrid>
      <w:tr>
        <w:trPr>
          <w:trHeight w:hRule="exact" w:val="45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libaba PuHuiTi" w:hAnsi="Alibaba PuHuiTi" w:eastAsia="Alibaba PuHuiTi"/>
                <w:b/>
                <w:i w:val="0"/>
                <w:color w:val="000000"/>
                <w:sz w:val="24"/>
              </w:rPr>
              <w:t>3D卡牌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08" w:after="0"/>
              <w:ind w:left="210" w:right="0" w:firstLine="0"/>
              <w:jc w:val="lef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000000"/>
                <w:sz w:val="20"/>
              </w:rPr>
              <w:t>服务器主程</w:t>
            </w:r>
          </w:p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230" w:firstLine="0"/>
              <w:jc w:val="righ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666666"/>
                <w:sz w:val="20"/>
              </w:rPr>
              <w:t>2018.04-2019.10</w:t>
            </w:r>
          </w:p>
        </w:tc>
      </w:tr>
    </w:tbl>
    <w:p>
      <w:pPr>
        <w:autoSpaceDN w:val="0"/>
        <w:autoSpaceDE w:val="0"/>
        <w:widowControl/>
        <w:spacing w:line="245" w:lineRule="auto" w:before="152" w:after="0"/>
        <w:ind w:left="480" w:right="6912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使用技术：java、mysql、redis、c#、thrift、netty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负责服务器的技术选型，搭建以及人员的管理。</w:t>
      </w:r>
    </w:p>
    <w:p>
      <w:pPr>
        <w:autoSpaceDN w:val="0"/>
        <w:autoSpaceDE w:val="0"/>
        <w:widowControl/>
        <w:spacing w:line="245" w:lineRule="auto" w:before="92" w:after="0"/>
        <w:ind w:left="480" w:right="576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该项目战斗是客户端战斗，验证战斗是否作弊我采用的是：搭建一个c#战斗服务器，代码和客户端战斗代码是一套，java游戏服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务器通过thrift进行夸语言调用rpc。</w:t>
      </w:r>
    </w:p>
    <w:p>
      <w:pPr>
        <w:autoSpaceDN w:val="0"/>
        <w:autoSpaceDE w:val="0"/>
        <w:widowControl/>
        <w:spacing w:line="185" w:lineRule="auto" w:before="92" w:after="330"/>
        <w:ind w:left="480" w:right="0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同时该项目采用redis进行数据缓存，减少数据库的压力。并为跨服功能做下基础。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013"/>
        <w:gridCol w:w="3013"/>
        <w:gridCol w:w="3013"/>
      </w:tblGrid>
      <w:tr>
        <w:trPr>
          <w:trHeight w:hRule="exact" w:val="45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libaba PuHuiTi" w:hAnsi="Alibaba PuHuiTi" w:eastAsia="Alibaba PuHuiTi"/>
                <w:b/>
                <w:i w:val="0"/>
                <w:color w:val="000000"/>
                <w:sz w:val="24"/>
              </w:rPr>
              <w:t>醉玲珑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08" w:after="0"/>
              <w:ind w:left="192" w:right="0" w:firstLine="0"/>
              <w:jc w:val="lef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000000"/>
                <w:sz w:val="20"/>
              </w:rPr>
              <w:t>服务器主程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230" w:firstLine="0"/>
              <w:jc w:val="righ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666666"/>
                <w:sz w:val="20"/>
              </w:rPr>
              <w:t>2016.12-2018.02</w:t>
            </w:r>
          </w:p>
        </w:tc>
      </w:tr>
    </w:tbl>
    <w:p>
      <w:pPr>
        <w:autoSpaceDN w:val="0"/>
        <w:autoSpaceDE w:val="0"/>
        <w:widowControl/>
        <w:spacing w:line="245" w:lineRule="auto" w:before="152" w:after="330"/>
        <w:ind w:left="480" w:right="432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该项目是在之前mmo项目上做的调整，底层结构不变。主要负责功能模块的编写，后期作为服务器主程管理服务器小组。同时负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责线上疑难Bug解决，服务器性能优化，添加跨服结构，使用redis作为内存数据库，redis消息订阅。后期更改服务器热更方式，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使用agent方式热更（直接更新jar里面的java文件），半抛弃脚本方式，使得开发工作变的简单。还会客户端简界面单功能编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写，逻辑功能都能够编写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个人职责：主程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013"/>
        <w:gridCol w:w="3013"/>
        <w:gridCol w:w="3013"/>
      </w:tblGrid>
      <w:tr>
        <w:trPr>
          <w:trHeight w:hRule="exact" w:val="45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libaba PuHuiTi" w:hAnsi="Alibaba PuHuiTi" w:eastAsia="Alibaba PuHuiTi"/>
                <w:b/>
                <w:i w:val="0"/>
                <w:color w:val="000000"/>
                <w:sz w:val="24"/>
              </w:rPr>
              <w:t>MMOAPRG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08" w:after="0"/>
              <w:ind w:left="208" w:right="0" w:firstLine="0"/>
              <w:jc w:val="lef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000000"/>
                <w:sz w:val="20"/>
              </w:rPr>
              <w:t>java开发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230" w:firstLine="0"/>
              <w:jc w:val="righ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666666"/>
                <w:sz w:val="20"/>
              </w:rPr>
              <w:t>2016.05-2017.01</w:t>
            </w:r>
          </w:p>
        </w:tc>
      </w:tr>
    </w:tbl>
    <w:p>
      <w:pPr>
        <w:autoSpaceDN w:val="0"/>
        <w:autoSpaceDE w:val="0"/>
        <w:widowControl/>
        <w:spacing w:line="245" w:lineRule="auto" w:before="152" w:after="330"/>
        <w:ind w:left="480" w:right="432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该项目全程参与，从底层移动到战斗全程参与方案设计以及代码编写。语言主要使用java，数据库使用mysql，消息协议使用prot 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obuf。网络框架使用netty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个人职责： 开发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013"/>
        <w:gridCol w:w="3013"/>
        <w:gridCol w:w="3013"/>
      </w:tblGrid>
      <w:tr>
        <w:trPr>
          <w:trHeight w:hRule="exact" w:val="45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libaba PuHuiTi" w:hAnsi="Alibaba PuHuiTi" w:eastAsia="Alibaba PuHuiTi"/>
                <w:b/>
                <w:i w:val="0"/>
                <w:color w:val="000000"/>
                <w:sz w:val="24"/>
              </w:rPr>
              <w:t>MMORPG手游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08" w:after="0"/>
              <w:ind w:left="194" w:right="0" w:firstLine="0"/>
              <w:jc w:val="lef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000000"/>
                <w:sz w:val="20"/>
              </w:rPr>
              <w:t>服务器主程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230" w:firstLine="0"/>
              <w:jc w:val="righ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666666"/>
                <w:sz w:val="20"/>
              </w:rPr>
              <w:t>2016.05-2016.12</w:t>
            </w:r>
          </w:p>
        </w:tc>
      </w:tr>
    </w:tbl>
    <w:p>
      <w:pPr>
        <w:autoSpaceDN w:val="0"/>
        <w:autoSpaceDE w:val="0"/>
        <w:widowControl/>
        <w:spacing w:line="245" w:lineRule="auto" w:before="152" w:after="330"/>
        <w:ind w:left="480" w:right="5472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该项目全程参与，从底层移动到战斗全程参与方案设计以及代码编写。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语言主要使用java，数据库使用mysql，消息协议使用protobuf。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013"/>
        <w:gridCol w:w="3013"/>
        <w:gridCol w:w="3013"/>
      </w:tblGrid>
      <w:tr>
        <w:trPr>
          <w:trHeight w:hRule="exact" w:val="450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libaba PuHuiTi" w:hAnsi="Alibaba PuHuiTi" w:eastAsia="Alibaba PuHuiTi"/>
                <w:b/>
                <w:i w:val="0"/>
                <w:color w:val="000000"/>
                <w:sz w:val="24"/>
              </w:rPr>
              <w:t>花千骨、天天游戏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08" w:after="0"/>
              <w:ind w:left="194" w:right="0" w:firstLine="0"/>
              <w:jc w:val="lef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000000"/>
                <w:sz w:val="20"/>
              </w:rPr>
              <w:t>java开发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230" w:firstLine="0"/>
              <w:jc w:val="righ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666666"/>
                <w:sz w:val="20"/>
              </w:rPr>
              <w:t>2015.05-2016.04</w:t>
            </w:r>
          </w:p>
        </w:tc>
      </w:tr>
    </w:tbl>
    <w:p>
      <w:pPr>
        <w:autoSpaceDN w:val="0"/>
        <w:autoSpaceDE w:val="0"/>
        <w:widowControl/>
        <w:spacing w:line="185" w:lineRule="auto" w:before="152" w:after="330"/>
        <w:ind w:left="480" w:right="0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使用技术：java、mysql、mina、ibatis参与游戏功能设计开发，解决线上玩家的问题。对已知的BUG进行解决。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013"/>
        <w:gridCol w:w="3013"/>
        <w:gridCol w:w="3013"/>
      </w:tblGrid>
      <w:tr>
        <w:trPr>
          <w:trHeight w:hRule="exact" w:val="45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libaba PuHuiTi" w:hAnsi="Alibaba PuHuiTi" w:eastAsia="Alibaba PuHuiTi"/>
                <w:b/>
                <w:i w:val="0"/>
                <w:color w:val="000000"/>
                <w:sz w:val="24"/>
              </w:rPr>
              <w:t>GM后台管理系统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08" w:after="0"/>
              <w:ind w:left="200" w:right="0" w:firstLine="0"/>
              <w:jc w:val="lef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000000"/>
                <w:sz w:val="20"/>
              </w:rPr>
              <w:t>java开发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230" w:firstLine="0"/>
              <w:jc w:val="righ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666666"/>
                <w:sz w:val="20"/>
              </w:rPr>
              <w:t>2015.05-2015.12</w:t>
            </w:r>
          </w:p>
        </w:tc>
      </w:tr>
    </w:tbl>
    <w:p>
      <w:pPr>
        <w:autoSpaceDN w:val="0"/>
        <w:autoSpaceDE w:val="0"/>
        <w:widowControl/>
        <w:spacing w:line="245" w:lineRule="auto" w:before="152" w:after="0"/>
        <w:ind w:left="480" w:right="432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项目主要技术栈：java、extjs、mysql、ibatis、jsp、javascript参与开公司内部GM管理系统，负责GM功能模块的设计和实现，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游戏日志的数据分析统计。</w:t>
      </w:r>
    </w:p>
    <w:p>
      <w:pPr>
        <w:sectPr>
          <w:pgSz w:w="11918" w:h="16838"/>
          <w:pgMar w:top="15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4" w:lineRule="exact" w:before="0" w:after="0"/>
        <w:ind w:left="0" w:right="0"/>
      </w:pPr>
    </w:p>
    <w:p>
      <w:pPr>
        <w:autoSpaceDN w:val="0"/>
        <w:autoSpaceDE w:val="0"/>
        <w:widowControl/>
        <w:spacing w:line="185" w:lineRule="auto" w:before="0" w:after="112"/>
        <w:ind w:left="480" w:right="0" w:firstLine="0"/>
        <w:jc w:val="left"/>
      </w:pPr>
      <w:r>
        <w:rPr>
          <w:rFonts w:ascii="Alibaba PuHuiTi" w:hAnsi="Alibaba PuHuiTi" w:eastAsia="Alibaba PuHuiTi"/>
          <w:b/>
          <w:i w:val="0"/>
          <w:color w:val="000000"/>
          <w:sz w:val="30"/>
        </w:rPr>
        <w:t>教育经历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2259"/>
        <w:gridCol w:w="2259"/>
        <w:gridCol w:w="2259"/>
        <w:gridCol w:w="2259"/>
      </w:tblGrid>
      <w:tr>
        <w:trPr>
          <w:trHeight w:hRule="exact" w:val="506"/>
        </w:trPr>
        <w:tc>
          <w:tcPr>
            <w:tcW w:type="dxa" w:w="1120"/>
            <w:tcBorders>
              <w:top w:sz="5.600000000000023" w:val="single" w:color="#F1F2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left"/>
            </w:pPr>
            <w:r>
              <w:rPr>
                <w:rFonts w:ascii="Alibaba PuHuiTi" w:hAnsi="Alibaba PuHuiTi" w:eastAsia="Alibaba PuHuiTi"/>
                <w:b/>
                <w:i w:val="0"/>
                <w:color w:val="000000"/>
                <w:sz w:val="24"/>
              </w:rPr>
              <w:t>西华大学</w:t>
            </w:r>
          </w:p>
        </w:tc>
        <w:tc>
          <w:tcPr>
            <w:tcW w:type="dxa" w:w="780"/>
            <w:tcBorders>
              <w:top w:sz="5.600000000000023" w:val="single" w:color="#F1F2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56" w:after="0"/>
              <w:ind w:left="0" w:right="0" w:firstLine="0"/>
              <w:jc w:val="center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000000"/>
                <w:sz w:val="20"/>
              </w:rPr>
              <w:t>本科</w:t>
            </w:r>
          </w:p>
        </w:tc>
        <w:tc>
          <w:tcPr>
            <w:tcW w:type="dxa" w:w="4900"/>
            <w:tcBorders>
              <w:top w:sz="5.600000000000023" w:val="single" w:color="#F1F2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56" w:after="0"/>
              <w:ind w:left="196" w:right="0" w:firstLine="0"/>
              <w:jc w:val="lef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000000"/>
                <w:sz w:val="20"/>
              </w:rPr>
              <w:t>计算机科学与技术</w:t>
            </w:r>
          </w:p>
        </w:tc>
        <w:tc>
          <w:tcPr>
            <w:tcW w:type="dxa" w:w="4150"/>
            <w:tcBorders>
              <w:top w:sz="5.600000000000023" w:val="single" w:color="#F1F2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0" w:right="0" w:firstLine="0"/>
              <w:jc w:val="righ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666666"/>
                <w:sz w:val="20"/>
              </w:rPr>
              <w:t>2011-2015</w:t>
            </w:r>
          </w:p>
        </w:tc>
      </w:tr>
    </w:tbl>
    <w:p>
      <w:pPr>
        <w:autoSpaceDN w:val="0"/>
        <w:autoSpaceDE w:val="0"/>
        <w:widowControl/>
        <w:spacing w:line="185" w:lineRule="auto" w:before="456" w:after="0"/>
        <w:ind w:left="480" w:right="0" w:firstLine="0"/>
        <w:jc w:val="left"/>
      </w:pPr>
      <w:r>
        <w:rPr>
          <w:rFonts w:ascii="Alibaba PuHuiTi" w:hAnsi="Alibaba PuHuiTi" w:eastAsia="Alibaba PuHuiTi"/>
          <w:b/>
          <w:i w:val="0"/>
          <w:color w:val="000000"/>
          <w:sz w:val="30"/>
        </w:rPr>
        <w:t>资格证书</w:t>
      </w:r>
    </w:p>
    <w:p>
      <w:pPr>
        <w:autoSpaceDN w:val="0"/>
        <w:autoSpaceDE w:val="0"/>
        <w:widowControl/>
        <w:spacing w:line="182" w:lineRule="auto" w:before="374" w:after="0"/>
        <w:ind w:left="660" w:right="0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大学英语四级</w:t>
      </w:r>
    </w:p>
    <w:sectPr w:rsidR="00FC693F" w:rsidRPr="0006063C" w:rsidSect="00034616">
      <w:pgSz w:w="11918" w:h="16838"/>
      <w:pgMar w:top="136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