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3099" w14:textId="45561E9B" w:rsidR="003326FD" w:rsidRDefault="003326FD" w:rsidP="003326FD">
      <w:pPr>
        <w:pStyle w:val="a3"/>
        <w:shd w:val="clear" w:color="auto" w:fill="FFFFFF"/>
        <w:spacing w:before="0" w:beforeAutospacing="0" w:after="0" w:afterAutospacing="0"/>
        <w:jc w:val="center"/>
        <w:rPr>
          <w:rFonts w:ascii="Helvetica" w:hAnsi="Helvetica" w:cs="Helvetica"/>
          <w:color w:val="16192B"/>
          <w:sz w:val="23"/>
          <w:szCs w:val="23"/>
        </w:rPr>
      </w:pPr>
      <w:r w:rsidRPr="003326FD">
        <w:rPr>
          <w:rFonts w:ascii="Helvetica" w:hAnsi="Helvetica" w:cs="Helvetica"/>
          <w:color w:val="16192B"/>
          <w:sz w:val="23"/>
          <w:szCs w:val="23"/>
        </w:rPr>
        <w:t>SIT103/SIT772: Database Fundamentals 4.2C: Mini-project Part 1</w:t>
      </w:r>
    </w:p>
    <w:p w14:paraId="13E107B6" w14:textId="3AF19E12" w:rsidR="003326FD" w:rsidRDefault="003326FD" w:rsidP="00896220">
      <w:pPr>
        <w:pStyle w:val="a3"/>
        <w:shd w:val="clear" w:color="auto" w:fill="FFFFFF"/>
        <w:spacing w:before="0" w:beforeAutospacing="0" w:after="0" w:afterAutospacing="0"/>
        <w:rPr>
          <w:rFonts w:ascii="Helvetica" w:hAnsi="Helvetica" w:cs="Helvetica"/>
          <w:color w:val="16192B"/>
          <w:sz w:val="23"/>
          <w:szCs w:val="23"/>
        </w:rPr>
      </w:pPr>
    </w:p>
    <w:p w14:paraId="6249E0EB" w14:textId="4746830B" w:rsidR="003326FD" w:rsidRDefault="003326FD" w:rsidP="00896220">
      <w:pPr>
        <w:pStyle w:val="a3"/>
        <w:shd w:val="clear" w:color="auto" w:fill="FFFFFF"/>
        <w:spacing w:before="0" w:beforeAutospacing="0" w:after="0" w:afterAutospacing="0"/>
        <w:rPr>
          <w:rFonts w:ascii="Helvetica" w:hAnsi="Helvetica" w:cs="Helvetica"/>
          <w:color w:val="16192B"/>
          <w:sz w:val="23"/>
          <w:szCs w:val="23"/>
        </w:rPr>
      </w:pPr>
    </w:p>
    <w:p w14:paraId="771E1782" w14:textId="2B7431FD" w:rsidR="003326FD" w:rsidRDefault="003326FD" w:rsidP="00896220">
      <w:pPr>
        <w:pStyle w:val="a3"/>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Q1</w:t>
      </w:r>
    </w:p>
    <w:p w14:paraId="09F8D370" w14:textId="1739625E" w:rsidR="00822F52" w:rsidRDefault="00497F61" w:rsidP="00896220">
      <w:pPr>
        <w:pStyle w:val="a3"/>
        <w:shd w:val="clear" w:color="auto" w:fill="FFFFFF"/>
        <w:spacing w:before="0" w:beforeAutospacing="0" w:after="0" w:afterAutospacing="0"/>
        <w:rPr>
          <w:rFonts w:ascii="Helvetica" w:hAnsi="Helvetica" w:cs="Helvetica"/>
          <w:color w:val="16192B"/>
          <w:sz w:val="23"/>
          <w:szCs w:val="23"/>
        </w:rPr>
      </w:pPr>
      <w:r w:rsidRPr="00497F61">
        <w:rPr>
          <w:rFonts w:ascii="Helvetica" w:hAnsi="Helvetica" w:cs="Helvetica"/>
          <w:color w:val="16192B"/>
          <w:sz w:val="23"/>
          <w:szCs w:val="23"/>
        </w:rPr>
        <w:t xml:space="preserve">Telstra is the largest media and communications company in Australia. It also provides home phone, broadband Internet, pay TV and landline services. Telstra's cell phone and Internet offerings are among the best in the country. Its customers receive high-quality, low-cost goods and services. The telephone entity represents Telstra Mobile and provides products and services for pay television, Internet, mobile and fixed-line telephony. </w:t>
      </w:r>
      <w:r w:rsidR="003326FD" w:rsidRPr="00497F61">
        <w:rPr>
          <w:rFonts w:ascii="Helvetica" w:hAnsi="Helvetica" w:cs="Helvetica"/>
          <w:color w:val="16192B"/>
          <w:sz w:val="23"/>
          <w:szCs w:val="23"/>
        </w:rPr>
        <w:t>Telstra</w:t>
      </w:r>
      <w:r w:rsidRPr="00497F61">
        <w:rPr>
          <w:rFonts w:ascii="Helvetica" w:hAnsi="Helvetica" w:cs="Helvetica"/>
          <w:color w:val="16192B"/>
          <w:sz w:val="23"/>
          <w:szCs w:val="23"/>
        </w:rPr>
        <w:t xml:space="preserve"> provides Internet and mobile services to Australian customers. This category includes the sale of cell phone handsets, cell phone accessories and cell phone plans (prepaid and </w:t>
      </w:r>
      <w:r w:rsidR="003326FD" w:rsidRPr="00497F61">
        <w:rPr>
          <w:rFonts w:ascii="Helvetica" w:hAnsi="Helvetica" w:cs="Helvetica"/>
          <w:color w:val="16192B"/>
          <w:sz w:val="23"/>
          <w:szCs w:val="23"/>
        </w:rPr>
        <w:t>post-paid</w:t>
      </w:r>
      <w:r w:rsidRPr="00497F61">
        <w:rPr>
          <w:rFonts w:ascii="Helvetica" w:hAnsi="Helvetica" w:cs="Helvetica"/>
          <w:color w:val="16192B"/>
          <w:sz w:val="23"/>
          <w:szCs w:val="23"/>
        </w:rPr>
        <w:t xml:space="preserve">). Telstra offers a variety of cell phone plans to meet the needs of its consumers. Prepaid plans are a good option for consumers who want to pay for services in </w:t>
      </w:r>
      <w:r w:rsidR="003326FD" w:rsidRPr="00497F61">
        <w:rPr>
          <w:rFonts w:ascii="Helvetica" w:hAnsi="Helvetica" w:cs="Helvetica"/>
          <w:color w:val="16192B"/>
          <w:sz w:val="23"/>
          <w:szCs w:val="23"/>
        </w:rPr>
        <w:t>advance. Telstra</w:t>
      </w:r>
      <w:r w:rsidRPr="00497F61">
        <w:rPr>
          <w:rFonts w:ascii="Helvetica" w:hAnsi="Helvetica" w:cs="Helvetica"/>
          <w:color w:val="16192B"/>
          <w:sz w:val="23"/>
          <w:szCs w:val="23"/>
        </w:rPr>
        <w:t xml:space="preserve"> provides Internet and mobile services to customers in Australia, including pay TV, Internet, cell phones and landlines. This category includes the sale of cell phone equipment, accessories and cell phone plans (prepaid and </w:t>
      </w:r>
      <w:r w:rsidR="003326FD" w:rsidRPr="00497F61">
        <w:rPr>
          <w:rFonts w:ascii="Helvetica" w:hAnsi="Helvetica" w:cs="Helvetica"/>
          <w:color w:val="16192B"/>
          <w:sz w:val="23"/>
          <w:szCs w:val="23"/>
        </w:rPr>
        <w:t>post-paid</w:t>
      </w:r>
      <w:r w:rsidRPr="00497F61">
        <w:rPr>
          <w:rFonts w:ascii="Helvetica" w:hAnsi="Helvetica" w:cs="Helvetica"/>
          <w:color w:val="16192B"/>
          <w:sz w:val="23"/>
          <w:szCs w:val="23"/>
        </w:rPr>
        <w:t xml:space="preserve">). </w:t>
      </w:r>
      <w:r w:rsidR="003326FD" w:rsidRPr="00497F61">
        <w:rPr>
          <w:rFonts w:ascii="Helvetica" w:hAnsi="Helvetica" w:cs="Helvetica"/>
          <w:color w:val="16192B"/>
          <w:sz w:val="23"/>
          <w:szCs w:val="23"/>
        </w:rPr>
        <w:t>Telstra</w:t>
      </w:r>
      <w:r w:rsidRPr="00497F61">
        <w:rPr>
          <w:rFonts w:ascii="Helvetica" w:hAnsi="Helvetica" w:cs="Helvetica"/>
          <w:color w:val="16192B"/>
          <w:sz w:val="23"/>
          <w:szCs w:val="23"/>
        </w:rPr>
        <w:t xml:space="preserve"> offers a wide range of cell phone plans to meet the needs of its consumers. Prepaid plans are ideal for customers who want to pay for their phone service in advance, while </w:t>
      </w:r>
      <w:r w:rsidR="003326FD" w:rsidRPr="00497F61">
        <w:rPr>
          <w:rFonts w:ascii="Helvetica" w:hAnsi="Helvetica" w:cs="Helvetica"/>
          <w:color w:val="16192B"/>
          <w:sz w:val="23"/>
          <w:szCs w:val="23"/>
        </w:rPr>
        <w:t>post-paid</w:t>
      </w:r>
      <w:r w:rsidRPr="00497F61">
        <w:rPr>
          <w:rFonts w:ascii="Helvetica" w:hAnsi="Helvetica" w:cs="Helvetica"/>
          <w:color w:val="16192B"/>
          <w:sz w:val="23"/>
          <w:szCs w:val="23"/>
        </w:rPr>
        <w:t xml:space="preserve"> plans allow customers to pay for service after use. </w:t>
      </w:r>
      <w:r w:rsidR="003326FD" w:rsidRPr="00497F61">
        <w:rPr>
          <w:rFonts w:ascii="Helvetica" w:hAnsi="Helvetica" w:cs="Helvetica"/>
          <w:color w:val="16192B"/>
          <w:sz w:val="23"/>
          <w:szCs w:val="23"/>
        </w:rPr>
        <w:t>Telstra</w:t>
      </w:r>
      <w:r w:rsidRPr="00497F61">
        <w:rPr>
          <w:rFonts w:ascii="Helvetica" w:hAnsi="Helvetica" w:cs="Helvetica"/>
          <w:color w:val="16192B"/>
          <w:sz w:val="23"/>
          <w:szCs w:val="23"/>
        </w:rPr>
        <w:t xml:space="preserve"> allows customers to purchase handsets and accessories.</w:t>
      </w:r>
    </w:p>
    <w:p w14:paraId="332192F3" w14:textId="77777777" w:rsidR="00631A3E" w:rsidRDefault="00631A3E" w:rsidP="00896220">
      <w:pPr>
        <w:pStyle w:val="a3"/>
        <w:shd w:val="clear" w:color="auto" w:fill="FFFFFF"/>
        <w:spacing w:before="0" w:beforeAutospacing="0" w:after="0" w:afterAutospacing="0"/>
        <w:rPr>
          <w:rFonts w:ascii="Helvetica" w:hAnsi="Helvetica" w:cs="Helvetica"/>
          <w:color w:val="16192B"/>
          <w:sz w:val="23"/>
          <w:szCs w:val="23"/>
        </w:rPr>
      </w:pPr>
    </w:p>
    <w:p w14:paraId="24F30C14" w14:textId="4A5825A3" w:rsidR="00631A3E" w:rsidRDefault="0015519A" w:rsidP="00896220">
      <w:pPr>
        <w:pStyle w:val="a3"/>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Q2</w:t>
      </w:r>
    </w:p>
    <w:p w14:paraId="535B8252" w14:textId="2DFEB7A7" w:rsidR="001220E2" w:rsidRDefault="001220E2" w:rsidP="001220E2">
      <w:pPr>
        <w:pStyle w:val="a3"/>
        <w:shd w:val="clear" w:color="auto" w:fill="FFFFFF"/>
        <w:spacing w:after="0"/>
        <w:rPr>
          <w:rFonts w:ascii="Helvetica" w:hAnsi="Helvetica" w:cs="Helvetica"/>
          <w:color w:val="16192B"/>
          <w:sz w:val="23"/>
          <w:szCs w:val="23"/>
        </w:rPr>
      </w:pPr>
      <w:r w:rsidRPr="00966C41">
        <w:rPr>
          <w:rFonts w:ascii="Helvetica" w:hAnsi="Helvetica" w:cs="Helvetica"/>
          <w:color w:val="FF0000"/>
          <w:sz w:val="23"/>
          <w:szCs w:val="23"/>
        </w:rPr>
        <w:t>Customers</w:t>
      </w:r>
      <w:r w:rsidRPr="001220E2">
        <w:rPr>
          <w:rFonts w:ascii="Helvetica" w:hAnsi="Helvetica" w:cs="Helvetica"/>
          <w:color w:val="16192B"/>
          <w:sz w:val="23"/>
          <w:szCs w:val="23"/>
        </w:rPr>
        <w:t xml:space="preserve"> [</w:t>
      </w:r>
      <w:r w:rsidR="007B3BBD">
        <w:rPr>
          <w:rFonts w:ascii="Helvetica" w:hAnsi="Helvetica" w:cs="Helvetica"/>
          <w:color w:val="16192B"/>
          <w:sz w:val="23"/>
          <w:szCs w:val="23"/>
        </w:rPr>
        <w:t xml:space="preserve"> </w:t>
      </w:r>
      <w:proofErr w:type="spellStart"/>
      <w:r w:rsidRPr="001220E2">
        <w:rPr>
          <w:rFonts w:ascii="Helvetica" w:hAnsi="Helvetica" w:cs="Helvetica"/>
          <w:color w:val="16192B"/>
          <w:sz w:val="23"/>
          <w:szCs w:val="23"/>
        </w:rPr>
        <w:t>Customer_ID</w:t>
      </w:r>
      <w:proofErr w:type="spellEnd"/>
      <w:r w:rsidRPr="001220E2">
        <w:rPr>
          <w:rFonts w:ascii="Helvetica" w:hAnsi="Helvetica" w:cs="Helvetica"/>
          <w:color w:val="16192B"/>
          <w:sz w:val="23"/>
          <w:szCs w:val="23"/>
        </w:rPr>
        <w:t>(</w:t>
      </w:r>
      <w:r w:rsidR="00520DF0">
        <w:rPr>
          <w:rFonts w:ascii="Helvetica" w:hAnsi="Helvetica" w:cs="Helvetica"/>
          <w:color w:val="16192B"/>
          <w:sz w:val="23"/>
          <w:szCs w:val="23"/>
        </w:rPr>
        <w:t>P</w:t>
      </w:r>
      <w:r w:rsidRPr="001220E2">
        <w:rPr>
          <w:rFonts w:ascii="Helvetica" w:hAnsi="Helvetica" w:cs="Helvetica"/>
          <w:color w:val="16192B"/>
          <w:sz w:val="23"/>
          <w:szCs w:val="23"/>
        </w:rPr>
        <w:t>K), Name, Address,</w:t>
      </w:r>
      <w:r w:rsidR="007B3BBD">
        <w:rPr>
          <w:rFonts w:ascii="Helvetica" w:hAnsi="Helvetica" w:cs="Helvetica"/>
          <w:color w:val="16192B"/>
          <w:sz w:val="23"/>
          <w:szCs w:val="23"/>
        </w:rPr>
        <w:t xml:space="preserve"> </w:t>
      </w:r>
      <w:proofErr w:type="spellStart"/>
      <w:r w:rsidRPr="001220E2">
        <w:rPr>
          <w:rFonts w:ascii="Helvetica" w:hAnsi="Helvetica" w:cs="Helvetica"/>
          <w:color w:val="16192B"/>
          <w:sz w:val="23"/>
          <w:szCs w:val="23"/>
        </w:rPr>
        <w:t>Phone_num</w:t>
      </w:r>
      <w:proofErr w:type="spellEnd"/>
      <w:r w:rsidRPr="001220E2">
        <w:rPr>
          <w:rFonts w:ascii="Helvetica" w:hAnsi="Helvetica" w:cs="Helvetica"/>
          <w:color w:val="16192B"/>
          <w:sz w:val="23"/>
          <w:szCs w:val="23"/>
        </w:rPr>
        <w:t>,</w:t>
      </w:r>
      <w:r w:rsidR="007B3BBD">
        <w:rPr>
          <w:rFonts w:ascii="Helvetica" w:hAnsi="Helvetica" w:cs="Helvetica"/>
          <w:color w:val="16192B"/>
          <w:sz w:val="23"/>
          <w:szCs w:val="23"/>
        </w:rPr>
        <w:t xml:space="preserve"> </w:t>
      </w:r>
      <w:r w:rsidRPr="001220E2">
        <w:rPr>
          <w:rFonts w:ascii="Helvetica" w:hAnsi="Helvetica" w:cs="Helvetica"/>
          <w:color w:val="16192B"/>
          <w:sz w:val="23"/>
          <w:szCs w:val="23"/>
        </w:rPr>
        <w:t>Email]</w:t>
      </w:r>
    </w:p>
    <w:p w14:paraId="1FD84089" w14:textId="20C6BD24" w:rsidR="00DB57A5" w:rsidRPr="001220E2" w:rsidRDefault="00DB57A5" w:rsidP="001220E2">
      <w:pPr>
        <w:pStyle w:val="a3"/>
        <w:shd w:val="clear" w:color="auto" w:fill="FFFFFF"/>
        <w:spacing w:after="0"/>
        <w:rPr>
          <w:rFonts w:ascii="Helvetica" w:hAnsi="Helvetica" w:cs="Helvetica"/>
          <w:color w:val="16192B"/>
          <w:sz w:val="23"/>
          <w:szCs w:val="23"/>
        </w:rPr>
      </w:pPr>
      <w:proofErr w:type="spellStart"/>
      <w:r w:rsidRPr="00966C41">
        <w:rPr>
          <w:rFonts w:ascii="Helvetica" w:hAnsi="Helvetica" w:cs="Helvetica"/>
          <w:color w:val="FF0000"/>
          <w:sz w:val="23"/>
          <w:szCs w:val="23"/>
        </w:rPr>
        <w:t>Customers_Plan</w:t>
      </w:r>
      <w:proofErr w:type="spellEnd"/>
      <w:r>
        <w:rPr>
          <w:rFonts w:ascii="Helvetica" w:hAnsi="Helvetica" w:cs="Helvetica"/>
          <w:color w:val="16192B"/>
          <w:sz w:val="23"/>
          <w:szCs w:val="23"/>
        </w:rPr>
        <w:t xml:space="preserve">[ </w:t>
      </w:r>
      <w:proofErr w:type="spellStart"/>
      <w:r>
        <w:rPr>
          <w:rFonts w:ascii="Helvetica" w:hAnsi="Helvetica" w:cs="Helvetica"/>
          <w:color w:val="16192B"/>
          <w:sz w:val="23"/>
          <w:szCs w:val="23"/>
        </w:rPr>
        <w:t>Customer_Plan_ID</w:t>
      </w:r>
      <w:proofErr w:type="spellEnd"/>
      <w:r>
        <w:rPr>
          <w:rFonts w:ascii="Helvetica" w:hAnsi="Helvetica" w:cs="Helvetica"/>
          <w:color w:val="16192B"/>
          <w:sz w:val="23"/>
          <w:szCs w:val="23"/>
        </w:rPr>
        <w:t xml:space="preserve"> (PK), </w:t>
      </w:r>
      <w:proofErr w:type="spellStart"/>
      <w:r>
        <w:rPr>
          <w:rFonts w:ascii="Helvetica" w:hAnsi="Helvetica" w:cs="Helvetica"/>
          <w:color w:val="16192B"/>
          <w:sz w:val="23"/>
          <w:szCs w:val="23"/>
        </w:rPr>
        <w:t>Plan_ID</w:t>
      </w:r>
      <w:proofErr w:type="spellEnd"/>
      <w:r>
        <w:rPr>
          <w:rFonts w:ascii="Helvetica" w:hAnsi="Helvetica" w:cs="Helvetica"/>
          <w:color w:val="16192B"/>
          <w:sz w:val="23"/>
          <w:szCs w:val="23"/>
        </w:rPr>
        <w:t xml:space="preserve">(FK), </w:t>
      </w:r>
      <w:proofErr w:type="spellStart"/>
      <w:r w:rsidR="0040296D">
        <w:rPr>
          <w:rFonts w:ascii="Helvetica" w:hAnsi="Helvetica" w:cs="Helvetica"/>
          <w:color w:val="16192B"/>
          <w:sz w:val="23"/>
          <w:szCs w:val="23"/>
        </w:rPr>
        <w:t>Customer_ID</w:t>
      </w:r>
      <w:proofErr w:type="spellEnd"/>
      <w:r w:rsidR="0040296D">
        <w:rPr>
          <w:rFonts w:ascii="Helvetica" w:hAnsi="Helvetica" w:cs="Helvetica"/>
          <w:color w:val="16192B"/>
          <w:sz w:val="23"/>
          <w:szCs w:val="23"/>
        </w:rPr>
        <w:t>(FK), Description]</w:t>
      </w:r>
    </w:p>
    <w:p w14:paraId="78A35AA1" w14:textId="1A0328CF" w:rsidR="001220E2" w:rsidRPr="001220E2" w:rsidRDefault="001220E2" w:rsidP="001220E2">
      <w:pPr>
        <w:pStyle w:val="a3"/>
        <w:shd w:val="clear" w:color="auto" w:fill="FFFFFF"/>
        <w:spacing w:after="0"/>
        <w:rPr>
          <w:rFonts w:ascii="Helvetica" w:hAnsi="Helvetica" w:cs="Helvetica"/>
          <w:color w:val="16192B"/>
          <w:sz w:val="23"/>
          <w:szCs w:val="23"/>
        </w:rPr>
      </w:pPr>
      <w:r w:rsidRPr="00966C41">
        <w:rPr>
          <w:rFonts w:ascii="Helvetica" w:hAnsi="Helvetica" w:cs="Helvetica"/>
          <w:color w:val="FF0000"/>
          <w:sz w:val="23"/>
          <w:szCs w:val="23"/>
        </w:rPr>
        <w:t xml:space="preserve">Plans </w:t>
      </w:r>
      <w:r w:rsidRPr="001220E2">
        <w:rPr>
          <w:rFonts w:ascii="Helvetica" w:hAnsi="Helvetica" w:cs="Helvetica"/>
          <w:color w:val="16192B"/>
          <w:sz w:val="23"/>
          <w:szCs w:val="23"/>
        </w:rPr>
        <w:t>[</w:t>
      </w:r>
      <w:proofErr w:type="spellStart"/>
      <w:r w:rsidRPr="001220E2">
        <w:rPr>
          <w:rFonts w:ascii="Helvetica" w:hAnsi="Helvetica" w:cs="Helvetica"/>
          <w:color w:val="16192B"/>
          <w:sz w:val="23"/>
          <w:szCs w:val="23"/>
        </w:rPr>
        <w:t>Plan_ID</w:t>
      </w:r>
      <w:proofErr w:type="spellEnd"/>
      <w:r w:rsidRPr="001220E2">
        <w:rPr>
          <w:rFonts w:ascii="Helvetica" w:hAnsi="Helvetica" w:cs="Helvetica"/>
          <w:color w:val="16192B"/>
          <w:sz w:val="23"/>
          <w:szCs w:val="23"/>
        </w:rPr>
        <w:t xml:space="preserve">(PK), </w:t>
      </w:r>
      <w:proofErr w:type="spellStart"/>
      <w:r w:rsidRPr="001220E2">
        <w:rPr>
          <w:rFonts w:ascii="Helvetica" w:hAnsi="Helvetica" w:cs="Helvetica"/>
          <w:color w:val="16192B"/>
          <w:sz w:val="23"/>
          <w:szCs w:val="23"/>
        </w:rPr>
        <w:t>Plan_</w:t>
      </w:r>
      <w:r w:rsidR="005D1B93">
        <w:rPr>
          <w:rFonts w:ascii="Helvetica" w:hAnsi="Helvetica" w:cs="Helvetica"/>
          <w:color w:val="16192B"/>
          <w:sz w:val="23"/>
          <w:szCs w:val="23"/>
        </w:rPr>
        <w:t>N</w:t>
      </w:r>
      <w:r w:rsidRPr="001220E2">
        <w:rPr>
          <w:rFonts w:ascii="Helvetica" w:hAnsi="Helvetica" w:cs="Helvetica"/>
          <w:color w:val="16192B"/>
          <w:sz w:val="23"/>
          <w:szCs w:val="23"/>
        </w:rPr>
        <w:t>ame,</w:t>
      </w:r>
      <w:r w:rsidR="005D1B93">
        <w:rPr>
          <w:rFonts w:ascii="Helvetica" w:hAnsi="Helvetica" w:cs="Helvetica"/>
          <w:color w:val="16192B"/>
          <w:sz w:val="23"/>
          <w:szCs w:val="23"/>
        </w:rPr>
        <w:t>DataSpeed</w:t>
      </w:r>
      <w:proofErr w:type="spellEnd"/>
      <w:r w:rsidRPr="001220E2">
        <w:rPr>
          <w:rFonts w:ascii="Helvetica" w:hAnsi="Helvetica" w:cs="Helvetica"/>
          <w:color w:val="16192B"/>
          <w:sz w:val="23"/>
          <w:szCs w:val="23"/>
        </w:rPr>
        <w:t>,</w:t>
      </w:r>
      <w:r w:rsidR="00B73140">
        <w:rPr>
          <w:rFonts w:ascii="Helvetica" w:hAnsi="Helvetica" w:cs="Helvetica"/>
          <w:color w:val="16192B"/>
          <w:sz w:val="23"/>
          <w:szCs w:val="23"/>
        </w:rPr>
        <w:t xml:space="preserve"> </w:t>
      </w:r>
      <w:proofErr w:type="spellStart"/>
      <w:r w:rsidRPr="001220E2">
        <w:rPr>
          <w:rFonts w:ascii="Helvetica" w:hAnsi="Helvetica" w:cs="Helvetica"/>
          <w:color w:val="16192B"/>
          <w:sz w:val="23"/>
          <w:szCs w:val="23"/>
        </w:rPr>
        <w:t>Limit_data</w:t>
      </w:r>
      <w:proofErr w:type="spellEnd"/>
      <w:r w:rsidRPr="001220E2">
        <w:rPr>
          <w:rFonts w:ascii="Helvetica" w:hAnsi="Helvetica" w:cs="Helvetica"/>
          <w:color w:val="16192B"/>
          <w:sz w:val="23"/>
          <w:szCs w:val="23"/>
        </w:rPr>
        <w:t>,</w:t>
      </w:r>
      <w:r w:rsidR="00B73140">
        <w:rPr>
          <w:rFonts w:ascii="Helvetica" w:hAnsi="Helvetica" w:cs="Helvetica"/>
          <w:color w:val="16192B"/>
          <w:sz w:val="23"/>
          <w:szCs w:val="23"/>
        </w:rPr>
        <w:t xml:space="preserve"> </w:t>
      </w:r>
      <w:r w:rsidR="00B453F2">
        <w:rPr>
          <w:rFonts w:ascii="Helvetica" w:hAnsi="Helvetica" w:cs="Helvetica"/>
          <w:color w:val="16192B"/>
          <w:sz w:val="23"/>
          <w:szCs w:val="23"/>
        </w:rPr>
        <w:t>Cost</w:t>
      </w:r>
      <w:r w:rsidRPr="001220E2">
        <w:rPr>
          <w:rFonts w:ascii="Helvetica" w:hAnsi="Helvetica" w:cs="Helvetica"/>
          <w:color w:val="16192B"/>
          <w:sz w:val="23"/>
          <w:szCs w:val="23"/>
        </w:rPr>
        <w:t>]</w:t>
      </w:r>
    </w:p>
    <w:p w14:paraId="2DD8C056" w14:textId="4BC9CF53" w:rsidR="001220E2" w:rsidRDefault="001220E2" w:rsidP="001220E2">
      <w:pPr>
        <w:pStyle w:val="a3"/>
        <w:shd w:val="clear" w:color="auto" w:fill="FFFFFF"/>
        <w:spacing w:after="0"/>
        <w:rPr>
          <w:rFonts w:ascii="Helvetica" w:hAnsi="Helvetica" w:cs="Helvetica"/>
          <w:color w:val="16192B"/>
          <w:sz w:val="23"/>
          <w:szCs w:val="23"/>
        </w:rPr>
      </w:pPr>
      <w:r w:rsidRPr="00966C41">
        <w:rPr>
          <w:rFonts w:ascii="Helvetica" w:hAnsi="Helvetica" w:cs="Helvetica"/>
          <w:color w:val="FF0000"/>
          <w:sz w:val="23"/>
          <w:szCs w:val="23"/>
        </w:rPr>
        <w:t>Payments</w:t>
      </w:r>
      <w:r w:rsidRPr="001220E2">
        <w:rPr>
          <w:rFonts w:ascii="Helvetica" w:hAnsi="Helvetica" w:cs="Helvetica"/>
          <w:color w:val="16192B"/>
          <w:sz w:val="23"/>
          <w:szCs w:val="23"/>
        </w:rPr>
        <w:t xml:space="preserve"> [</w:t>
      </w:r>
      <w:proofErr w:type="spellStart"/>
      <w:r w:rsidRPr="001220E2">
        <w:rPr>
          <w:rFonts w:ascii="Helvetica" w:hAnsi="Helvetica" w:cs="Helvetica"/>
          <w:color w:val="16192B"/>
          <w:sz w:val="23"/>
          <w:szCs w:val="23"/>
        </w:rPr>
        <w:t>Payment_ID</w:t>
      </w:r>
      <w:proofErr w:type="spellEnd"/>
      <w:r w:rsidRPr="001220E2">
        <w:rPr>
          <w:rFonts w:ascii="Helvetica" w:hAnsi="Helvetica" w:cs="Helvetica"/>
          <w:color w:val="16192B"/>
          <w:sz w:val="23"/>
          <w:szCs w:val="23"/>
        </w:rPr>
        <w:t xml:space="preserve">(PK), </w:t>
      </w:r>
      <w:proofErr w:type="spellStart"/>
      <w:r w:rsidR="0040296D">
        <w:rPr>
          <w:rFonts w:ascii="Helvetica" w:hAnsi="Helvetica" w:cs="Helvetica"/>
          <w:color w:val="16192B"/>
          <w:sz w:val="23"/>
          <w:szCs w:val="23"/>
        </w:rPr>
        <w:t>Order_ID</w:t>
      </w:r>
      <w:proofErr w:type="spellEnd"/>
      <w:r w:rsidR="0040296D">
        <w:rPr>
          <w:rFonts w:ascii="Helvetica" w:hAnsi="Helvetica" w:cs="Helvetica"/>
          <w:color w:val="16192B"/>
          <w:sz w:val="23"/>
          <w:szCs w:val="23"/>
        </w:rPr>
        <w:t>(FK),</w:t>
      </w:r>
      <w:proofErr w:type="spellStart"/>
      <w:r w:rsidR="0040296D">
        <w:rPr>
          <w:rFonts w:ascii="Helvetica" w:hAnsi="Helvetica" w:cs="Helvetica"/>
          <w:color w:val="16192B"/>
          <w:sz w:val="23"/>
          <w:szCs w:val="23"/>
        </w:rPr>
        <w:t>Customer_ID</w:t>
      </w:r>
      <w:proofErr w:type="spellEnd"/>
      <w:r w:rsidR="007A00BA">
        <w:rPr>
          <w:rFonts w:ascii="Helvetica" w:hAnsi="Helvetica" w:cs="Helvetica"/>
          <w:color w:val="16192B"/>
          <w:sz w:val="23"/>
          <w:szCs w:val="23"/>
        </w:rPr>
        <w:t xml:space="preserve">(FK), </w:t>
      </w:r>
      <w:proofErr w:type="spellStart"/>
      <w:r w:rsidR="007A00BA">
        <w:rPr>
          <w:rFonts w:ascii="Helvetica" w:hAnsi="Helvetica" w:cs="Helvetica"/>
          <w:color w:val="16192B"/>
          <w:sz w:val="23"/>
          <w:szCs w:val="23"/>
        </w:rPr>
        <w:t>Invoice_ID</w:t>
      </w:r>
      <w:proofErr w:type="spellEnd"/>
      <w:r w:rsidR="007A00BA">
        <w:rPr>
          <w:rFonts w:ascii="Helvetica" w:hAnsi="Helvetica" w:cs="Helvetica"/>
          <w:color w:val="16192B"/>
          <w:sz w:val="23"/>
          <w:szCs w:val="23"/>
        </w:rPr>
        <w:t xml:space="preserve">(FK), </w:t>
      </w:r>
      <w:proofErr w:type="spellStart"/>
      <w:r w:rsidR="007A00BA">
        <w:rPr>
          <w:rFonts w:ascii="Helvetica" w:hAnsi="Helvetica" w:cs="Helvetica"/>
          <w:color w:val="16192B"/>
          <w:sz w:val="23"/>
          <w:szCs w:val="23"/>
        </w:rPr>
        <w:t>Payment_method</w:t>
      </w:r>
      <w:proofErr w:type="spellEnd"/>
      <w:r w:rsidRPr="001220E2">
        <w:rPr>
          <w:rFonts w:ascii="Helvetica" w:hAnsi="Helvetica" w:cs="Helvetica"/>
          <w:color w:val="16192B"/>
          <w:sz w:val="23"/>
          <w:szCs w:val="23"/>
        </w:rPr>
        <w:t>]</w:t>
      </w:r>
    </w:p>
    <w:p w14:paraId="18237773" w14:textId="4C4AF9A5" w:rsidR="007A00BA" w:rsidRDefault="007A00BA" w:rsidP="001220E2">
      <w:pPr>
        <w:pStyle w:val="a3"/>
        <w:shd w:val="clear" w:color="auto" w:fill="FFFFFF"/>
        <w:spacing w:after="0"/>
        <w:rPr>
          <w:rFonts w:ascii="Helvetica" w:hAnsi="Helvetica" w:cs="Helvetica"/>
          <w:color w:val="16192B"/>
          <w:sz w:val="23"/>
          <w:szCs w:val="23"/>
        </w:rPr>
      </w:pPr>
      <w:r w:rsidRPr="00966C41">
        <w:rPr>
          <w:rFonts w:ascii="Helvetica" w:hAnsi="Helvetica" w:cs="Helvetica"/>
          <w:color w:val="FF0000"/>
          <w:sz w:val="23"/>
          <w:szCs w:val="23"/>
        </w:rPr>
        <w:t>Order</w:t>
      </w:r>
      <w:r>
        <w:rPr>
          <w:rFonts w:ascii="Helvetica" w:hAnsi="Helvetica" w:cs="Helvetica"/>
          <w:color w:val="16192B"/>
          <w:sz w:val="23"/>
          <w:szCs w:val="23"/>
        </w:rPr>
        <w:t xml:space="preserve"> [</w:t>
      </w:r>
      <w:proofErr w:type="spellStart"/>
      <w:r>
        <w:rPr>
          <w:rFonts w:ascii="Helvetica" w:hAnsi="Helvetica" w:cs="Helvetica"/>
          <w:color w:val="16192B"/>
          <w:sz w:val="23"/>
          <w:szCs w:val="23"/>
        </w:rPr>
        <w:t>Order_ID</w:t>
      </w:r>
      <w:proofErr w:type="spellEnd"/>
      <w:r>
        <w:rPr>
          <w:rFonts w:ascii="Helvetica" w:hAnsi="Helvetica" w:cs="Helvetica"/>
          <w:color w:val="16192B"/>
          <w:sz w:val="23"/>
          <w:szCs w:val="23"/>
        </w:rPr>
        <w:t xml:space="preserve">(PK), </w:t>
      </w:r>
      <w:proofErr w:type="spellStart"/>
      <w:r>
        <w:rPr>
          <w:rFonts w:ascii="Helvetica" w:hAnsi="Helvetica" w:cs="Helvetica"/>
          <w:color w:val="16192B"/>
          <w:sz w:val="23"/>
          <w:szCs w:val="23"/>
        </w:rPr>
        <w:t>Customer_ID</w:t>
      </w:r>
      <w:proofErr w:type="spellEnd"/>
      <w:r>
        <w:rPr>
          <w:rFonts w:ascii="Helvetica" w:hAnsi="Helvetica" w:cs="Helvetica"/>
          <w:color w:val="16192B"/>
          <w:sz w:val="23"/>
          <w:szCs w:val="23"/>
        </w:rPr>
        <w:t xml:space="preserve">(FK), </w:t>
      </w:r>
      <w:proofErr w:type="spellStart"/>
      <w:r>
        <w:rPr>
          <w:rFonts w:ascii="Helvetica" w:hAnsi="Helvetica" w:cs="Helvetica"/>
          <w:color w:val="16192B"/>
          <w:sz w:val="23"/>
          <w:szCs w:val="23"/>
        </w:rPr>
        <w:t>Total_price</w:t>
      </w:r>
      <w:proofErr w:type="spellEnd"/>
      <w:r>
        <w:rPr>
          <w:rFonts w:ascii="Helvetica" w:hAnsi="Helvetica" w:cs="Helvetica"/>
          <w:color w:val="16192B"/>
          <w:sz w:val="23"/>
          <w:szCs w:val="23"/>
        </w:rPr>
        <w:t xml:space="preserve">, </w:t>
      </w:r>
      <w:proofErr w:type="spellStart"/>
      <w:r>
        <w:rPr>
          <w:rFonts w:ascii="Helvetica" w:hAnsi="Helvetica" w:cs="Helvetica"/>
          <w:color w:val="16192B"/>
          <w:sz w:val="23"/>
          <w:szCs w:val="23"/>
        </w:rPr>
        <w:t>Order_Date</w:t>
      </w:r>
      <w:proofErr w:type="spellEnd"/>
      <w:r>
        <w:rPr>
          <w:rFonts w:ascii="Helvetica" w:hAnsi="Helvetica" w:cs="Helvetica"/>
          <w:color w:val="16192B"/>
          <w:sz w:val="23"/>
          <w:szCs w:val="23"/>
        </w:rPr>
        <w:t>]</w:t>
      </w:r>
    </w:p>
    <w:p w14:paraId="735801BC" w14:textId="13074334" w:rsidR="00966C41" w:rsidRDefault="00966C41" w:rsidP="001220E2">
      <w:pPr>
        <w:pStyle w:val="a3"/>
        <w:shd w:val="clear" w:color="auto" w:fill="FFFFFF"/>
        <w:spacing w:after="0"/>
        <w:rPr>
          <w:rFonts w:ascii="Helvetica" w:hAnsi="Helvetica" w:cs="Helvetica"/>
          <w:color w:val="16192B"/>
          <w:sz w:val="23"/>
          <w:szCs w:val="23"/>
        </w:rPr>
      </w:pPr>
      <w:r w:rsidRPr="00966C41">
        <w:rPr>
          <w:rFonts w:ascii="Helvetica" w:hAnsi="Helvetica" w:cs="Helvetica"/>
          <w:color w:val="FF0000"/>
          <w:sz w:val="23"/>
          <w:szCs w:val="23"/>
        </w:rPr>
        <w:t>Returns</w:t>
      </w:r>
      <w:r>
        <w:rPr>
          <w:rFonts w:ascii="Helvetica" w:hAnsi="Helvetica" w:cs="Helvetica"/>
          <w:color w:val="16192B"/>
          <w:sz w:val="23"/>
          <w:szCs w:val="23"/>
        </w:rPr>
        <w:t xml:space="preserve"> [</w:t>
      </w:r>
      <w:proofErr w:type="spellStart"/>
      <w:r>
        <w:rPr>
          <w:rFonts w:ascii="Helvetica" w:hAnsi="Helvetica" w:cs="Helvetica"/>
          <w:color w:val="16192B"/>
          <w:sz w:val="23"/>
          <w:szCs w:val="23"/>
        </w:rPr>
        <w:t>Return_ID</w:t>
      </w:r>
      <w:proofErr w:type="spellEnd"/>
      <w:r>
        <w:rPr>
          <w:rFonts w:ascii="Helvetica" w:hAnsi="Helvetica" w:cs="Helvetica"/>
          <w:color w:val="16192B"/>
          <w:sz w:val="23"/>
          <w:szCs w:val="23"/>
        </w:rPr>
        <w:t xml:space="preserve">(PK), </w:t>
      </w:r>
      <w:proofErr w:type="spellStart"/>
      <w:r>
        <w:rPr>
          <w:rFonts w:ascii="Helvetica" w:hAnsi="Helvetica" w:cs="Helvetica"/>
          <w:color w:val="16192B"/>
          <w:sz w:val="23"/>
          <w:szCs w:val="23"/>
        </w:rPr>
        <w:t>Customer_ID</w:t>
      </w:r>
      <w:proofErr w:type="spellEnd"/>
      <w:r>
        <w:rPr>
          <w:rFonts w:ascii="Helvetica" w:hAnsi="Helvetica" w:cs="Helvetica"/>
          <w:color w:val="16192B"/>
          <w:sz w:val="23"/>
          <w:szCs w:val="23"/>
        </w:rPr>
        <w:t xml:space="preserve">(FK), </w:t>
      </w:r>
      <w:proofErr w:type="spellStart"/>
      <w:r>
        <w:rPr>
          <w:rFonts w:ascii="Helvetica" w:hAnsi="Helvetica" w:cs="Helvetica"/>
          <w:color w:val="16192B"/>
          <w:sz w:val="23"/>
          <w:szCs w:val="23"/>
        </w:rPr>
        <w:t>Order_ID</w:t>
      </w:r>
      <w:proofErr w:type="spellEnd"/>
      <w:r>
        <w:rPr>
          <w:rFonts w:ascii="Helvetica" w:hAnsi="Helvetica" w:cs="Helvetica"/>
          <w:color w:val="16192B"/>
          <w:sz w:val="23"/>
          <w:szCs w:val="23"/>
        </w:rPr>
        <w:t>(FK), Reason]</w:t>
      </w:r>
    </w:p>
    <w:p w14:paraId="18A9E853" w14:textId="1008A6CD" w:rsidR="00966C41" w:rsidRPr="001220E2" w:rsidRDefault="00966C41" w:rsidP="001220E2">
      <w:pPr>
        <w:pStyle w:val="a3"/>
        <w:shd w:val="clear" w:color="auto" w:fill="FFFFFF"/>
        <w:spacing w:after="0"/>
        <w:rPr>
          <w:rFonts w:ascii="Helvetica" w:hAnsi="Helvetica" w:cs="Helvetica"/>
          <w:color w:val="16192B"/>
          <w:sz w:val="23"/>
          <w:szCs w:val="23"/>
        </w:rPr>
      </w:pPr>
      <w:proofErr w:type="spellStart"/>
      <w:r w:rsidRPr="00966C41">
        <w:rPr>
          <w:rFonts w:ascii="Helvetica" w:hAnsi="Helvetica" w:cs="Helvetica"/>
          <w:color w:val="FF0000"/>
          <w:sz w:val="23"/>
          <w:szCs w:val="23"/>
        </w:rPr>
        <w:t>PhoneOrder</w:t>
      </w:r>
      <w:proofErr w:type="spellEnd"/>
      <w:r>
        <w:rPr>
          <w:rFonts w:ascii="Helvetica" w:hAnsi="Helvetica" w:cs="Helvetica"/>
          <w:color w:val="16192B"/>
          <w:sz w:val="23"/>
          <w:szCs w:val="23"/>
        </w:rPr>
        <w:t xml:space="preserve"> [ </w:t>
      </w:r>
      <w:proofErr w:type="spellStart"/>
      <w:r>
        <w:rPr>
          <w:rFonts w:ascii="Helvetica" w:hAnsi="Helvetica" w:cs="Helvetica"/>
          <w:color w:val="16192B"/>
          <w:sz w:val="23"/>
          <w:szCs w:val="23"/>
        </w:rPr>
        <w:t>PhoneOrder_ID</w:t>
      </w:r>
      <w:proofErr w:type="spellEnd"/>
      <w:r>
        <w:rPr>
          <w:rFonts w:ascii="Helvetica" w:hAnsi="Helvetica" w:cs="Helvetica"/>
          <w:color w:val="16192B"/>
          <w:sz w:val="23"/>
          <w:szCs w:val="23"/>
        </w:rPr>
        <w:t xml:space="preserve">(PK), </w:t>
      </w:r>
      <w:proofErr w:type="spellStart"/>
      <w:r>
        <w:rPr>
          <w:rFonts w:ascii="Helvetica" w:hAnsi="Helvetica" w:cs="Helvetica"/>
          <w:color w:val="16192B"/>
          <w:sz w:val="23"/>
          <w:szCs w:val="23"/>
        </w:rPr>
        <w:t>Phone_ID</w:t>
      </w:r>
      <w:proofErr w:type="spellEnd"/>
      <w:r>
        <w:rPr>
          <w:rFonts w:ascii="Helvetica" w:hAnsi="Helvetica" w:cs="Helvetica"/>
          <w:color w:val="16192B"/>
          <w:sz w:val="23"/>
          <w:szCs w:val="23"/>
        </w:rPr>
        <w:t xml:space="preserve">(FK), </w:t>
      </w:r>
      <w:proofErr w:type="spellStart"/>
      <w:r>
        <w:rPr>
          <w:rFonts w:ascii="Helvetica" w:hAnsi="Helvetica" w:cs="Helvetica"/>
          <w:color w:val="16192B"/>
          <w:sz w:val="23"/>
          <w:szCs w:val="23"/>
        </w:rPr>
        <w:t>Order_ID</w:t>
      </w:r>
      <w:proofErr w:type="spellEnd"/>
      <w:r>
        <w:rPr>
          <w:rFonts w:ascii="Helvetica" w:hAnsi="Helvetica" w:cs="Helvetica"/>
          <w:color w:val="16192B"/>
          <w:sz w:val="23"/>
          <w:szCs w:val="23"/>
        </w:rPr>
        <w:t>(FK), Price]</w:t>
      </w:r>
    </w:p>
    <w:p w14:paraId="6F5761CE" w14:textId="36F3CFE7" w:rsidR="001220E2" w:rsidRDefault="001220E2" w:rsidP="001220E2">
      <w:pPr>
        <w:pStyle w:val="a3"/>
        <w:shd w:val="clear" w:color="auto" w:fill="FFFFFF"/>
        <w:spacing w:after="0"/>
        <w:rPr>
          <w:rFonts w:ascii="Helvetica" w:hAnsi="Helvetica" w:cs="Helvetica"/>
          <w:color w:val="16192B"/>
          <w:sz w:val="23"/>
          <w:szCs w:val="23"/>
        </w:rPr>
      </w:pPr>
      <w:r w:rsidRPr="00966C41">
        <w:rPr>
          <w:rFonts w:ascii="Helvetica" w:hAnsi="Helvetica" w:cs="Helvetica"/>
          <w:color w:val="FF0000"/>
          <w:sz w:val="23"/>
          <w:szCs w:val="23"/>
        </w:rPr>
        <w:t>Phones</w:t>
      </w:r>
      <w:r w:rsidRPr="001220E2">
        <w:rPr>
          <w:rFonts w:ascii="Helvetica" w:hAnsi="Helvetica" w:cs="Helvetica"/>
          <w:color w:val="16192B"/>
          <w:sz w:val="23"/>
          <w:szCs w:val="23"/>
        </w:rPr>
        <w:t xml:space="preserve"> [</w:t>
      </w:r>
      <w:proofErr w:type="spellStart"/>
      <w:r w:rsidRPr="001220E2">
        <w:rPr>
          <w:rFonts w:ascii="Helvetica" w:hAnsi="Helvetica" w:cs="Helvetica"/>
          <w:color w:val="16192B"/>
          <w:sz w:val="23"/>
          <w:szCs w:val="23"/>
        </w:rPr>
        <w:t>Phone_ID</w:t>
      </w:r>
      <w:proofErr w:type="spellEnd"/>
      <w:r w:rsidRPr="001220E2">
        <w:rPr>
          <w:rFonts w:ascii="Helvetica" w:hAnsi="Helvetica" w:cs="Helvetica"/>
          <w:color w:val="16192B"/>
          <w:sz w:val="23"/>
          <w:szCs w:val="23"/>
        </w:rPr>
        <w:t xml:space="preserve">(PK), </w:t>
      </w:r>
      <w:proofErr w:type="spellStart"/>
      <w:r w:rsidRPr="001220E2">
        <w:rPr>
          <w:rFonts w:ascii="Helvetica" w:hAnsi="Helvetica" w:cs="Helvetica"/>
          <w:color w:val="16192B"/>
          <w:sz w:val="23"/>
          <w:szCs w:val="23"/>
        </w:rPr>
        <w:t>Maker,Price,System,Storage</w:t>
      </w:r>
      <w:proofErr w:type="spellEnd"/>
      <w:r w:rsidRPr="001220E2">
        <w:rPr>
          <w:rFonts w:ascii="Helvetica" w:hAnsi="Helvetica" w:cs="Helvetica"/>
          <w:color w:val="16192B"/>
          <w:sz w:val="23"/>
          <w:szCs w:val="23"/>
        </w:rPr>
        <w:t>]</w:t>
      </w:r>
    </w:p>
    <w:p w14:paraId="427BAB0F" w14:textId="00086F5B" w:rsidR="00966C41" w:rsidRPr="001220E2" w:rsidRDefault="00162CC1" w:rsidP="001220E2">
      <w:pPr>
        <w:pStyle w:val="a3"/>
        <w:shd w:val="clear" w:color="auto" w:fill="FFFFFF"/>
        <w:spacing w:after="0"/>
        <w:rPr>
          <w:rFonts w:ascii="Helvetica" w:hAnsi="Helvetica" w:cs="Helvetica"/>
          <w:color w:val="16192B"/>
          <w:sz w:val="23"/>
          <w:szCs w:val="23"/>
        </w:rPr>
      </w:pPr>
      <w:r w:rsidRPr="00162CC1">
        <w:rPr>
          <w:rFonts w:ascii="Helvetica" w:hAnsi="Helvetica" w:cs="Helvetica"/>
          <w:color w:val="FF0000"/>
          <w:sz w:val="23"/>
          <w:szCs w:val="23"/>
        </w:rPr>
        <w:t xml:space="preserve">Invoice </w:t>
      </w:r>
      <w:r>
        <w:rPr>
          <w:rFonts w:ascii="Helvetica" w:hAnsi="Helvetica" w:cs="Helvetica"/>
          <w:color w:val="16192B"/>
          <w:sz w:val="23"/>
          <w:szCs w:val="23"/>
        </w:rPr>
        <w:t xml:space="preserve">[ </w:t>
      </w:r>
      <w:proofErr w:type="spellStart"/>
      <w:r>
        <w:rPr>
          <w:rFonts w:ascii="Helvetica" w:hAnsi="Helvetica" w:cs="Helvetica"/>
          <w:color w:val="16192B"/>
          <w:sz w:val="23"/>
          <w:szCs w:val="23"/>
        </w:rPr>
        <w:t>Invoice_ID</w:t>
      </w:r>
      <w:proofErr w:type="spellEnd"/>
      <w:r>
        <w:rPr>
          <w:rFonts w:ascii="Helvetica" w:hAnsi="Helvetica" w:cs="Helvetica"/>
          <w:color w:val="16192B"/>
          <w:sz w:val="23"/>
          <w:szCs w:val="23"/>
        </w:rPr>
        <w:t xml:space="preserve">, Price, </w:t>
      </w:r>
      <w:proofErr w:type="spellStart"/>
      <w:r>
        <w:rPr>
          <w:rFonts w:ascii="Helvetica" w:hAnsi="Helvetica" w:cs="Helvetica"/>
          <w:color w:val="16192B"/>
          <w:sz w:val="23"/>
          <w:szCs w:val="23"/>
        </w:rPr>
        <w:t>Date,Tax</w:t>
      </w:r>
      <w:proofErr w:type="spellEnd"/>
      <w:r>
        <w:rPr>
          <w:rFonts w:ascii="Helvetica" w:hAnsi="Helvetica" w:cs="Helvetica"/>
          <w:color w:val="16192B"/>
          <w:sz w:val="23"/>
          <w:szCs w:val="23"/>
        </w:rPr>
        <w:t>]</w:t>
      </w:r>
    </w:p>
    <w:p w14:paraId="3D7183E9" w14:textId="77777777" w:rsidR="00631A3E" w:rsidRDefault="00631A3E" w:rsidP="00896220">
      <w:pPr>
        <w:pStyle w:val="a3"/>
        <w:shd w:val="clear" w:color="auto" w:fill="FFFFFF"/>
        <w:spacing w:before="0" w:beforeAutospacing="0" w:after="0" w:afterAutospacing="0"/>
        <w:rPr>
          <w:rFonts w:ascii="Helvetica" w:hAnsi="Helvetica" w:cs="Helvetica"/>
          <w:color w:val="16192B"/>
          <w:sz w:val="23"/>
          <w:szCs w:val="23"/>
        </w:rPr>
      </w:pPr>
    </w:p>
    <w:p w14:paraId="07598622" w14:textId="79786761" w:rsidR="00A82B57" w:rsidRDefault="00896220" w:rsidP="00896220">
      <w:pPr>
        <w:pStyle w:val="a3"/>
        <w:shd w:val="clear" w:color="auto" w:fill="FFFFFF"/>
        <w:spacing w:before="0" w:beforeAutospacing="0" w:after="0" w:afterAutospacing="0"/>
        <w:rPr>
          <w:rFonts w:ascii="Helvetica" w:hAnsi="Helvetica" w:cs="Helvetica"/>
          <w:color w:val="16192B"/>
          <w:sz w:val="23"/>
          <w:szCs w:val="23"/>
        </w:rPr>
      </w:pPr>
      <w:r>
        <w:rPr>
          <w:rFonts w:ascii="Helvetica" w:hAnsi="Helvetica" w:cs="Helvetica"/>
          <w:color w:val="16192B"/>
          <w:sz w:val="23"/>
          <w:szCs w:val="23"/>
        </w:rPr>
        <w:t xml:space="preserve">Q3 </w:t>
      </w:r>
    </w:p>
    <w:p w14:paraId="7EB8205A" w14:textId="77777777" w:rsidR="001F6A5D" w:rsidRPr="001F6A5D" w:rsidRDefault="001F6A5D" w:rsidP="001F6A5D">
      <w:pPr>
        <w:pStyle w:val="a3"/>
        <w:shd w:val="clear" w:color="auto" w:fill="FFFFFF"/>
        <w:spacing w:after="0"/>
        <w:rPr>
          <w:rFonts w:ascii="Helvetica" w:hAnsi="Helvetica" w:cs="Helvetica"/>
          <w:color w:val="16192B"/>
          <w:sz w:val="23"/>
          <w:szCs w:val="23"/>
        </w:rPr>
      </w:pPr>
      <w:r w:rsidRPr="001F6A5D">
        <w:rPr>
          <w:rFonts w:ascii="Helvetica" w:hAnsi="Helvetica" w:cs="Helvetica"/>
          <w:color w:val="16192B"/>
          <w:sz w:val="23"/>
          <w:szCs w:val="23"/>
        </w:rPr>
        <w:t>In the first part (1NF), I gave nine entities connected separately and diagrammed them according to their relationships, where the plan part depends on the customer plan, the phone part depends on the phone order, and the invoice part depends on the payment.</w:t>
      </w:r>
    </w:p>
    <w:p w14:paraId="78BE1E2B" w14:textId="77777777" w:rsidR="001F6A5D" w:rsidRPr="001F6A5D" w:rsidRDefault="001F6A5D" w:rsidP="001F6A5D">
      <w:pPr>
        <w:pStyle w:val="a3"/>
        <w:shd w:val="clear" w:color="auto" w:fill="FFFFFF"/>
        <w:spacing w:after="0"/>
        <w:rPr>
          <w:rFonts w:ascii="Helvetica" w:hAnsi="Helvetica" w:cs="Helvetica"/>
          <w:color w:val="16192B"/>
          <w:sz w:val="23"/>
          <w:szCs w:val="23"/>
        </w:rPr>
      </w:pPr>
      <w:r w:rsidRPr="001F6A5D">
        <w:rPr>
          <w:rFonts w:ascii="Helvetica" w:hAnsi="Helvetica" w:cs="Helvetica"/>
          <w:color w:val="16192B"/>
          <w:sz w:val="23"/>
          <w:szCs w:val="23"/>
        </w:rPr>
        <w:lastRenderedPageBreak/>
        <w:t>For the second part (2NF), the customer, customer plan, plan, payment, and invoice are connected together separately, and the invoice part depends on the payment. The plan part depends on the customer plan</w:t>
      </w:r>
    </w:p>
    <w:p w14:paraId="30985307" w14:textId="77777777" w:rsidR="001F6A5D" w:rsidRPr="001F6A5D" w:rsidRDefault="001F6A5D" w:rsidP="001F6A5D">
      <w:pPr>
        <w:pStyle w:val="a3"/>
        <w:shd w:val="clear" w:color="auto" w:fill="FFFFFF"/>
        <w:spacing w:after="0"/>
        <w:rPr>
          <w:rFonts w:ascii="Helvetica" w:hAnsi="Helvetica" w:cs="Helvetica"/>
          <w:color w:val="16192B"/>
          <w:sz w:val="23"/>
          <w:szCs w:val="23"/>
        </w:rPr>
      </w:pPr>
      <w:r w:rsidRPr="001F6A5D">
        <w:rPr>
          <w:rFonts w:ascii="Helvetica" w:hAnsi="Helvetica" w:cs="Helvetica"/>
          <w:color w:val="16192B"/>
          <w:sz w:val="23"/>
          <w:szCs w:val="23"/>
        </w:rPr>
        <w:t>Connects Order, Payment, Mobile Order, and Mobile together, where the Mobile part depends on the Mobile Order.</w:t>
      </w:r>
    </w:p>
    <w:p w14:paraId="56D57057" w14:textId="79E444DE" w:rsidR="005A30DC" w:rsidRDefault="001F6A5D" w:rsidP="001F6A5D">
      <w:pPr>
        <w:pStyle w:val="a3"/>
        <w:shd w:val="clear" w:color="auto" w:fill="FFFFFF"/>
        <w:spacing w:before="0" w:beforeAutospacing="0" w:after="0" w:afterAutospacing="0"/>
        <w:rPr>
          <w:rFonts w:ascii="Helvetica" w:hAnsi="Helvetica" w:cs="Helvetica"/>
          <w:color w:val="16192B"/>
          <w:sz w:val="23"/>
          <w:szCs w:val="23"/>
        </w:rPr>
      </w:pPr>
      <w:r w:rsidRPr="001F6A5D">
        <w:rPr>
          <w:rFonts w:ascii="Helvetica" w:hAnsi="Helvetica" w:cs="Helvetica"/>
          <w:color w:val="16192B"/>
          <w:sz w:val="23"/>
          <w:szCs w:val="23"/>
        </w:rPr>
        <w:t xml:space="preserve">For the third part (3NF), the customer plan includes the plan, the payment includes the invoice, the cell phone order includes the cell phone, and the order contains the cell phone order, the payment, and the return. The customer has a customer plan, an order, a cell phone, an invoice, and a payment. Therefore it  eliminate </w:t>
      </w:r>
      <w:r w:rsidRPr="001F6A5D">
        <w:rPr>
          <w:rFonts w:ascii="Helvetica" w:hAnsi="Helvetica" w:cs="Helvetica"/>
          <w:color w:val="16192B"/>
          <w:sz w:val="23"/>
          <w:szCs w:val="23"/>
        </w:rPr>
        <w:t>Transitives</w:t>
      </w:r>
      <w:r w:rsidRPr="001F6A5D">
        <w:rPr>
          <w:rFonts w:ascii="Helvetica" w:hAnsi="Helvetica" w:cs="Helvetica"/>
          <w:color w:val="16192B"/>
          <w:sz w:val="23"/>
          <w:szCs w:val="23"/>
        </w:rPr>
        <w:t xml:space="preserve"> dep.</w:t>
      </w:r>
    </w:p>
    <w:p w14:paraId="26239B0E" w14:textId="19CF8888" w:rsidR="002C73BE" w:rsidRDefault="001F6A5D" w:rsidP="00896220">
      <w:pPr>
        <w:pStyle w:val="a3"/>
        <w:shd w:val="clear" w:color="auto" w:fill="FFFFFF"/>
        <w:spacing w:before="0" w:beforeAutospacing="0" w:after="0" w:afterAutospacing="0"/>
        <w:rPr>
          <w:rFonts w:ascii="Helvetica" w:hAnsi="Helvetica" w:cs="Helvetica"/>
          <w:color w:val="16192B"/>
          <w:sz w:val="23"/>
          <w:szCs w:val="23"/>
        </w:rPr>
      </w:pPr>
      <w:r>
        <w:rPr>
          <w:noProof/>
        </w:rPr>
        <w:drawing>
          <wp:inline distT="0" distB="0" distL="0" distR="0" wp14:anchorId="49B5899F" wp14:editId="76CD35EF">
            <wp:extent cx="5274310" cy="36671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67125"/>
                    </a:xfrm>
                    <a:prstGeom prst="rect">
                      <a:avLst/>
                    </a:prstGeom>
                  </pic:spPr>
                </pic:pic>
              </a:graphicData>
            </a:graphic>
          </wp:inline>
        </w:drawing>
      </w:r>
    </w:p>
    <w:p w14:paraId="0E94A434" w14:textId="22D6C9F3" w:rsidR="00896220" w:rsidRDefault="00896220" w:rsidP="00A76A15">
      <w:pPr>
        <w:pStyle w:val="a3"/>
        <w:shd w:val="clear" w:color="auto" w:fill="FFFFFF"/>
        <w:spacing w:before="0" w:beforeAutospacing="0" w:after="0" w:afterAutospacing="0"/>
        <w:rPr>
          <w:rFonts w:ascii="Helvetica" w:hAnsi="Helvetica" w:cs="Helvetica"/>
          <w:color w:val="16192B"/>
          <w:sz w:val="23"/>
          <w:szCs w:val="23"/>
        </w:rPr>
      </w:pPr>
    </w:p>
    <w:p w14:paraId="60B41055" w14:textId="250E31D1" w:rsidR="00AF4893" w:rsidRDefault="00AD6855">
      <w:r>
        <w:t>Q4</w:t>
      </w:r>
    </w:p>
    <w:p w14:paraId="2C99DDCB" w14:textId="7A4379B6" w:rsidR="00A76A15" w:rsidRDefault="00F924AD">
      <w:r>
        <w:rPr>
          <w:noProof/>
        </w:rPr>
        <w:lastRenderedPageBreak/>
        <w:drawing>
          <wp:inline distT="0" distB="0" distL="0" distR="0" wp14:anchorId="09A146F0" wp14:editId="290EC13F">
            <wp:extent cx="5274310" cy="4311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311650"/>
                    </a:xfrm>
                    <a:prstGeom prst="rect">
                      <a:avLst/>
                    </a:prstGeom>
                  </pic:spPr>
                </pic:pic>
              </a:graphicData>
            </a:graphic>
          </wp:inline>
        </w:drawing>
      </w:r>
    </w:p>
    <w:sectPr w:rsidR="00A76A15" w:rsidSect="00B21CA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12"/>
    <w:rsid w:val="00045A9E"/>
    <w:rsid w:val="000540F2"/>
    <w:rsid w:val="000B3D7F"/>
    <w:rsid w:val="00105B75"/>
    <w:rsid w:val="001220E2"/>
    <w:rsid w:val="00140989"/>
    <w:rsid w:val="0015519A"/>
    <w:rsid w:val="00162CC1"/>
    <w:rsid w:val="001F6A5D"/>
    <w:rsid w:val="002C73BE"/>
    <w:rsid w:val="003326FD"/>
    <w:rsid w:val="00377F10"/>
    <w:rsid w:val="003B2183"/>
    <w:rsid w:val="0040296D"/>
    <w:rsid w:val="00413760"/>
    <w:rsid w:val="00497F61"/>
    <w:rsid w:val="00520DF0"/>
    <w:rsid w:val="005677AA"/>
    <w:rsid w:val="005A30DC"/>
    <w:rsid w:val="005D1B93"/>
    <w:rsid w:val="00631A3E"/>
    <w:rsid w:val="00640B47"/>
    <w:rsid w:val="007A00BA"/>
    <w:rsid w:val="007B3BBD"/>
    <w:rsid w:val="00822F52"/>
    <w:rsid w:val="00896220"/>
    <w:rsid w:val="00966C41"/>
    <w:rsid w:val="00A76A15"/>
    <w:rsid w:val="00A82B57"/>
    <w:rsid w:val="00AD6855"/>
    <w:rsid w:val="00AF4893"/>
    <w:rsid w:val="00AF7EDE"/>
    <w:rsid w:val="00B21CAF"/>
    <w:rsid w:val="00B2345B"/>
    <w:rsid w:val="00B453F2"/>
    <w:rsid w:val="00B73140"/>
    <w:rsid w:val="00D7630E"/>
    <w:rsid w:val="00DB57A5"/>
    <w:rsid w:val="00DC5652"/>
    <w:rsid w:val="00E21112"/>
    <w:rsid w:val="00E57585"/>
    <w:rsid w:val="00E6299B"/>
    <w:rsid w:val="00EE5677"/>
    <w:rsid w:val="00F924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BFFC"/>
  <w15:chartTrackingRefBased/>
  <w15:docId w15:val="{F0D51C04-7C39-4073-ABEE-792D424E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96220"/>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0334A-CF34-4637-A98E-5D48B86D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YIZHENG HE</dc:creator>
  <cp:keywords/>
  <dc:description/>
  <cp:lastModifiedBy>YIZHENG HE</cp:lastModifiedBy>
  <cp:revision>9</cp:revision>
  <dcterms:created xsi:type="dcterms:W3CDTF">2022-08-18T19:22:00Z</dcterms:created>
  <dcterms:modified xsi:type="dcterms:W3CDTF">2022-08-25T09:28:00Z</dcterms:modified>
</cp:coreProperties>
</file>