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2725" w14:textId="77777777" w:rsidR="00E6415E" w:rsidRDefault="003F6A80">
      <w:pPr>
        <w:pStyle w:val="Title"/>
      </w:pPr>
      <w:bookmarkStart w:id="0" w:name="_8xpzlyevvez" w:colFirst="0" w:colLast="0"/>
      <w:bookmarkEnd w:id="0"/>
      <w:r>
        <w:t>SIT123: Data Capture Technologies</w:t>
      </w:r>
    </w:p>
    <w:p w14:paraId="63EE6A8D" w14:textId="77777777" w:rsidR="00E6415E" w:rsidRDefault="003F6A80">
      <w:pPr>
        <w:pStyle w:val="Heading1"/>
      </w:pPr>
      <w:bookmarkStart w:id="1" w:name="_d3aq19vazto" w:colFirst="0" w:colLast="0"/>
      <w:bookmarkEnd w:id="1"/>
      <w:r>
        <w:t>Sensing Motion Activity Sheet</w:t>
      </w:r>
    </w:p>
    <w:p w14:paraId="4C7A9CF1" w14:textId="77777777" w:rsidR="00E6415E" w:rsidRDefault="00E6415E">
      <w:pPr>
        <w:spacing w:after="340"/>
        <w:rPr>
          <w:rFonts w:ascii="Verdana" w:eastAsia="Verdana" w:hAnsi="Verdana" w:cs="Verdana"/>
          <w:color w:val="4F4E4E"/>
          <w:sz w:val="27"/>
          <w:szCs w:val="27"/>
        </w:rPr>
      </w:pPr>
    </w:p>
    <w:p w14:paraId="16E3B97F" w14:textId="77777777" w:rsidR="00E6415E" w:rsidRDefault="003F6A80">
      <w:pPr>
        <w:pStyle w:val="Heading2"/>
        <w:keepNext w:val="0"/>
        <w:keepLines w:val="0"/>
        <w:spacing w:before="280"/>
      </w:pPr>
      <w:bookmarkStart w:id="2" w:name="_gn9pstw9vwq1" w:colFirst="0" w:colLast="0"/>
      <w:bookmarkEnd w:id="2"/>
      <w:r>
        <w:t>Hardware Required</w:t>
      </w:r>
    </w:p>
    <w:p w14:paraId="394FFED9" w14:textId="77777777" w:rsidR="00E6415E" w:rsidRDefault="003F6A80">
      <w:pPr>
        <w:numPr>
          <w:ilvl w:val="0"/>
          <w:numId w:val="1"/>
        </w:numPr>
        <w:spacing w:line="384" w:lineRule="auto"/>
        <w:contextualSpacing/>
      </w:pPr>
      <w:r>
        <w:t xml:space="preserve">Arduino Board </w:t>
      </w:r>
    </w:p>
    <w:p w14:paraId="4CF0B022" w14:textId="77777777" w:rsidR="00E6415E" w:rsidRDefault="003F6A80">
      <w:pPr>
        <w:numPr>
          <w:ilvl w:val="0"/>
          <w:numId w:val="1"/>
        </w:numPr>
        <w:spacing w:line="384" w:lineRule="auto"/>
        <w:contextualSpacing/>
      </w:pPr>
      <w:r>
        <w:t>USB cable</w:t>
      </w:r>
    </w:p>
    <w:p w14:paraId="48A1F85F" w14:textId="77777777" w:rsidR="00E6415E" w:rsidRDefault="003F6A80">
      <w:pPr>
        <w:pStyle w:val="Heading2"/>
        <w:keepNext w:val="0"/>
        <w:keepLines w:val="0"/>
        <w:numPr>
          <w:ilvl w:val="0"/>
          <w:numId w:val="1"/>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bookmarkStart w:id="3" w:name="_un9ja2dhcp14" w:colFirst="0" w:colLast="0"/>
      <w:bookmarkEnd w:id="3"/>
      <w:r>
        <w:rPr>
          <w:sz w:val="22"/>
          <w:szCs w:val="22"/>
        </w:rPr>
        <w:t xml:space="preserve">HCSR505 PIR Passive </w:t>
      </w:r>
      <w:proofErr w:type="spellStart"/>
      <w:r>
        <w:rPr>
          <w:sz w:val="22"/>
          <w:szCs w:val="22"/>
        </w:rPr>
        <w:t>Infra Red</w:t>
      </w:r>
      <w:proofErr w:type="spellEnd"/>
      <w:r>
        <w:rPr>
          <w:sz w:val="22"/>
          <w:szCs w:val="22"/>
        </w:rPr>
        <w:t xml:space="preserve"> Motion Detector (</w:t>
      </w:r>
      <w:hyperlink r:id="rId7">
        <w:r>
          <w:rPr>
            <w:color w:val="1155CC"/>
            <w:sz w:val="22"/>
            <w:szCs w:val="22"/>
            <w:u w:val="single"/>
          </w:rPr>
          <w:t>https://tronixlabs.com.au/sensors/motion/hcsr505-pir-passive-infra-red-motion-detector-australia/</w:t>
        </w:r>
      </w:hyperlink>
      <w:r>
        <w:rPr>
          <w:sz w:val="22"/>
          <w:szCs w:val="22"/>
        </w:rPr>
        <w:t xml:space="preserve"> )</w:t>
      </w:r>
    </w:p>
    <w:p w14:paraId="08C21D32" w14:textId="77777777" w:rsidR="00E6415E" w:rsidRDefault="003F6A80">
      <w:pPr>
        <w:numPr>
          <w:ilvl w:val="0"/>
          <w:numId w:val="1"/>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Female Dupont Jumper Wires</w:t>
      </w:r>
    </w:p>
    <w:p w14:paraId="19E6C1FC" w14:textId="77777777" w:rsidR="00E6415E" w:rsidRDefault="003F6A80">
      <w:pPr>
        <w:pStyle w:val="Heading2"/>
        <w:spacing w:after="340"/>
      </w:pPr>
      <w:bookmarkStart w:id="4" w:name="_86c0ywm6hgrm" w:colFirst="0" w:colLast="0"/>
      <w:bookmarkEnd w:id="4"/>
      <w:r>
        <w:t>Pre-re</w:t>
      </w:r>
      <w:r>
        <w:t>quisites: You must do the following before this task</w:t>
      </w:r>
    </w:p>
    <w:p w14:paraId="44ACAA93" w14:textId="77777777" w:rsidR="00E6415E" w:rsidRDefault="003F6A80">
      <w:pPr>
        <w:rPr>
          <w:b/>
        </w:rPr>
      </w:pPr>
      <w:r>
        <w:rPr>
          <w:b/>
        </w:rPr>
        <w:t>Read this sheet from top to bottom</w:t>
      </w:r>
    </w:p>
    <w:p w14:paraId="2F18B4ED" w14:textId="77777777" w:rsidR="00E6415E" w:rsidRDefault="00E6415E"/>
    <w:p w14:paraId="61E1B4AC" w14:textId="77777777" w:rsidR="00E6415E" w:rsidRDefault="00E6415E"/>
    <w:p w14:paraId="2ADD1CC0" w14:textId="77777777" w:rsidR="00E6415E" w:rsidRDefault="003F6A80">
      <w:pPr>
        <w:pStyle w:val="Heading2"/>
        <w:spacing w:after="340"/>
      </w:pPr>
      <w:bookmarkStart w:id="5" w:name="_ix8ojhl6mswb" w:colFirst="0" w:colLast="0"/>
      <w:bookmarkEnd w:id="5"/>
      <w:r>
        <w:t>Steps</w:t>
      </w:r>
    </w:p>
    <w:p w14:paraId="7FA4CBA9" w14:textId="77777777" w:rsidR="00E6415E" w:rsidRDefault="003F6A80">
      <w:pPr>
        <w:numPr>
          <w:ilvl w:val="0"/>
          <w:numId w:val="3"/>
        </w:numPr>
        <w:contextualSpacing/>
      </w:pPr>
      <w:r>
        <w:t>Examine the motion sensor closely. Can you see a + sign at the base? This is the VCC pin, or the pin that should be connected to Arduino’s power pin. The middle pin on the sensor is the one that transfers sensor data. The last pin, with a - sign at the bas</w:t>
      </w:r>
      <w:r>
        <w:t>e is the Ground pin.</w:t>
      </w:r>
    </w:p>
    <w:p w14:paraId="70261165" w14:textId="5244209B" w:rsidR="00E6415E" w:rsidRDefault="003F6A80">
      <w:pPr>
        <w:ind w:left="720"/>
      </w:pPr>
      <w:r>
        <w:t xml:space="preserve">Connect your HCSR505 PIR Passive </w:t>
      </w:r>
      <w:proofErr w:type="spellStart"/>
      <w:r>
        <w:t>Infra Red</w:t>
      </w:r>
      <w:proofErr w:type="spellEnd"/>
      <w:r>
        <w:t xml:space="preserve"> Motion Detector to the Arduino board using the </w:t>
      </w:r>
      <w:r>
        <w:t xml:space="preserve">images &amp; steps a, b and c included below for guidance. </w:t>
      </w:r>
    </w:p>
    <w:p w14:paraId="7F764B65" w14:textId="15A0A1E4" w:rsidR="00E6415E" w:rsidRDefault="00E6415E"/>
    <w:p w14:paraId="78375DB2" w14:textId="77777777" w:rsidR="00E6415E" w:rsidRDefault="003F6A80" w:rsidP="00EF13DA">
      <w:pPr>
        <w:jc w:val="center"/>
      </w:pPr>
      <w:r>
        <w:rPr>
          <w:noProof/>
        </w:rPr>
        <w:lastRenderedPageBreak/>
        <w:drawing>
          <wp:inline distT="114300" distB="114300" distL="114300" distR="114300" wp14:anchorId="27204C5F" wp14:editId="1D1EA4DE">
            <wp:extent cx="5943600" cy="4902200"/>
            <wp:effectExtent l="0" t="0" r="0" b="0"/>
            <wp:docPr id="5" name="image12.png" descr="Screen Shot 2017-06-15 at 2.36.29 pm.png"/>
            <wp:cNvGraphicFramePr/>
            <a:graphic xmlns:a="http://schemas.openxmlformats.org/drawingml/2006/main">
              <a:graphicData uri="http://schemas.openxmlformats.org/drawingml/2006/picture">
                <pic:pic xmlns:pic="http://schemas.openxmlformats.org/drawingml/2006/picture">
                  <pic:nvPicPr>
                    <pic:cNvPr id="0" name="image12.png" descr="Screen Shot 2017-06-15 at 2.36.29 pm.png"/>
                    <pic:cNvPicPr preferRelativeResize="0"/>
                  </pic:nvPicPr>
                  <pic:blipFill>
                    <a:blip r:embed="rId8"/>
                    <a:srcRect/>
                    <a:stretch>
                      <a:fillRect/>
                    </a:stretch>
                  </pic:blipFill>
                  <pic:spPr>
                    <a:xfrm>
                      <a:off x="0" y="0"/>
                      <a:ext cx="5943600" cy="4902200"/>
                    </a:xfrm>
                    <a:prstGeom prst="rect">
                      <a:avLst/>
                    </a:prstGeom>
                    <a:ln/>
                  </pic:spPr>
                </pic:pic>
              </a:graphicData>
            </a:graphic>
          </wp:inline>
        </w:drawing>
      </w:r>
    </w:p>
    <w:p w14:paraId="7F12672D" w14:textId="77777777" w:rsidR="00E6415E" w:rsidRDefault="003F6A80">
      <w:pPr>
        <w:numPr>
          <w:ilvl w:val="1"/>
          <w:numId w:val="2"/>
        </w:numPr>
        <w:contextualSpacing/>
      </w:pPr>
      <w:r>
        <w:t xml:space="preserve">Pick a red male-female jumper wire and attach the female end to pin 1 (VCC pin) on the sensor. Plug the male end into the Arduino board’s 5V power pin. </w:t>
      </w:r>
    </w:p>
    <w:p w14:paraId="000D30BF" w14:textId="77777777" w:rsidR="00E6415E" w:rsidRDefault="003F6A80">
      <w:pPr>
        <w:numPr>
          <w:ilvl w:val="1"/>
          <w:numId w:val="2"/>
        </w:numPr>
        <w:contextualSpacing/>
      </w:pPr>
      <w:r>
        <w:t xml:space="preserve">Pick a blue male-female jumper wire and attach the female end to pin 2 (DATA pin) on the sensor.  Plug </w:t>
      </w:r>
      <w:r>
        <w:t xml:space="preserve">the male end into the Arduino board’s digital data pin 6. </w:t>
      </w:r>
    </w:p>
    <w:p w14:paraId="1513CB8F" w14:textId="77777777" w:rsidR="00E6415E" w:rsidRDefault="003F6A80">
      <w:pPr>
        <w:numPr>
          <w:ilvl w:val="1"/>
          <w:numId w:val="2"/>
        </w:numPr>
        <w:contextualSpacing/>
      </w:pPr>
      <w:r>
        <w:t xml:space="preserve">Pick a black male-female jumper wire and attach the female end to pin 4 (GND) on the sensor. Plug the male end into the Arduino board’s GND pin. </w:t>
      </w:r>
    </w:p>
    <w:p w14:paraId="3374DAF5" w14:textId="5D36EB44" w:rsidR="00E6415E" w:rsidRDefault="003F6A80">
      <w:r>
        <w:t xml:space="preserve">(These Red, Blue, Black </w:t>
      </w:r>
      <w:proofErr w:type="spellStart"/>
      <w:r>
        <w:t>colours</w:t>
      </w:r>
      <w:proofErr w:type="spellEnd"/>
      <w:r>
        <w:t xml:space="preserve"> don’t really matter</w:t>
      </w:r>
      <w:r>
        <w:t>. But it</w:t>
      </w:r>
      <w:r w:rsidR="00EF13DA">
        <w:t>’</w:t>
      </w:r>
      <w:r>
        <w:t>s good to follow a standard for ease of use)</w:t>
      </w:r>
    </w:p>
    <w:p w14:paraId="2500BE5E" w14:textId="7090D489" w:rsidR="00E6415E" w:rsidRDefault="003F6A80">
      <w:pPr>
        <w:numPr>
          <w:ilvl w:val="0"/>
          <w:numId w:val="3"/>
        </w:numPr>
        <w:contextualSpacing/>
      </w:pPr>
      <w:r>
        <w:t xml:space="preserve">Connect your Arduino board to your computer using the </w:t>
      </w:r>
      <w:r w:rsidR="00EF13DA">
        <w:t>USB</w:t>
      </w:r>
      <w:r>
        <w:t xml:space="preserve"> cable.</w:t>
      </w:r>
    </w:p>
    <w:p w14:paraId="2893E9DA" w14:textId="77777777" w:rsidR="00E6415E" w:rsidRDefault="003F6A80">
      <w:pPr>
        <w:numPr>
          <w:ilvl w:val="0"/>
          <w:numId w:val="3"/>
        </w:numPr>
        <w:contextualSpacing/>
      </w:pPr>
      <w:r>
        <w:t>Open your Arduino IDE</w:t>
      </w:r>
    </w:p>
    <w:p w14:paraId="4D7F1188" w14:textId="4AD99BA3" w:rsidR="00E6415E" w:rsidRDefault="003F6A80" w:rsidP="00EF13DA">
      <w:pPr>
        <w:numPr>
          <w:ilvl w:val="0"/>
          <w:numId w:val="3"/>
        </w:numPr>
        <w:contextualSpacing/>
      </w:pPr>
      <w:r>
        <w:t xml:space="preserve">Download the provided code at </w:t>
      </w:r>
      <w:r w:rsidR="00EF13DA" w:rsidRPr="00EF13DA">
        <w:rPr>
          <w:color w:val="1155CC"/>
          <w:u w:val="single"/>
        </w:rPr>
        <w:t>https://github.com/FeifeiDeakin/HCSR505motion</w:t>
      </w:r>
      <w:r>
        <w:t>. If you download it in .zip format, you must extract it to a location on your computer after you download it.</w:t>
      </w:r>
    </w:p>
    <w:p w14:paraId="1ED0773C" w14:textId="6A44A895" w:rsidR="00E6415E" w:rsidRDefault="00E70B9B">
      <w:bookmarkStart w:id="6" w:name="_GoBack"/>
      <w:r>
        <w:rPr>
          <w:noProof/>
        </w:rPr>
        <w:lastRenderedPageBreak/>
        <w:drawing>
          <wp:inline distT="0" distB="0" distL="0" distR="0" wp14:anchorId="67045835" wp14:editId="3C9B9DCC">
            <wp:extent cx="5943600" cy="1993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9 at 2.52.5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bookmarkEnd w:id="6"/>
    </w:p>
    <w:p w14:paraId="3E7AF0B2" w14:textId="77777777" w:rsidR="00E6415E" w:rsidRDefault="003F6A80">
      <w:r>
        <w:t xml:space="preserve">See: </w:t>
      </w:r>
      <w:hyperlink r:id="rId10">
        <w:r>
          <w:rPr>
            <w:color w:val="1155CC"/>
            <w:u w:val="single"/>
          </w:rPr>
          <w:t>https://support</w:t>
        </w:r>
        <w:r>
          <w:rPr>
            <w:color w:val="1155CC"/>
            <w:u w:val="single"/>
          </w:rPr>
          <w:t>.microsoft.com/en-us/help/14</w:t>
        </w:r>
        <w:r>
          <w:rPr>
            <w:color w:val="1155CC"/>
            <w:u w:val="single"/>
          </w:rPr>
          <w:t>2</w:t>
        </w:r>
        <w:r>
          <w:rPr>
            <w:color w:val="1155CC"/>
            <w:u w:val="single"/>
          </w:rPr>
          <w:t>0</w:t>
        </w:r>
        <w:r>
          <w:rPr>
            <w:color w:val="1155CC"/>
            <w:u w:val="single"/>
          </w:rPr>
          <w:t>0/windows-compress-uncompress-zip-files</w:t>
        </w:r>
      </w:hyperlink>
      <w:r>
        <w:t xml:space="preserve"> for extracting zip files on Windows &amp;</w:t>
      </w:r>
    </w:p>
    <w:p w14:paraId="0D70A37A" w14:textId="77777777" w:rsidR="00E6415E" w:rsidRDefault="003F6A80">
      <w:hyperlink r:id="rId11">
        <w:r>
          <w:rPr>
            <w:color w:val="1155CC"/>
            <w:u w:val="single"/>
          </w:rPr>
          <w:t>https://support.apple.com/kb/PH25411?lo</w:t>
        </w:r>
        <w:r>
          <w:rPr>
            <w:color w:val="1155CC"/>
            <w:u w:val="single"/>
          </w:rPr>
          <w:t>c</w:t>
        </w:r>
        <w:r>
          <w:rPr>
            <w:color w:val="1155CC"/>
            <w:u w:val="single"/>
          </w:rPr>
          <w:t>ale=en_US</w:t>
        </w:r>
      </w:hyperlink>
      <w:r>
        <w:t xml:space="preserve"> for extracting zip files on Macs.</w:t>
      </w:r>
    </w:p>
    <w:p w14:paraId="353C2563" w14:textId="77777777" w:rsidR="00E6415E" w:rsidRDefault="00E6415E"/>
    <w:p w14:paraId="5F7304EE" w14:textId="77777777" w:rsidR="00E6415E" w:rsidRDefault="003F6A80">
      <w:pPr>
        <w:numPr>
          <w:ilvl w:val="0"/>
          <w:numId w:val="3"/>
        </w:numPr>
        <w:contextualSpacing/>
      </w:pPr>
      <w:r>
        <w:t>Go to the Arduino IDE. Select “File -&gt; Open” and it will open a dialog box.</w:t>
      </w:r>
    </w:p>
    <w:p w14:paraId="5A91009E" w14:textId="77777777" w:rsidR="00E6415E" w:rsidRDefault="003F6A80" w:rsidP="00EF13DA">
      <w:pPr>
        <w:jc w:val="center"/>
      </w:pPr>
      <w:r>
        <w:rPr>
          <w:noProof/>
        </w:rPr>
        <w:drawing>
          <wp:inline distT="114300" distB="114300" distL="114300" distR="114300" wp14:anchorId="49A2A2DC" wp14:editId="7F4EB1C0">
            <wp:extent cx="3338513" cy="942769"/>
            <wp:effectExtent l="0" t="0" r="0" b="0"/>
            <wp:docPr id="2" name="image6.png" descr="Screen Shot 2017-06-13 at 5.04.52 pm.png"/>
            <wp:cNvGraphicFramePr/>
            <a:graphic xmlns:a="http://schemas.openxmlformats.org/drawingml/2006/main">
              <a:graphicData uri="http://schemas.openxmlformats.org/drawingml/2006/picture">
                <pic:pic xmlns:pic="http://schemas.openxmlformats.org/drawingml/2006/picture">
                  <pic:nvPicPr>
                    <pic:cNvPr id="0" name="image6.png" descr="Screen Shot 2017-06-13 at 5.04.52 pm.png"/>
                    <pic:cNvPicPr preferRelativeResize="0"/>
                  </pic:nvPicPr>
                  <pic:blipFill>
                    <a:blip r:embed="rId12"/>
                    <a:srcRect/>
                    <a:stretch>
                      <a:fillRect/>
                    </a:stretch>
                  </pic:blipFill>
                  <pic:spPr>
                    <a:xfrm>
                      <a:off x="0" y="0"/>
                      <a:ext cx="3338513" cy="942769"/>
                    </a:xfrm>
                    <a:prstGeom prst="rect">
                      <a:avLst/>
                    </a:prstGeom>
                    <a:ln/>
                  </pic:spPr>
                </pic:pic>
              </a:graphicData>
            </a:graphic>
          </wp:inline>
        </w:drawing>
      </w:r>
    </w:p>
    <w:p w14:paraId="07D1854B" w14:textId="21205B30" w:rsidR="00E6415E" w:rsidRDefault="00EF13DA">
      <w:pPr>
        <w:numPr>
          <w:ilvl w:val="0"/>
          <w:numId w:val="3"/>
        </w:numPr>
        <w:contextualSpacing/>
      </w:pPr>
      <w:r>
        <w:t>Select the</w:t>
      </w:r>
      <w:r w:rsidR="003F6A80">
        <w:t xml:space="preserve"> HCS</w:t>
      </w:r>
      <w:r>
        <w:t xml:space="preserve">R505motion.ino file inside the </w:t>
      </w:r>
      <w:r w:rsidR="003F6A80">
        <w:t>HCSR505motion folder &amp; click Open.</w:t>
      </w:r>
    </w:p>
    <w:p w14:paraId="0BF34433" w14:textId="77777777" w:rsidR="00E6415E" w:rsidRDefault="00E6415E"/>
    <w:p w14:paraId="0E8C039D" w14:textId="77777777" w:rsidR="00E6415E" w:rsidRDefault="003F6A80">
      <w:pPr>
        <w:numPr>
          <w:ilvl w:val="0"/>
          <w:numId w:val="3"/>
        </w:numPr>
        <w:contextualSpacing/>
      </w:pPr>
      <w:r>
        <w:t>In your Arduino IDE, click on the ‘Verify’ button. This wil</w:t>
      </w:r>
      <w:r>
        <w:t xml:space="preserve">l check for errors and compile your code. </w:t>
      </w:r>
    </w:p>
    <w:p w14:paraId="619762E7" w14:textId="77777777" w:rsidR="00E6415E" w:rsidRDefault="00E6415E"/>
    <w:p w14:paraId="07BA28EA" w14:textId="77777777" w:rsidR="00E6415E" w:rsidRDefault="003F6A80">
      <w:pPr>
        <w:numPr>
          <w:ilvl w:val="0"/>
          <w:numId w:val="3"/>
        </w:numPr>
        <w:contextualSpacing/>
      </w:pPr>
      <w:r>
        <w:t xml:space="preserve">Use the “tools” menu to check the port to which the Arduino board is connected. Once the right port is selected, it is possible to upload sketches to Arduino. </w:t>
      </w:r>
    </w:p>
    <w:p w14:paraId="0BC04931" w14:textId="77777777" w:rsidR="00E6415E" w:rsidRDefault="00E6415E"/>
    <w:p w14:paraId="6AC48868" w14:textId="77777777" w:rsidR="00E6415E" w:rsidRDefault="003F6A80">
      <w:pPr>
        <w:numPr>
          <w:ilvl w:val="0"/>
          <w:numId w:val="3"/>
        </w:numPr>
        <w:contextualSpacing/>
      </w:pPr>
      <w:r>
        <w:t>Now click the upload icon to upload the code to th</w:t>
      </w:r>
      <w:r>
        <w:t xml:space="preserve">e Arduino board. If you get an error, check to be sure you’ve selected the correct device and port. </w:t>
      </w:r>
    </w:p>
    <w:p w14:paraId="10B1F30C" w14:textId="77777777" w:rsidR="00E6415E" w:rsidRDefault="00E6415E"/>
    <w:p w14:paraId="15C5D12E" w14:textId="77777777" w:rsidR="00E6415E" w:rsidRDefault="003F6A80">
      <w:pPr>
        <w:numPr>
          <w:ilvl w:val="0"/>
          <w:numId w:val="3"/>
        </w:numPr>
        <w:contextualSpacing/>
      </w:pPr>
      <w:r>
        <w:t>Open the Serial Monitor in the Arduino IDE by selecting Tools-&gt;Serial Monitor, or by clicking on the Serial Monitor icon.</w:t>
      </w:r>
    </w:p>
    <w:p w14:paraId="60F67F91" w14:textId="77777777" w:rsidR="00E6415E" w:rsidRDefault="003F6A80" w:rsidP="00EF13DA">
      <w:pPr>
        <w:jc w:val="center"/>
      </w:pPr>
      <w:r>
        <w:rPr>
          <w:noProof/>
        </w:rPr>
        <w:drawing>
          <wp:inline distT="114300" distB="114300" distL="114300" distR="114300" wp14:anchorId="09061F2B" wp14:editId="4AE67762">
            <wp:extent cx="3806685" cy="1624013"/>
            <wp:effectExtent l="0" t="0" r="0" b="0"/>
            <wp:docPr id="1" name="image5.png" descr="Screen Shot 2017-06-15 at 4.26.15 pm.png"/>
            <wp:cNvGraphicFramePr/>
            <a:graphic xmlns:a="http://schemas.openxmlformats.org/drawingml/2006/main">
              <a:graphicData uri="http://schemas.openxmlformats.org/drawingml/2006/picture">
                <pic:pic xmlns:pic="http://schemas.openxmlformats.org/drawingml/2006/picture">
                  <pic:nvPicPr>
                    <pic:cNvPr id="0" name="image5.png" descr="Screen Shot 2017-06-15 at 4.26.15 pm.png"/>
                    <pic:cNvPicPr preferRelativeResize="0"/>
                  </pic:nvPicPr>
                  <pic:blipFill>
                    <a:blip r:embed="rId13"/>
                    <a:srcRect/>
                    <a:stretch>
                      <a:fillRect/>
                    </a:stretch>
                  </pic:blipFill>
                  <pic:spPr>
                    <a:xfrm>
                      <a:off x="0" y="0"/>
                      <a:ext cx="3806685" cy="1624013"/>
                    </a:xfrm>
                    <a:prstGeom prst="rect">
                      <a:avLst/>
                    </a:prstGeom>
                    <a:ln/>
                  </pic:spPr>
                </pic:pic>
              </a:graphicData>
            </a:graphic>
          </wp:inline>
        </w:drawing>
      </w:r>
      <w:r>
        <w:rPr>
          <w:noProof/>
        </w:rPr>
        <w:drawing>
          <wp:inline distT="114300" distB="114300" distL="114300" distR="114300" wp14:anchorId="067EBE60" wp14:editId="475A1F33">
            <wp:extent cx="1590675" cy="762000"/>
            <wp:effectExtent l="0" t="0" r="0" b="0"/>
            <wp:docPr id="3" name="image7.png" descr="Screen Shot 2017-06-15 at 4.34.58 pm.png"/>
            <wp:cNvGraphicFramePr/>
            <a:graphic xmlns:a="http://schemas.openxmlformats.org/drawingml/2006/main">
              <a:graphicData uri="http://schemas.openxmlformats.org/drawingml/2006/picture">
                <pic:pic xmlns:pic="http://schemas.openxmlformats.org/drawingml/2006/picture">
                  <pic:nvPicPr>
                    <pic:cNvPr id="0" name="image7.png" descr="Screen Shot 2017-06-15 at 4.34.58 pm.png"/>
                    <pic:cNvPicPr preferRelativeResize="0"/>
                  </pic:nvPicPr>
                  <pic:blipFill>
                    <a:blip r:embed="rId14"/>
                    <a:srcRect l="73237"/>
                    <a:stretch>
                      <a:fillRect/>
                    </a:stretch>
                  </pic:blipFill>
                  <pic:spPr>
                    <a:xfrm>
                      <a:off x="0" y="0"/>
                      <a:ext cx="1590675" cy="762000"/>
                    </a:xfrm>
                    <a:prstGeom prst="rect">
                      <a:avLst/>
                    </a:prstGeom>
                    <a:ln/>
                  </pic:spPr>
                </pic:pic>
              </a:graphicData>
            </a:graphic>
          </wp:inline>
        </w:drawing>
      </w:r>
    </w:p>
    <w:p w14:paraId="6B88BDCE" w14:textId="77777777" w:rsidR="00E6415E" w:rsidRDefault="00E6415E"/>
    <w:p w14:paraId="77E689C2" w14:textId="77777777" w:rsidR="00E6415E" w:rsidRDefault="00E6415E"/>
    <w:p w14:paraId="623FD67A" w14:textId="77777777" w:rsidR="00E6415E" w:rsidRDefault="003F6A80">
      <w:pPr>
        <w:numPr>
          <w:ilvl w:val="0"/>
          <w:numId w:val="3"/>
        </w:numPr>
        <w:contextualSpacing/>
      </w:pPr>
      <w:r>
        <w:t xml:space="preserve">Wave your hand in front of </w:t>
      </w:r>
      <w:r>
        <w:t>the motion sensor. Observe what’s printed on the Serial Monitor!</w:t>
      </w:r>
    </w:p>
    <w:p w14:paraId="46140207" w14:textId="77777777" w:rsidR="00E6415E" w:rsidRDefault="003F6A80" w:rsidP="00EF13DA">
      <w:pPr>
        <w:jc w:val="center"/>
      </w:pPr>
      <w:r>
        <w:rPr>
          <w:noProof/>
        </w:rPr>
        <w:drawing>
          <wp:inline distT="114300" distB="114300" distL="114300" distR="114300" wp14:anchorId="676BB573" wp14:editId="2A1CF962">
            <wp:extent cx="19050" cy="323850"/>
            <wp:effectExtent l="0" t="0" r="0" b="0"/>
            <wp:docPr id="4" name="image8.png" descr="Screen Shot 2017-06-01 at 2.21.18 pm.png"/>
            <wp:cNvGraphicFramePr/>
            <a:graphic xmlns:a="http://schemas.openxmlformats.org/drawingml/2006/main">
              <a:graphicData uri="http://schemas.openxmlformats.org/drawingml/2006/picture">
                <pic:pic xmlns:pic="http://schemas.openxmlformats.org/drawingml/2006/picture">
                  <pic:nvPicPr>
                    <pic:cNvPr id="0" name="image8.png" descr="Screen Shot 2017-06-01 at 2.21.18 pm.png"/>
                    <pic:cNvPicPr preferRelativeResize="0"/>
                  </pic:nvPicPr>
                  <pic:blipFill>
                    <a:blip r:embed="rId15"/>
                    <a:srcRect/>
                    <a:stretch>
                      <a:fillRect/>
                    </a:stretch>
                  </pic:blipFill>
                  <pic:spPr>
                    <a:xfrm>
                      <a:off x="0" y="0"/>
                      <a:ext cx="19050" cy="323850"/>
                    </a:xfrm>
                    <a:prstGeom prst="rect">
                      <a:avLst/>
                    </a:prstGeom>
                    <a:ln/>
                  </pic:spPr>
                </pic:pic>
              </a:graphicData>
            </a:graphic>
          </wp:inline>
        </w:drawing>
      </w:r>
      <w:r>
        <w:rPr>
          <w:noProof/>
        </w:rPr>
        <w:drawing>
          <wp:inline distT="114300" distB="114300" distL="114300" distR="114300" wp14:anchorId="34980110" wp14:editId="466DA232">
            <wp:extent cx="5348288" cy="3085550"/>
            <wp:effectExtent l="0" t="0" r="0" b="0"/>
            <wp:docPr id="6" name="image13.png" descr="Screen Shot 2017-06-15 at 9.54.17 pm.png"/>
            <wp:cNvGraphicFramePr/>
            <a:graphic xmlns:a="http://schemas.openxmlformats.org/drawingml/2006/main">
              <a:graphicData uri="http://schemas.openxmlformats.org/drawingml/2006/picture">
                <pic:pic xmlns:pic="http://schemas.openxmlformats.org/drawingml/2006/picture">
                  <pic:nvPicPr>
                    <pic:cNvPr id="0" name="image13.png" descr="Screen Shot 2017-06-15 at 9.54.17 pm.png"/>
                    <pic:cNvPicPr preferRelativeResize="0"/>
                  </pic:nvPicPr>
                  <pic:blipFill>
                    <a:blip r:embed="rId16"/>
                    <a:srcRect/>
                    <a:stretch>
                      <a:fillRect/>
                    </a:stretch>
                  </pic:blipFill>
                  <pic:spPr>
                    <a:xfrm>
                      <a:off x="0" y="0"/>
                      <a:ext cx="5348288" cy="3085550"/>
                    </a:xfrm>
                    <a:prstGeom prst="rect">
                      <a:avLst/>
                    </a:prstGeom>
                    <a:ln/>
                  </pic:spPr>
                </pic:pic>
              </a:graphicData>
            </a:graphic>
          </wp:inline>
        </w:drawing>
      </w:r>
    </w:p>
    <w:p w14:paraId="089E9C1D" w14:textId="77777777" w:rsidR="00E6415E" w:rsidRDefault="00E6415E"/>
    <w:p w14:paraId="47D7C8A5" w14:textId="77777777" w:rsidR="00E6415E" w:rsidRDefault="003F6A80">
      <w:pPr>
        <w:numPr>
          <w:ilvl w:val="0"/>
          <w:numId w:val="3"/>
        </w:numPr>
        <w:contextualSpacing/>
      </w:pPr>
      <w:r>
        <w:t xml:space="preserve">To get the data and save it, simply click on the Serial Monitor, </w:t>
      </w:r>
      <w:proofErr w:type="gramStart"/>
      <w:r>
        <w:t>Select</w:t>
      </w:r>
      <w:proofErr w:type="gramEnd"/>
      <w:r>
        <w:t xml:space="preserve"> all-&gt; Then copy by CMD+C on Mac or </w:t>
      </w:r>
      <w:proofErr w:type="spellStart"/>
      <w:r>
        <w:t>Ctrl+C</w:t>
      </w:r>
      <w:proofErr w:type="spellEnd"/>
      <w:r>
        <w:t xml:space="preserve"> on Windows. Then paste to a text editor such as Notepad/Atom/Sublime Text</w:t>
      </w:r>
      <w:r>
        <w:t xml:space="preserve"> and save it.</w:t>
      </w:r>
    </w:p>
    <w:p w14:paraId="3C39400D" w14:textId="77777777" w:rsidR="00E6415E" w:rsidRDefault="003F6A80">
      <w:pPr>
        <w:pStyle w:val="Heading2"/>
      </w:pPr>
      <w:bookmarkStart w:id="7" w:name="_v2r1a5mao08y" w:colFirst="0" w:colLast="0"/>
      <w:bookmarkEnd w:id="7"/>
      <w:r>
        <w:t>References</w:t>
      </w:r>
    </w:p>
    <w:p w14:paraId="7B5B11F4" w14:textId="77777777" w:rsidR="00E6415E" w:rsidRDefault="003F6A80">
      <w:hyperlink r:id="rId17">
        <w:r>
          <w:rPr>
            <w:color w:val="1155CC"/>
            <w:u w:val="single"/>
          </w:rPr>
          <w:t>https://www.elecrow.com/wiki/index.php?title=HC-SR505_Mini_PIR_Motion_Sensor</w:t>
        </w:r>
      </w:hyperlink>
      <w:r>
        <w:t xml:space="preserve"> </w:t>
      </w:r>
    </w:p>
    <w:p w14:paraId="6FCCB8AC" w14:textId="77777777" w:rsidR="00E6415E" w:rsidRDefault="003F6A80">
      <w:hyperlink r:id="rId18">
        <w:r>
          <w:rPr>
            <w:color w:val="1155CC"/>
            <w:u w:val="single"/>
          </w:rPr>
          <w:t>https://docs.bsfrance.fr/documentation/10583_HC_SR505/HC-SR505.pdf</w:t>
        </w:r>
      </w:hyperlink>
      <w:r>
        <w:t xml:space="preserve"> </w:t>
      </w:r>
    </w:p>
    <w:p w14:paraId="1BD58237" w14:textId="77777777" w:rsidR="00E6415E" w:rsidRDefault="003F6A80">
      <w:hyperlink r:id="rId19">
        <w:r>
          <w:rPr>
            <w:color w:val="1155CC"/>
            <w:u w:val="single"/>
          </w:rPr>
          <w:t>http://www.instructables.com/id/PIR-Motion-Sensor-Tutorial/</w:t>
        </w:r>
      </w:hyperlink>
      <w:r>
        <w:t xml:space="preserve"> </w:t>
      </w:r>
    </w:p>
    <w:p w14:paraId="68F148D3" w14:textId="77777777" w:rsidR="00E6415E" w:rsidRDefault="003F6A80">
      <w:hyperlink r:id="rId20">
        <w:r>
          <w:rPr>
            <w:color w:val="1155CC"/>
            <w:u w:val="single"/>
          </w:rPr>
          <w:t>https://cdn-learn.adafruit.com/downloads/pdf/pir-passive-infrared-proximity-motion-sensor.pdf</w:t>
        </w:r>
      </w:hyperlink>
      <w:r>
        <w:t xml:space="preserve"> </w:t>
      </w:r>
    </w:p>
    <w:sectPr w:rsidR="00E6415E">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1651" w14:textId="77777777" w:rsidR="003F6A80" w:rsidRDefault="003F6A80">
      <w:pPr>
        <w:spacing w:line="240" w:lineRule="auto"/>
      </w:pPr>
      <w:r>
        <w:separator/>
      </w:r>
    </w:p>
  </w:endnote>
  <w:endnote w:type="continuationSeparator" w:id="0">
    <w:p w14:paraId="1D4B8883" w14:textId="77777777" w:rsidR="003F6A80" w:rsidRDefault="003F6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1D58D" w14:textId="77777777" w:rsidR="00E6415E" w:rsidRDefault="003F6A80">
    <w:pPr>
      <w:jc w:val="right"/>
    </w:pPr>
    <w:r>
      <w:fldChar w:fldCharType="begin"/>
    </w:r>
    <w:r>
      <w:instrText>PAGE</w:instrText>
    </w:r>
    <w:r w:rsidR="00FE22A2">
      <w:fldChar w:fldCharType="separate"/>
    </w:r>
    <w:r w:rsidR="00FE22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0F231" w14:textId="77777777" w:rsidR="003F6A80" w:rsidRDefault="003F6A80">
      <w:pPr>
        <w:spacing w:line="240" w:lineRule="auto"/>
      </w:pPr>
      <w:r>
        <w:separator/>
      </w:r>
    </w:p>
  </w:footnote>
  <w:footnote w:type="continuationSeparator" w:id="0">
    <w:p w14:paraId="5CF266F2" w14:textId="77777777" w:rsidR="003F6A80" w:rsidRDefault="003F6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B5D8A"/>
    <w:multiLevelType w:val="multilevel"/>
    <w:tmpl w:val="7242C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B75E3"/>
    <w:multiLevelType w:val="multilevel"/>
    <w:tmpl w:val="CF0C9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2D47C5"/>
    <w:multiLevelType w:val="multilevel"/>
    <w:tmpl w:val="13FA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415E"/>
    <w:rsid w:val="003F6A80"/>
    <w:rsid w:val="00E6415E"/>
    <w:rsid w:val="00E70B9B"/>
    <w:rsid w:val="00EF13DA"/>
    <w:rsid w:val="00FE22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88AA"/>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bsfrance.fr/documentation/10583_HC_SR505/HC-SR505.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ronixlabs.com.au/sensors/motion/hcsr505-pir-passive-infra-red-motion-detector-australia/" TargetMode="External"/><Relationship Id="rId12" Type="http://schemas.openxmlformats.org/officeDocument/2006/relationships/image" Target="media/image3.png"/><Relationship Id="rId17" Type="http://schemas.openxmlformats.org/officeDocument/2006/relationships/hyperlink" Target="https://www.elecrow.com/wiki/index.php?title=HC-SR505_Mini_PIR_Motion_Senso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dn-learn.adafruit.com/downloads/pdf/pir-passive-infrared-proximity-motion-senso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apple.com/kb/PH25411?locale=en_U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upport.microsoft.com/en-us/help/14200/windows-compress-uncompress-zip-files" TargetMode="External"/><Relationship Id="rId19" Type="http://schemas.openxmlformats.org/officeDocument/2006/relationships/hyperlink" Target="http://www.instructables.com/id/PIR-Motion-Sensor-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Feifei Chen</cp:lastModifiedBy>
  <cp:revision>3</cp:revision>
  <dcterms:created xsi:type="dcterms:W3CDTF">2018-06-19T04:43:00Z</dcterms:created>
  <dcterms:modified xsi:type="dcterms:W3CDTF">2018-06-19T04:54:00Z</dcterms:modified>
</cp:coreProperties>
</file>