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C6C29" w14:textId="77777777" w:rsidR="00D91B0F" w:rsidRDefault="00E5736B">
      <w:pPr>
        <w:pStyle w:val="a3"/>
      </w:pPr>
      <w:bookmarkStart w:id="0" w:name="_y5sipofecu6l" w:colFirst="0" w:colLast="0"/>
      <w:bookmarkEnd w:id="0"/>
      <w:r>
        <w:t>SIT123: Data Capture Technologies</w:t>
      </w:r>
    </w:p>
    <w:p w14:paraId="549E0D2D" w14:textId="77777777" w:rsidR="00D91B0F" w:rsidRDefault="00D91B0F"/>
    <w:p w14:paraId="1521DC8B" w14:textId="77777777" w:rsidR="00681076" w:rsidRDefault="00E5736B">
      <w:pPr>
        <w:pStyle w:val="1"/>
      </w:pPr>
      <w:bookmarkStart w:id="1" w:name="_gpq55rfboo3k" w:colFirst="0" w:colLast="0"/>
      <w:bookmarkEnd w:id="1"/>
      <w:r>
        <w:t xml:space="preserve">Lab </w:t>
      </w:r>
      <w:r w:rsidR="00681076">
        <w:t>Work Week 6:</w:t>
      </w:r>
    </w:p>
    <w:p w14:paraId="4E6C5E99" w14:textId="7390CD53" w:rsidR="00D91B0F" w:rsidRDefault="00E5736B">
      <w:pPr>
        <w:pStyle w:val="1"/>
      </w:pPr>
      <w:r>
        <w:t xml:space="preserve">Test Motion Sensors for Range and </w:t>
      </w:r>
      <w:proofErr w:type="spellStart"/>
      <w:r>
        <w:t>FoV</w:t>
      </w:r>
      <w:proofErr w:type="spellEnd"/>
      <w:r>
        <w:t xml:space="preserve"> (30 marks)</w:t>
      </w:r>
    </w:p>
    <w:p w14:paraId="2E76046D" w14:textId="77777777" w:rsidR="00D91B0F" w:rsidRDefault="00E5736B">
      <w:r>
        <w:t>Today, there are many cheap sensors available on the market, such as passive</w:t>
      </w:r>
    </w:p>
    <w:p w14:paraId="00949235" w14:textId="77777777" w:rsidR="00D91B0F" w:rsidRDefault="00E5736B">
      <w:r>
        <w:t>Infra-Red (PIR) motion sensors. However, a drawback of these sensors is the inconsistency of their output depending on the manufacturer, and also how they perform differently under various environmental conditions.</w:t>
      </w:r>
    </w:p>
    <w:p w14:paraId="5EB9AF1A" w14:textId="77777777" w:rsidR="00D91B0F" w:rsidRDefault="00D91B0F"/>
    <w:p w14:paraId="5A38D308" w14:textId="30E217E2" w:rsidR="00806438" w:rsidRDefault="00806438" w:rsidP="00806438">
      <w:pPr>
        <w:pStyle w:val="2"/>
        <w:spacing w:before="80"/>
        <w:jc w:val="both"/>
      </w:pPr>
      <w:r>
        <w:t xml:space="preserve">Due Date </w:t>
      </w:r>
      <w:r w:rsidR="00E04FE1">
        <w:t>Friday</w:t>
      </w:r>
      <w:r>
        <w:t xml:space="preserve"> </w:t>
      </w:r>
      <w:r w:rsidR="00681076">
        <w:t>8</w:t>
      </w:r>
      <w:r>
        <w:t>:00</w:t>
      </w:r>
      <w:r w:rsidR="00E04FE1">
        <w:t>p</w:t>
      </w:r>
      <w:r>
        <w:t xml:space="preserve">m, </w:t>
      </w:r>
      <w:r w:rsidR="00322DE0">
        <w:t>9</w:t>
      </w:r>
      <w:r w:rsidR="00681076" w:rsidRPr="00681076">
        <w:rPr>
          <w:vertAlign w:val="superscript"/>
        </w:rPr>
        <w:t>th</w:t>
      </w:r>
      <w:r w:rsidR="00681076">
        <w:t xml:space="preserve"> September 20</w:t>
      </w:r>
      <w:r w:rsidR="00322DE0">
        <w:t>22</w:t>
      </w:r>
    </w:p>
    <w:p w14:paraId="1DEE4E26" w14:textId="77777777" w:rsidR="00806438" w:rsidRDefault="00806438"/>
    <w:p w14:paraId="147F6CF7" w14:textId="77777777" w:rsidR="00D91B0F" w:rsidRDefault="00E5736B">
      <w:pPr>
        <w:pStyle w:val="2"/>
        <w:keepNext w:val="0"/>
        <w:keepLines w:val="0"/>
        <w:spacing w:before="280"/>
      </w:pPr>
      <w:bookmarkStart w:id="2" w:name="_gn9pstw9vwq1" w:colFirst="0" w:colLast="0"/>
      <w:bookmarkEnd w:id="2"/>
      <w:r>
        <w:t>Hardware Required</w:t>
      </w:r>
    </w:p>
    <w:p w14:paraId="7783E99D" w14:textId="77777777" w:rsidR="00D91B0F" w:rsidRDefault="00E5736B" w:rsidP="002206A8">
      <w:pPr>
        <w:numPr>
          <w:ilvl w:val="0"/>
          <w:numId w:val="7"/>
        </w:numPr>
        <w:pBdr>
          <w:top w:val="single" w:sz="2" w:space="0" w:color="auto"/>
          <w:left w:val="single" w:sz="2" w:space="0" w:color="auto"/>
          <w:bottom w:val="single" w:sz="2" w:space="0" w:color="auto"/>
          <w:right w:val="single" w:sz="2" w:space="0" w:color="auto"/>
          <w:between w:val="single" w:sz="2" w:space="0" w:color="auto"/>
        </w:pBdr>
        <w:shd w:val="clear" w:color="auto" w:fill="FFFFFF"/>
        <w:spacing w:before="160" w:after="160" w:line="384" w:lineRule="auto"/>
        <w:contextualSpacing/>
      </w:pPr>
      <w:r>
        <w:t xml:space="preserve">Arduino Board </w:t>
      </w:r>
    </w:p>
    <w:p w14:paraId="1AA61A7B" w14:textId="77777777" w:rsidR="00D91B0F" w:rsidRDefault="00E5736B" w:rsidP="002206A8">
      <w:pPr>
        <w:numPr>
          <w:ilvl w:val="0"/>
          <w:numId w:val="7"/>
        </w:numPr>
        <w:pBdr>
          <w:top w:val="single" w:sz="2" w:space="0" w:color="auto"/>
          <w:left w:val="single" w:sz="2" w:space="0" w:color="auto"/>
          <w:bottom w:val="single" w:sz="2" w:space="0" w:color="auto"/>
          <w:right w:val="single" w:sz="2" w:space="0" w:color="auto"/>
          <w:between w:val="single" w:sz="2" w:space="0" w:color="auto"/>
        </w:pBdr>
        <w:shd w:val="clear" w:color="auto" w:fill="FFFFFF"/>
        <w:spacing w:before="160" w:after="160" w:line="384" w:lineRule="auto"/>
        <w:contextualSpacing/>
      </w:pPr>
      <w:r>
        <w:t>USB cable</w:t>
      </w:r>
    </w:p>
    <w:p w14:paraId="7152B0A1" w14:textId="77777777" w:rsidR="00D91B0F" w:rsidRDefault="00E5736B">
      <w:pPr>
        <w:numPr>
          <w:ilvl w:val="0"/>
          <w:numId w:val="7"/>
        </w:numPr>
        <w:pBdr>
          <w:top w:val="single" w:sz="2" w:space="0" w:color="auto"/>
          <w:left w:val="single" w:sz="2" w:space="0" w:color="auto"/>
          <w:bottom w:val="single" w:sz="2" w:space="0" w:color="auto"/>
          <w:right w:val="single" w:sz="2" w:space="0" w:color="auto"/>
          <w:between w:val="single" w:sz="2" w:space="0" w:color="auto"/>
        </w:pBdr>
        <w:shd w:val="clear" w:color="auto" w:fill="FFFFFF"/>
        <w:spacing w:before="160" w:after="160" w:line="384" w:lineRule="auto"/>
        <w:contextualSpacing/>
      </w:pPr>
      <w:r>
        <w:t xml:space="preserve">HCSR505 PIR (Passive </w:t>
      </w:r>
      <w:proofErr w:type="spellStart"/>
      <w:r>
        <w:t>Infra Red</w:t>
      </w:r>
      <w:proofErr w:type="spellEnd"/>
      <w:r>
        <w:t>) Motion Detector</w:t>
      </w:r>
    </w:p>
    <w:p w14:paraId="0C4F096D" w14:textId="77777777" w:rsidR="00D91B0F" w:rsidRDefault="00E5736B">
      <w:pPr>
        <w:numPr>
          <w:ilvl w:val="0"/>
          <w:numId w:val="7"/>
        </w:numPr>
        <w:pBdr>
          <w:top w:val="single" w:sz="2" w:space="0" w:color="auto"/>
          <w:left w:val="single" w:sz="2" w:space="0" w:color="auto"/>
          <w:bottom w:val="single" w:sz="2" w:space="0" w:color="auto"/>
          <w:right w:val="single" w:sz="2" w:space="0" w:color="auto"/>
          <w:between w:val="single" w:sz="2" w:space="0" w:color="auto"/>
        </w:pBdr>
        <w:shd w:val="clear" w:color="auto" w:fill="FFFFFF"/>
        <w:spacing w:before="160" w:after="160" w:line="384" w:lineRule="auto"/>
        <w:contextualSpacing/>
      </w:pPr>
      <w:r>
        <w:t>Bring your laptop with Arduino IDE installed</w:t>
      </w:r>
    </w:p>
    <w:p w14:paraId="4F2954AB" w14:textId="77777777" w:rsidR="00D91B0F" w:rsidRDefault="00E5736B">
      <w:pPr>
        <w:numPr>
          <w:ilvl w:val="0"/>
          <w:numId w:val="7"/>
        </w:numPr>
        <w:pBdr>
          <w:top w:val="single" w:sz="2" w:space="0" w:color="auto"/>
          <w:left w:val="single" w:sz="2" w:space="0" w:color="auto"/>
          <w:bottom w:val="single" w:sz="2" w:space="0" w:color="auto"/>
          <w:right w:val="single" w:sz="2" w:space="0" w:color="auto"/>
          <w:between w:val="single" w:sz="2" w:space="0" w:color="auto"/>
        </w:pBdr>
        <w:shd w:val="clear" w:color="auto" w:fill="FFFFFF"/>
        <w:spacing w:before="160" w:after="160" w:line="384" w:lineRule="auto"/>
        <w:contextualSpacing/>
      </w:pPr>
      <w:r>
        <w:t>A measuring tape</w:t>
      </w:r>
    </w:p>
    <w:p w14:paraId="7FA1F531" w14:textId="77777777" w:rsidR="00D91B0F" w:rsidRDefault="00E5736B">
      <w:pPr>
        <w:numPr>
          <w:ilvl w:val="0"/>
          <w:numId w:val="7"/>
        </w:numPr>
        <w:pBdr>
          <w:top w:val="single" w:sz="2" w:space="0" w:color="auto"/>
          <w:left w:val="single" w:sz="2" w:space="0" w:color="auto"/>
          <w:bottom w:val="single" w:sz="2" w:space="0" w:color="auto"/>
          <w:right w:val="single" w:sz="2" w:space="0" w:color="auto"/>
          <w:between w:val="single" w:sz="2" w:space="0" w:color="auto"/>
        </w:pBdr>
        <w:shd w:val="clear" w:color="auto" w:fill="FFFFFF"/>
        <w:spacing w:before="160" w:after="160" w:line="384" w:lineRule="auto"/>
        <w:contextualSpacing/>
      </w:pPr>
      <w:r>
        <w:t>A protractor</w:t>
      </w:r>
    </w:p>
    <w:p w14:paraId="0348472D" w14:textId="77777777" w:rsidR="00D91B0F" w:rsidRDefault="00E5736B">
      <w:pPr>
        <w:pStyle w:val="2"/>
        <w:keepNext w:val="0"/>
        <w:keepLines w:val="0"/>
        <w:spacing w:before="280"/>
      </w:pPr>
      <w:bookmarkStart w:id="3" w:name="_fhrn1z7li8a6" w:colFirst="0" w:colLast="0"/>
      <w:bookmarkEnd w:id="3"/>
      <w:r>
        <w:t>Software Required</w:t>
      </w:r>
    </w:p>
    <w:p w14:paraId="06DF2BE5" w14:textId="77777777" w:rsidR="00D91B0F" w:rsidRDefault="00E5736B">
      <w:pPr>
        <w:numPr>
          <w:ilvl w:val="0"/>
          <w:numId w:val="7"/>
        </w:numPr>
        <w:pBdr>
          <w:top w:val="single" w:sz="2" w:space="0" w:color="auto"/>
          <w:left w:val="single" w:sz="2" w:space="0" w:color="auto"/>
          <w:bottom w:val="single" w:sz="2" w:space="0" w:color="auto"/>
          <w:right w:val="single" w:sz="2" w:space="0" w:color="auto"/>
          <w:between w:val="single" w:sz="2" w:space="0" w:color="auto"/>
        </w:pBdr>
        <w:shd w:val="clear" w:color="auto" w:fill="FFFFFF"/>
        <w:spacing w:before="160" w:after="160" w:line="384" w:lineRule="auto"/>
        <w:contextualSpacing/>
      </w:pPr>
      <w:r>
        <w:t>Arduino IDE</w:t>
      </w:r>
    </w:p>
    <w:p w14:paraId="3AA3998E" w14:textId="77777777" w:rsidR="00D91B0F" w:rsidRDefault="00E5736B">
      <w:pPr>
        <w:pStyle w:val="2"/>
        <w:spacing w:after="340"/>
      </w:pPr>
      <w:bookmarkStart w:id="4" w:name="_juwffnbbfl5d" w:colFirst="0" w:colLast="0"/>
      <w:bookmarkEnd w:id="4"/>
      <w:r>
        <w:t>Pre-requisites: You must do the following before this task</w:t>
      </w:r>
    </w:p>
    <w:p w14:paraId="3146B13F" w14:textId="77777777" w:rsidR="00D91B0F" w:rsidRDefault="00E5736B">
      <w:pPr>
        <w:numPr>
          <w:ilvl w:val="0"/>
          <w:numId w:val="6"/>
        </w:numPr>
        <w:contextualSpacing/>
        <w:rPr>
          <w:b/>
        </w:rPr>
      </w:pPr>
      <w:r>
        <w:rPr>
          <w:b/>
        </w:rPr>
        <w:t xml:space="preserve">Attend Class (Lecture) </w:t>
      </w:r>
    </w:p>
    <w:p w14:paraId="000A922F" w14:textId="77777777" w:rsidR="00D91B0F" w:rsidRDefault="00E5736B">
      <w:pPr>
        <w:numPr>
          <w:ilvl w:val="0"/>
          <w:numId w:val="6"/>
        </w:numPr>
        <w:contextualSpacing/>
        <w:rPr>
          <w:b/>
        </w:rPr>
      </w:pPr>
      <w:r>
        <w:rPr>
          <w:b/>
        </w:rPr>
        <w:t>Read this sheet from top to bottom</w:t>
      </w:r>
    </w:p>
    <w:p w14:paraId="3096D5D0" w14:textId="77777777" w:rsidR="00D91B0F" w:rsidRDefault="00D91B0F"/>
    <w:p w14:paraId="25956402" w14:textId="77777777" w:rsidR="00D91B0F" w:rsidRDefault="00E5736B">
      <w:pPr>
        <w:pStyle w:val="2"/>
      </w:pPr>
      <w:bookmarkStart w:id="5" w:name="_bcrjm1ecevrm" w:colFirst="0" w:colLast="0"/>
      <w:bookmarkEnd w:id="5"/>
      <w:r>
        <w:lastRenderedPageBreak/>
        <w:t>Task Overview</w:t>
      </w:r>
    </w:p>
    <w:p w14:paraId="6F2A60DD" w14:textId="77777777" w:rsidR="00D91B0F" w:rsidRDefault="00E5736B">
      <w:r>
        <w:t>In this task, you will test the PIR Motion sensor for range and FOV (field of view) and calculate its TPR (true positive rate).</w:t>
      </w:r>
    </w:p>
    <w:p w14:paraId="47D2EAB5" w14:textId="77777777" w:rsidR="00D91B0F" w:rsidRDefault="00D91B0F"/>
    <w:p w14:paraId="0182F54E" w14:textId="77777777" w:rsidR="00D91B0F" w:rsidRDefault="00E5736B">
      <w:pPr>
        <w:pStyle w:val="2"/>
      </w:pPr>
      <w:bookmarkStart w:id="6" w:name="_pjnble2h95rm" w:colFirst="0" w:colLast="0"/>
      <w:bookmarkEnd w:id="6"/>
      <w:r>
        <w:t>Task Submission Details</w:t>
      </w:r>
    </w:p>
    <w:p w14:paraId="180952C2" w14:textId="2A226992" w:rsidR="00D91B0F" w:rsidRDefault="00E5736B">
      <w:r>
        <w:t>There are 6 questions in this task. Answer all of them in this word docu</w:t>
      </w:r>
      <w:r w:rsidR="00DE5DE5">
        <w:t xml:space="preserve">ment itself and submit to </w:t>
      </w:r>
      <w:r w:rsidR="006A0718">
        <w:t>unit site</w:t>
      </w:r>
      <w:r>
        <w:t>.</w:t>
      </w:r>
    </w:p>
    <w:p w14:paraId="38B89067" w14:textId="77777777" w:rsidR="00D91B0F" w:rsidRDefault="00D91B0F"/>
    <w:p w14:paraId="1B88A00A" w14:textId="77777777" w:rsidR="00D91B0F" w:rsidRDefault="00E5736B">
      <w:r>
        <w:t>Steps:</w:t>
      </w:r>
    </w:p>
    <w:p w14:paraId="63706EE8" w14:textId="77777777" w:rsidR="00D91B0F" w:rsidRDefault="00D91B0F"/>
    <w:p w14:paraId="6B5B9ADD" w14:textId="77777777" w:rsidR="00D91B0F" w:rsidRDefault="00E5736B">
      <w:pPr>
        <w:numPr>
          <w:ilvl w:val="0"/>
          <w:numId w:val="3"/>
        </w:numPr>
        <w:contextualSpacing/>
      </w:pPr>
      <w:r>
        <w:t>Find some open floor space indoors (around 3 m wide and 1.5 m in height) and mark the floor area as given in the diagram below:</w:t>
      </w:r>
    </w:p>
    <w:p w14:paraId="3450EF4C" w14:textId="77777777" w:rsidR="00D91B0F" w:rsidRDefault="00E5736B">
      <w:r>
        <w:rPr>
          <w:noProof/>
          <w:lang w:val="en-AU" w:eastAsia="en-AU"/>
        </w:rPr>
        <w:drawing>
          <wp:inline distT="114300" distB="114300" distL="114300" distR="114300" wp14:anchorId="7085DBC5" wp14:editId="5A4CFF30">
            <wp:extent cx="5943600" cy="3835400"/>
            <wp:effectExtent l="0" t="0" r="0" b="0"/>
            <wp:docPr id="1" name="image2.png" descr="path3338.png"/>
            <wp:cNvGraphicFramePr/>
            <a:graphic xmlns:a="http://schemas.openxmlformats.org/drawingml/2006/main">
              <a:graphicData uri="http://schemas.openxmlformats.org/drawingml/2006/picture">
                <pic:pic xmlns:pic="http://schemas.openxmlformats.org/drawingml/2006/picture">
                  <pic:nvPicPr>
                    <pic:cNvPr id="0" name="image2.png" descr="path3338.png"/>
                    <pic:cNvPicPr preferRelativeResize="0"/>
                  </pic:nvPicPr>
                  <pic:blipFill>
                    <a:blip r:embed="rId7"/>
                    <a:srcRect/>
                    <a:stretch>
                      <a:fillRect/>
                    </a:stretch>
                  </pic:blipFill>
                  <pic:spPr>
                    <a:xfrm>
                      <a:off x="0" y="0"/>
                      <a:ext cx="5943600" cy="3835400"/>
                    </a:xfrm>
                    <a:prstGeom prst="rect">
                      <a:avLst/>
                    </a:prstGeom>
                    <a:ln/>
                  </pic:spPr>
                </pic:pic>
              </a:graphicData>
            </a:graphic>
          </wp:inline>
        </w:drawing>
      </w:r>
    </w:p>
    <w:p w14:paraId="1FF8F660" w14:textId="77777777" w:rsidR="00D91B0F" w:rsidRDefault="00D91B0F"/>
    <w:p w14:paraId="2D108A75" w14:textId="77777777" w:rsidR="00D91B0F" w:rsidRDefault="00E5736B">
      <w:pPr>
        <w:numPr>
          <w:ilvl w:val="0"/>
          <w:numId w:val="3"/>
        </w:numPr>
        <w:contextualSpacing/>
      </w:pPr>
      <w:r>
        <w:t xml:space="preserve">Attach the motion sensor to your Arduino board. You can refer to the Task 2.2P instructions on how to do this. </w:t>
      </w:r>
    </w:p>
    <w:p w14:paraId="6E9C6C37" w14:textId="54248076" w:rsidR="00D91B0F" w:rsidRDefault="00E5736B">
      <w:pPr>
        <w:numPr>
          <w:ilvl w:val="0"/>
          <w:numId w:val="3"/>
        </w:numPr>
        <w:contextualSpacing/>
      </w:pPr>
      <w:r>
        <w:t xml:space="preserve">Place the motion sensor connected to your computer at the </w:t>
      </w:r>
      <w:r w:rsidR="00322DE0">
        <w:t>center</w:t>
      </w:r>
      <w:r>
        <w:t xml:space="preserve"> as indicated in the diagram. </w:t>
      </w:r>
    </w:p>
    <w:p w14:paraId="01F05F4A" w14:textId="77777777" w:rsidR="00D91B0F" w:rsidRDefault="00D91B0F"/>
    <w:p w14:paraId="7D843D2C" w14:textId="77777777" w:rsidR="00D91B0F" w:rsidRPr="00DE5DE5" w:rsidRDefault="00E5736B">
      <w:pPr>
        <w:pStyle w:val="3"/>
        <w:rPr>
          <w:b/>
        </w:rPr>
      </w:pPr>
      <w:bookmarkStart w:id="7" w:name="_2qv4r828ofa" w:colFirst="0" w:colLast="0"/>
      <w:bookmarkEnd w:id="7"/>
      <w:r w:rsidRPr="00DE5DE5">
        <w:rPr>
          <w:b/>
        </w:rPr>
        <w:lastRenderedPageBreak/>
        <w:t>Q1. Recording Active/Inactive States</w:t>
      </w:r>
    </w:p>
    <w:p w14:paraId="552BB008" w14:textId="77777777" w:rsidR="00D91B0F" w:rsidRDefault="00E5736B">
      <w:r>
        <w:t xml:space="preserve">We want to find out if the motion sensor can detect movement in each section A1 to A6, B1 to B6 and C1-C6. </w:t>
      </w:r>
    </w:p>
    <w:p w14:paraId="080CF4CE" w14:textId="77777777" w:rsidR="00D91B0F" w:rsidRDefault="00E5736B">
      <w:pPr>
        <w:numPr>
          <w:ilvl w:val="0"/>
          <w:numId w:val="2"/>
        </w:numPr>
        <w:contextualSpacing/>
      </w:pPr>
      <w:r>
        <w:t>Open the code for motion sensor used in Task 2.2P in your Arduino IDE.</w:t>
      </w:r>
    </w:p>
    <w:p w14:paraId="74184AC4" w14:textId="77777777" w:rsidR="00D91B0F" w:rsidRDefault="00E5736B">
      <w:pPr>
        <w:numPr>
          <w:ilvl w:val="0"/>
          <w:numId w:val="2"/>
        </w:numPr>
        <w:contextualSpacing/>
      </w:pPr>
      <w:r>
        <w:t xml:space="preserve">Ask a friend to step into the edge of section A1 (the red square in the given image) and step sideways bit (look at the red arrows), being careful to stay within the boundaries of A1. </w:t>
      </w:r>
    </w:p>
    <w:p w14:paraId="62F9296D" w14:textId="51130E84" w:rsidR="00D91B0F" w:rsidRDefault="00E5736B">
      <w:pPr>
        <w:numPr>
          <w:ilvl w:val="0"/>
          <w:numId w:val="2"/>
        </w:numPr>
        <w:contextualSpacing/>
      </w:pPr>
      <w:r>
        <w:t xml:space="preserve">Check the Serial monitor to see if ‘Active’ states are being recorded. If you can see Active states, mark that in the table below, and then ask your friend to move the next section A2. </w:t>
      </w:r>
    </w:p>
    <w:p w14:paraId="0BB72DEA" w14:textId="77777777" w:rsidR="00D91B0F" w:rsidRDefault="00E5736B">
      <w:pPr>
        <w:numPr>
          <w:ilvl w:val="0"/>
          <w:numId w:val="2"/>
        </w:numPr>
        <w:contextualSpacing/>
      </w:pPr>
      <w:r>
        <w:t>If you can see ‘active’ states when they move to A2, ask your friend to be still for a few seconds until you start seeing ‘Inactive’ states again on the serial monitor, and then ask the friend to step forwards and backwards a bit, being careful to stay within the boundaries of A2. Mark what you see in the table below.</w:t>
      </w:r>
    </w:p>
    <w:p w14:paraId="0D693264" w14:textId="77777777" w:rsidR="00D91B0F" w:rsidRDefault="00E5736B">
      <w:pPr>
        <w:numPr>
          <w:ilvl w:val="0"/>
          <w:numId w:val="2"/>
        </w:numPr>
        <w:contextualSpacing/>
      </w:pPr>
      <w:r>
        <w:t xml:space="preserve">Repeat this for sections A1 to A6, B1 to B6 and C1-C6. </w:t>
      </w:r>
    </w:p>
    <w:p w14:paraId="17BEEBA4" w14:textId="77777777" w:rsidR="00D91B0F" w:rsidRDefault="00D91B0F"/>
    <w:tbl>
      <w:tblPr>
        <w:tblStyle w:val="a5"/>
        <w:tblW w:w="0" w:type="auto"/>
        <w:tblInd w:w="100" w:type="dxa"/>
        <w:tblLook w:val="0600" w:firstRow="0" w:lastRow="0" w:firstColumn="0" w:lastColumn="0" w:noHBand="1" w:noVBand="1"/>
      </w:tblPr>
      <w:tblGrid>
        <w:gridCol w:w="323"/>
        <w:gridCol w:w="800"/>
        <w:gridCol w:w="959"/>
        <w:gridCol w:w="959"/>
      </w:tblGrid>
      <w:tr w:rsidR="00D91B0F" w14:paraId="281AD431" w14:textId="77777777">
        <w:tc>
          <w:tcPr>
            <w:tcW w:w="0" w:type="auto"/>
            <w:shd w:val="clear" w:color="auto" w:fill="auto"/>
            <w:tcMar>
              <w:top w:w="100" w:type="dxa"/>
              <w:left w:w="100" w:type="dxa"/>
              <w:bottom w:w="100" w:type="dxa"/>
              <w:right w:w="100" w:type="dxa"/>
            </w:tcMar>
          </w:tcPr>
          <w:p w14:paraId="1262A6BB" w14:textId="77777777" w:rsidR="00D91B0F" w:rsidRDefault="00D91B0F">
            <w:pPr>
              <w:widowControl w:val="0"/>
              <w:spacing w:line="240" w:lineRule="auto"/>
            </w:pPr>
          </w:p>
        </w:tc>
        <w:tc>
          <w:tcPr>
            <w:tcW w:w="0" w:type="auto"/>
            <w:shd w:val="clear" w:color="auto" w:fill="auto"/>
            <w:tcMar>
              <w:top w:w="100" w:type="dxa"/>
              <w:left w:w="100" w:type="dxa"/>
              <w:bottom w:w="100" w:type="dxa"/>
              <w:right w:w="100" w:type="dxa"/>
            </w:tcMar>
          </w:tcPr>
          <w:p w14:paraId="6DA31797" w14:textId="77777777" w:rsidR="00D91B0F" w:rsidRDefault="00E5736B">
            <w:pPr>
              <w:widowControl w:val="0"/>
              <w:spacing w:line="240" w:lineRule="auto"/>
            </w:pPr>
            <w:r>
              <w:t>A</w:t>
            </w:r>
          </w:p>
        </w:tc>
        <w:tc>
          <w:tcPr>
            <w:tcW w:w="0" w:type="auto"/>
            <w:shd w:val="clear" w:color="auto" w:fill="auto"/>
            <w:tcMar>
              <w:top w:w="100" w:type="dxa"/>
              <w:left w:w="100" w:type="dxa"/>
              <w:bottom w:w="100" w:type="dxa"/>
              <w:right w:w="100" w:type="dxa"/>
            </w:tcMar>
          </w:tcPr>
          <w:p w14:paraId="24CCFCE2" w14:textId="77777777" w:rsidR="00D91B0F" w:rsidRDefault="00E5736B">
            <w:pPr>
              <w:widowControl w:val="0"/>
              <w:spacing w:line="240" w:lineRule="auto"/>
            </w:pPr>
            <w:r>
              <w:t>B</w:t>
            </w:r>
          </w:p>
        </w:tc>
        <w:tc>
          <w:tcPr>
            <w:tcW w:w="0" w:type="auto"/>
            <w:shd w:val="clear" w:color="auto" w:fill="auto"/>
            <w:tcMar>
              <w:top w:w="100" w:type="dxa"/>
              <w:left w:w="100" w:type="dxa"/>
              <w:bottom w:w="100" w:type="dxa"/>
              <w:right w:w="100" w:type="dxa"/>
            </w:tcMar>
          </w:tcPr>
          <w:p w14:paraId="670E3BD9" w14:textId="77777777" w:rsidR="00D91B0F" w:rsidRDefault="00E5736B">
            <w:pPr>
              <w:widowControl w:val="0"/>
              <w:spacing w:line="240" w:lineRule="auto"/>
            </w:pPr>
            <w:r>
              <w:t>C</w:t>
            </w:r>
          </w:p>
        </w:tc>
      </w:tr>
      <w:tr w:rsidR="00D91B0F" w14:paraId="3EDF6A1A" w14:textId="77777777">
        <w:tc>
          <w:tcPr>
            <w:tcW w:w="0" w:type="auto"/>
            <w:shd w:val="clear" w:color="auto" w:fill="auto"/>
            <w:tcMar>
              <w:top w:w="100" w:type="dxa"/>
              <w:left w:w="100" w:type="dxa"/>
              <w:bottom w:w="100" w:type="dxa"/>
              <w:right w:w="100" w:type="dxa"/>
            </w:tcMar>
          </w:tcPr>
          <w:p w14:paraId="284B25E8" w14:textId="77777777" w:rsidR="00D91B0F" w:rsidRDefault="00E5736B">
            <w:pPr>
              <w:widowControl w:val="0"/>
              <w:spacing w:line="240" w:lineRule="auto"/>
            </w:pPr>
            <w:r>
              <w:t>1</w:t>
            </w:r>
          </w:p>
        </w:tc>
        <w:tc>
          <w:tcPr>
            <w:tcW w:w="0" w:type="auto"/>
            <w:shd w:val="clear" w:color="auto" w:fill="auto"/>
            <w:tcMar>
              <w:top w:w="100" w:type="dxa"/>
              <w:left w:w="100" w:type="dxa"/>
              <w:bottom w:w="100" w:type="dxa"/>
              <w:right w:w="100" w:type="dxa"/>
            </w:tcMar>
          </w:tcPr>
          <w:p w14:paraId="65FA0168" w14:textId="5412CF50" w:rsidR="002E52BA" w:rsidRDefault="002E52BA">
            <w:pPr>
              <w:widowControl w:val="0"/>
              <w:spacing w:line="240" w:lineRule="auto"/>
            </w:pPr>
            <w:r>
              <w:t>Active</w:t>
            </w:r>
          </w:p>
        </w:tc>
        <w:tc>
          <w:tcPr>
            <w:tcW w:w="0" w:type="auto"/>
            <w:shd w:val="clear" w:color="auto" w:fill="auto"/>
            <w:tcMar>
              <w:top w:w="100" w:type="dxa"/>
              <w:left w:w="100" w:type="dxa"/>
              <w:bottom w:w="100" w:type="dxa"/>
              <w:right w:w="100" w:type="dxa"/>
            </w:tcMar>
          </w:tcPr>
          <w:p w14:paraId="4314E19A" w14:textId="7D10E8E2" w:rsidR="000D7DE9" w:rsidRDefault="000D7DE9">
            <w:pPr>
              <w:widowControl w:val="0"/>
              <w:spacing w:line="240" w:lineRule="auto"/>
            </w:pPr>
            <w:r>
              <w:t>Active</w:t>
            </w:r>
          </w:p>
        </w:tc>
        <w:tc>
          <w:tcPr>
            <w:tcW w:w="0" w:type="auto"/>
            <w:shd w:val="clear" w:color="auto" w:fill="auto"/>
            <w:tcMar>
              <w:top w:w="100" w:type="dxa"/>
              <w:left w:w="100" w:type="dxa"/>
              <w:bottom w:w="100" w:type="dxa"/>
              <w:right w:w="100" w:type="dxa"/>
            </w:tcMar>
          </w:tcPr>
          <w:p w14:paraId="131F9D3A" w14:textId="0664D2DA" w:rsidR="000D7DE9" w:rsidRDefault="000D7DE9">
            <w:pPr>
              <w:widowControl w:val="0"/>
              <w:spacing w:line="240" w:lineRule="auto"/>
            </w:pPr>
            <w:r>
              <w:t>Inactive</w:t>
            </w:r>
          </w:p>
        </w:tc>
      </w:tr>
      <w:tr w:rsidR="00D91B0F" w14:paraId="256F29EB" w14:textId="77777777">
        <w:tc>
          <w:tcPr>
            <w:tcW w:w="0" w:type="auto"/>
            <w:shd w:val="clear" w:color="auto" w:fill="auto"/>
            <w:tcMar>
              <w:top w:w="100" w:type="dxa"/>
              <w:left w:w="100" w:type="dxa"/>
              <w:bottom w:w="100" w:type="dxa"/>
              <w:right w:w="100" w:type="dxa"/>
            </w:tcMar>
          </w:tcPr>
          <w:p w14:paraId="1BF62B7C" w14:textId="77777777" w:rsidR="00D91B0F" w:rsidRDefault="00E5736B">
            <w:pPr>
              <w:widowControl w:val="0"/>
              <w:spacing w:line="240" w:lineRule="auto"/>
            </w:pPr>
            <w:r>
              <w:t>2</w:t>
            </w:r>
          </w:p>
        </w:tc>
        <w:tc>
          <w:tcPr>
            <w:tcW w:w="0" w:type="auto"/>
            <w:shd w:val="clear" w:color="auto" w:fill="auto"/>
            <w:tcMar>
              <w:top w:w="100" w:type="dxa"/>
              <w:left w:w="100" w:type="dxa"/>
              <w:bottom w:w="100" w:type="dxa"/>
              <w:right w:w="100" w:type="dxa"/>
            </w:tcMar>
          </w:tcPr>
          <w:p w14:paraId="4DEEE4D3" w14:textId="353B2A38" w:rsidR="00C97F20" w:rsidRDefault="00C97F20">
            <w:pPr>
              <w:widowControl w:val="0"/>
              <w:spacing w:line="240" w:lineRule="auto"/>
            </w:pPr>
            <w:r>
              <w:t>Active</w:t>
            </w:r>
          </w:p>
        </w:tc>
        <w:tc>
          <w:tcPr>
            <w:tcW w:w="0" w:type="auto"/>
            <w:shd w:val="clear" w:color="auto" w:fill="auto"/>
            <w:tcMar>
              <w:top w:w="100" w:type="dxa"/>
              <w:left w:w="100" w:type="dxa"/>
              <w:bottom w:w="100" w:type="dxa"/>
              <w:right w:w="100" w:type="dxa"/>
            </w:tcMar>
          </w:tcPr>
          <w:p w14:paraId="60CD5601" w14:textId="3FCA7CCF" w:rsidR="000D7DE9" w:rsidRDefault="00273E59">
            <w:pPr>
              <w:widowControl w:val="0"/>
              <w:spacing w:line="240" w:lineRule="auto"/>
            </w:pPr>
            <w:r>
              <w:t>Active</w:t>
            </w:r>
          </w:p>
        </w:tc>
        <w:tc>
          <w:tcPr>
            <w:tcW w:w="0" w:type="auto"/>
            <w:shd w:val="clear" w:color="auto" w:fill="auto"/>
            <w:tcMar>
              <w:top w:w="100" w:type="dxa"/>
              <w:left w:w="100" w:type="dxa"/>
              <w:bottom w:w="100" w:type="dxa"/>
              <w:right w:w="100" w:type="dxa"/>
            </w:tcMar>
          </w:tcPr>
          <w:p w14:paraId="40695F05" w14:textId="45CBFD21" w:rsidR="000D7DE9" w:rsidRDefault="000D7DE9">
            <w:pPr>
              <w:widowControl w:val="0"/>
              <w:spacing w:line="240" w:lineRule="auto"/>
            </w:pPr>
            <w:r>
              <w:t>Active</w:t>
            </w:r>
          </w:p>
        </w:tc>
      </w:tr>
      <w:tr w:rsidR="00D91B0F" w14:paraId="4F291EFA" w14:textId="77777777">
        <w:tc>
          <w:tcPr>
            <w:tcW w:w="0" w:type="auto"/>
            <w:shd w:val="clear" w:color="auto" w:fill="auto"/>
            <w:tcMar>
              <w:top w:w="100" w:type="dxa"/>
              <w:left w:w="100" w:type="dxa"/>
              <w:bottom w:w="100" w:type="dxa"/>
              <w:right w:w="100" w:type="dxa"/>
            </w:tcMar>
          </w:tcPr>
          <w:p w14:paraId="34A7F3D0" w14:textId="77777777" w:rsidR="00D91B0F" w:rsidRDefault="00E5736B">
            <w:pPr>
              <w:widowControl w:val="0"/>
              <w:spacing w:line="240" w:lineRule="auto"/>
            </w:pPr>
            <w:r>
              <w:t>3</w:t>
            </w:r>
          </w:p>
        </w:tc>
        <w:tc>
          <w:tcPr>
            <w:tcW w:w="0" w:type="auto"/>
            <w:shd w:val="clear" w:color="auto" w:fill="auto"/>
            <w:tcMar>
              <w:top w:w="100" w:type="dxa"/>
              <w:left w:w="100" w:type="dxa"/>
              <w:bottom w:w="100" w:type="dxa"/>
              <w:right w:w="100" w:type="dxa"/>
            </w:tcMar>
          </w:tcPr>
          <w:p w14:paraId="2A414B6E" w14:textId="1CAADE46" w:rsidR="00C97F20" w:rsidRDefault="00C97F20">
            <w:pPr>
              <w:widowControl w:val="0"/>
              <w:spacing w:line="240" w:lineRule="auto"/>
            </w:pPr>
            <w:r>
              <w:t>Active</w:t>
            </w:r>
          </w:p>
        </w:tc>
        <w:tc>
          <w:tcPr>
            <w:tcW w:w="0" w:type="auto"/>
            <w:shd w:val="clear" w:color="auto" w:fill="auto"/>
            <w:tcMar>
              <w:top w:w="100" w:type="dxa"/>
              <w:left w:w="100" w:type="dxa"/>
              <w:bottom w:w="100" w:type="dxa"/>
              <w:right w:w="100" w:type="dxa"/>
            </w:tcMar>
          </w:tcPr>
          <w:p w14:paraId="25F77EC6" w14:textId="2C5FB9DF" w:rsidR="000D7DE9" w:rsidRDefault="000D7DE9">
            <w:pPr>
              <w:widowControl w:val="0"/>
              <w:spacing w:line="240" w:lineRule="auto"/>
            </w:pPr>
            <w:r>
              <w:t>Active</w:t>
            </w:r>
          </w:p>
        </w:tc>
        <w:tc>
          <w:tcPr>
            <w:tcW w:w="0" w:type="auto"/>
            <w:shd w:val="clear" w:color="auto" w:fill="auto"/>
            <w:tcMar>
              <w:top w:w="100" w:type="dxa"/>
              <w:left w:w="100" w:type="dxa"/>
              <w:bottom w:w="100" w:type="dxa"/>
              <w:right w:w="100" w:type="dxa"/>
            </w:tcMar>
          </w:tcPr>
          <w:p w14:paraId="22C7342B" w14:textId="4A7EA0D5" w:rsidR="000D7DE9" w:rsidRDefault="00273E59">
            <w:pPr>
              <w:widowControl w:val="0"/>
              <w:spacing w:line="240" w:lineRule="auto"/>
            </w:pPr>
            <w:r>
              <w:t>Active</w:t>
            </w:r>
          </w:p>
        </w:tc>
      </w:tr>
      <w:tr w:rsidR="00D91B0F" w14:paraId="53F077B8" w14:textId="77777777">
        <w:tc>
          <w:tcPr>
            <w:tcW w:w="0" w:type="auto"/>
            <w:shd w:val="clear" w:color="auto" w:fill="auto"/>
            <w:tcMar>
              <w:top w:w="100" w:type="dxa"/>
              <w:left w:w="100" w:type="dxa"/>
              <w:bottom w:w="100" w:type="dxa"/>
              <w:right w:w="100" w:type="dxa"/>
            </w:tcMar>
          </w:tcPr>
          <w:p w14:paraId="77962FFD" w14:textId="77777777" w:rsidR="00D91B0F" w:rsidRDefault="00E5736B">
            <w:pPr>
              <w:widowControl w:val="0"/>
              <w:spacing w:line="240" w:lineRule="auto"/>
            </w:pPr>
            <w:r>
              <w:t>4</w:t>
            </w:r>
          </w:p>
        </w:tc>
        <w:tc>
          <w:tcPr>
            <w:tcW w:w="0" w:type="auto"/>
            <w:shd w:val="clear" w:color="auto" w:fill="auto"/>
            <w:tcMar>
              <w:top w:w="100" w:type="dxa"/>
              <w:left w:w="100" w:type="dxa"/>
              <w:bottom w:w="100" w:type="dxa"/>
              <w:right w:w="100" w:type="dxa"/>
            </w:tcMar>
          </w:tcPr>
          <w:p w14:paraId="57BBEE93" w14:textId="76E616CD" w:rsidR="00C97F20" w:rsidRDefault="00C97F20">
            <w:pPr>
              <w:widowControl w:val="0"/>
              <w:spacing w:line="240" w:lineRule="auto"/>
            </w:pPr>
            <w:r>
              <w:t>Active</w:t>
            </w:r>
          </w:p>
        </w:tc>
        <w:tc>
          <w:tcPr>
            <w:tcW w:w="0" w:type="auto"/>
            <w:shd w:val="clear" w:color="auto" w:fill="auto"/>
            <w:tcMar>
              <w:top w:w="100" w:type="dxa"/>
              <w:left w:w="100" w:type="dxa"/>
              <w:bottom w:w="100" w:type="dxa"/>
              <w:right w:w="100" w:type="dxa"/>
            </w:tcMar>
          </w:tcPr>
          <w:p w14:paraId="5FBC6C5F" w14:textId="1651BCC8" w:rsidR="000D7DE9" w:rsidRDefault="00273E59">
            <w:pPr>
              <w:widowControl w:val="0"/>
              <w:spacing w:line="240" w:lineRule="auto"/>
            </w:pPr>
            <w:r>
              <w:t>Active</w:t>
            </w:r>
          </w:p>
        </w:tc>
        <w:tc>
          <w:tcPr>
            <w:tcW w:w="0" w:type="auto"/>
            <w:shd w:val="clear" w:color="auto" w:fill="auto"/>
            <w:tcMar>
              <w:top w:w="100" w:type="dxa"/>
              <w:left w:w="100" w:type="dxa"/>
              <w:bottom w:w="100" w:type="dxa"/>
              <w:right w:w="100" w:type="dxa"/>
            </w:tcMar>
          </w:tcPr>
          <w:p w14:paraId="5A9652B9" w14:textId="2DA2995A" w:rsidR="000D7DE9" w:rsidRDefault="000D7DE9">
            <w:pPr>
              <w:widowControl w:val="0"/>
              <w:spacing w:line="240" w:lineRule="auto"/>
            </w:pPr>
            <w:r>
              <w:t>Active</w:t>
            </w:r>
          </w:p>
        </w:tc>
      </w:tr>
      <w:tr w:rsidR="00D91B0F" w14:paraId="0F93F3CF" w14:textId="77777777">
        <w:tc>
          <w:tcPr>
            <w:tcW w:w="0" w:type="auto"/>
            <w:shd w:val="clear" w:color="auto" w:fill="auto"/>
            <w:tcMar>
              <w:top w:w="100" w:type="dxa"/>
              <w:left w:w="100" w:type="dxa"/>
              <w:bottom w:w="100" w:type="dxa"/>
              <w:right w:w="100" w:type="dxa"/>
            </w:tcMar>
          </w:tcPr>
          <w:p w14:paraId="4B2DB8FE" w14:textId="77777777" w:rsidR="00D91B0F" w:rsidRDefault="00E5736B">
            <w:pPr>
              <w:widowControl w:val="0"/>
              <w:spacing w:line="240" w:lineRule="auto"/>
            </w:pPr>
            <w:r>
              <w:t>5</w:t>
            </w:r>
          </w:p>
        </w:tc>
        <w:tc>
          <w:tcPr>
            <w:tcW w:w="0" w:type="auto"/>
            <w:shd w:val="clear" w:color="auto" w:fill="auto"/>
            <w:tcMar>
              <w:top w:w="100" w:type="dxa"/>
              <w:left w:w="100" w:type="dxa"/>
              <w:bottom w:w="100" w:type="dxa"/>
              <w:right w:w="100" w:type="dxa"/>
            </w:tcMar>
          </w:tcPr>
          <w:p w14:paraId="341EB85F" w14:textId="6867836C" w:rsidR="00C97F20" w:rsidRDefault="00C97F20">
            <w:pPr>
              <w:widowControl w:val="0"/>
              <w:spacing w:line="240" w:lineRule="auto"/>
            </w:pPr>
            <w:r>
              <w:t>Active</w:t>
            </w:r>
          </w:p>
        </w:tc>
        <w:tc>
          <w:tcPr>
            <w:tcW w:w="0" w:type="auto"/>
            <w:shd w:val="clear" w:color="auto" w:fill="auto"/>
            <w:tcMar>
              <w:top w:w="100" w:type="dxa"/>
              <w:left w:w="100" w:type="dxa"/>
              <w:bottom w:w="100" w:type="dxa"/>
              <w:right w:w="100" w:type="dxa"/>
            </w:tcMar>
          </w:tcPr>
          <w:p w14:paraId="1993F506" w14:textId="2108DB98" w:rsidR="000D7DE9" w:rsidRDefault="00273E59">
            <w:pPr>
              <w:widowControl w:val="0"/>
              <w:spacing w:line="240" w:lineRule="auto"/>
            </w:pPr>
            <w:r>
              <w:t>Inactive</w:t>
            </w:r>
          </w:p>
        </w:tc>
        <w:tc>
          <w:tcPr>
            <w:tcW w:w="0" w:type="auto"/>
            <w:shd w:val="clear" w:color="auto" w:fill="auto"/>
            <w:tcMar>
              <w:top w:w="100" w:type="dxa"/>
              <w:left w:w="100" w:type="dxa"/>
              <w:bottom w:w="100" w:type="dxa"/>
              <w:right w:w="100" w:type="dxa"/>
            </w:tcMar>
          </w:tcPr>
          <w:p w14:paraId="5C2B98DB" w14:textId="2F218517" w:rsidR="000D7DE9" w:rsidRDefault="000D7DE9">
            <w:pPr>
              <w:widowControl w:val="0"/>
              <w:spacing w:line="240" w:lineRule="auto"/>
            </w:pPr>
            <w:r>
              <w:t>Inactive</w:t>
            </w:r>
          </w:p>
        </w:tc>
      </w:tr>
      <w:tr w:rsidR="00D91B0F" w14:paraId="49139EF2" w14:textId="77777777">
        <w:tc>
          <w:tcPr>
            <w:tcW w:w="0" w:type="auto"/>
            <w:shd w:val="clear" w:color="auto" w:fill="auto"/>
            <w:tcMar>
              <w:top w:w="100" w:type="dxa"/>
              <w:left w:w="100" w:type="dxa"/>
              <w:bottom w:w="100" w:type="dxa"/>
              <w:right w:w="100" w:type="dxa"/>
            </w:tcMar>
          </w:tcPr>
          <w:p w14:paraId="39FD1568" w14:textId="77777777" w:rsidR="00D91B0F" w:rsidRDefault="00E5736B">
            <w:pPr>
              <w:widowControl w:val="0"/>
              <w:spacing w:line="240" w:lineRule="auto"/>
            </w:pPr>
            <w:r>
              <w:t>6</w:t>
            </w:r>
          </w:p>
        </w:tc>
        <w:tc>
          <w:tcPr>
            <w:tcW w:w="0" w:type="auto"/>
            <w:shd w:val="clear" w:color="auto" w:fill="auto"/>
            <w:tcMar>
              <w:top w:w="100" w:type="dxa"/>
              <w:left w:w="100" w:type="dxa"/>
              <w:bottom w:w="100" w:type="dxa"/>
              <w:right w:w="100" w:type="dxa"/>
            </w:tcMar>
          </w:tcPr>
          <w:p w14:paraId="3D2AFC04" w14:textId="43D9E480" w:rsidR="00C97F20" w:rsidRDefault="00C97F20">
            <w:pPr>
              <w:widowControl w:val="0"/>
              <w:spacing w:line="240" w:lineRule="auto"/>
            </w:pPr>
            <w:r>
              <w:t>Active</w:t>
            </w:r>
          </w:p>
        </w:tc>
        <w:tc>
          <w:tcPr>
            <w:tcW w:w="0" w:type="auto"/>
            <w:shd w:val="clear" w:color="auto" w:fill="auto"/>
            <w:tcMar>
              <w:top w:w="100" w:type="dxa"/>
              <w:left w:w="100" w:type="dxa"/>
              <w:bottom w:w="100" w:type="dxa"/>
              <w:right w:w="100" w:type="dxa"/>
            </w:tcMar>
          </w:tcPr>
          <w:p w14:paraId="3512F900" w14:textId="55A0150B" w:rsidR="000D7DE9" w:rsidRDefault="00273E59">
            <w:pPr>
              <w:widowControl w:val="0"/>
              <w:spacing w:line="240" w:lineRule="auto"/>
            </w:pPr>
            <w:r>
              <w:t>Inactive</w:t>
            </w:r>
          </w:p>
        </w:tc>
        <w:tc>
          <w:tcPr>
            <w:tcW w:w="0" w:type="auto"/>
            <w:shd w:val="clear" w:color="auto" w:fill="auto"/>
            <w:tcMar>
              <w:top w:w="100" w:type="dxa"/>
              <w:left w:w="100" w:type="dxa"/>
              <w:bottom w:w="100" w:type="dxa"/>
              <w:right w:w="100" w:type="dxa"/>
            </w:tcMar>
          </w:tcPr>
          <w:p w14:paraId="33E73CC8" w14:textId="7989E25B" w:rsidR="000D7DE9" w:rsidRDefault="00273E59">
            <w:pPr>
              <w:widowControl w:val="0"/>
              <w:spacing w:line="240" w:lineRule="auto"/>
            </w:pPr>
            <w:r>
              <w:t>Active</w:t>
            </w:r>
          </w:p>
        </w:tc>
      </w:tr>
    </w:tbl>
    <w:p w14:paraId="10C57F09" w14:textId="77777777" w:rsidR="00D91B0F" w:rsidRDefault="00D91B0F"/>
    <w:p w14:paraId="03A73CF0" w14:textId="77777777" w:rsidR="00D91B0F" w:rsidRDefault="00E5736B">
      <w:r>
        <w:t>(5 marks)</w:t>
      </w:r>
    </w:p>
    <w:p w14:paraId="41D96D4C" w14:textId="77777777" w:rsidR="00D91B0F" w:rsidRDefault="00D91B0F"/>
    <w:p w14:paraId="4D42D998" w14:textId="77777777" w:rsidR="00D91B0F" w:rsidRPr="00DE5DE5" w:rsidRDefault="00E5736B">
      <w:pPr>
        <w:pStyle w:val="3"/>
        <w:rPr>
          <w:b/>
        </w:rPr>
      </w:pPr>
      <w:bookmarkStart w:id="8" w:name="_9je6npaxak1m" w:colFirst="0" w:colLast="0"/>
      <w:bookmarkEnd w:id="8"/>
      <w:r w:rsidRPr="00DE5DE5">
        <w:rPr>
          <w:b/>
        </w:rPr>
        <w:t xml:space="preserve">Q2. Calculate the True Positive Rate at .5 m Range </w:t>
      </w:r>
    </w:p>
    <w:p w14:paraId="18A28605" w14:textId="3C213DB0" w:rsidR="00D91B0F" w:rsidRPr="00CF699D" w:rsidRDefault="00E5736B" w:rsidP="00AE4CE9">
      <w:pPr>
        <w:numPr>
          <w:ilvl w:val="0"/>
          <w:numId w:val="5"/>
        </w:numPr>
        <w:contextualSpacing/>
      </w:pPr>
      <w:r>
        <w:t xml:space="preserve">Enter the motion data you recorded from A1 to A6 in shared file </w:t>
      </w:r>
    </w:p>
    <w:p w14:paraId="6A98C94D" w14:textId="4AF550B0" w:rsidR="00CF699D" w:rsidRDefault="00000000" w:rsidP="00CF699D">
      <w:pPr>
        <w:pStyle w:val="aa"/>
      </w:pPr>
      <w:hyperlink r:id="rId8" w:history="1">
        <w:r w:rsidR="00CF699D" w:rsidRPr="00CF699D">
          <w:rPr>
            <w:rStyle w:val="a9"/>
          </w:rPr>
          <w:t>https://docs.google</w:t>
        </w:r>
        <w:r w:rsidR="00CF699D" w:rsidRPr="00CF699D">
          <w:rPr>
            <w:rStyle w:val="a9"/>
          </w:rPr>
          <w:t>.</w:t>
        </w:r>
        <w:r w:rsidR="00CF699D" w:rsidRPr="00CF699D">
          <w:rPr>
            <w:rStyle w:val="a9"/>
          </w:rPr>
          <w:t>com/spreadsheets/d/1e3n6oo4L-dc3kydQDnt3OX8wOU6hed8v_XALm0Xo3LI/edit?usp=sharing</w:t>
        </w:r>
      </w:hyperlink>
      <w:r w:rsidR="00CF699D" w:rsidRPr="00CF699D">
        <w:t xml:space="preserve"> </w:t>
      </w:r>
    </w:p>
    <w:p w14:paraId="3F536C5D" w14:textId="0C0D0580" w:rsidR="00D91B0F" w:rsidRDefault="00E5736B" w:rsidP="00CF699D">
      <w:pPr>
        <w:pStyle w:val="aa"/>
      </w:pPr>
      <w:r>
        <w:t xml:space="preserve">If you did the data collection as a group, only enter one reading per group, with all of your names in the relevant cell. Copy the table from the shared file and include here, once there are results from at least </w:t>
      </w:r>
      <w:r w:rsidR="00D462F4">
        <w:t>8</w:t>
      </w:r>
      <w:r>
        <w:t xml:space="preserve"> groups.</w:t>
      </w:r>
    </w:p>
    <w:p w14:paraId="7E70FD14" w14:textId="77777777" w:rsidR="00D91B0F" w:rsidRDefault="00D91B0F"/>
    <w:p w14:paraId="4FA9EB8A" w14:textId="7902EFD0" w:rsidR="00D91B0F" w:rsidRDefault="00E5736B">
      <w:pPr>
        <w:ind w:left="720"/>
      </w:pPr>
      <w:r>
        <w:t xml:space="preserve">b) Use the results from at least </w:t>
      </w:r>
      <w:r w:rsidR="00D462F4">
        <w:t>8</w:t>
      </w:r>
      <w:r>
        <w:t xml:space="preserve"> groups to calculate the true positive rates for the </w:t>
      </w:r>
      <w:proofErr w:type="spellStart"/>
      <w:r>
        <w:t>FoVs</w:t>
      </w:r>
      <w:proofErr w:type="spellEnd"/>
      <w:r>
        <w:t xml:space="preserve"> given in the table below. You must show the steps of your calculations in the table.</w:t>
      </w:r>
    </w:p>
    <w:p w14:paraId="44BDEFF7" w14:textId="77777777" w:rsidR="00D91B0F" w:rsidRDefault="00D91B0F"/>
    <w:tbl>
      <w:tblPr>
        <w:tblStyle w:val="a6"/>
        <w:tblW w:w="0" w:type="auto"/>
        <w:tblInd w:w="100" w:type="dxa"/>
        <w:tblLook w:val="0600" w:firstRow="0" w:lastRow="0" w:firstColumn="0" w:lastColumn="0" w:noHBand="1" w:noVBand="1"/>
      </w:tblPr>
      <w:tblGrid>
        <w:gridCol w:w="664"/>
        <w:gridCol w:w="2084"/>
      </w:tblGrid>
      <w:tr w:rsidR="00D91B0F" w14:paraId="2155DECC" w14:textId="77777777">
        <w:tc>
          <w:tcPr>
            <w:tcW w:w="0" w:type="auto"/>
            <w:shd w:val="clear" w:color="auto" w:fill="auto"/>
            <w:tcMar>
              <w:top w:w="100" w:type="dxa"/>
              <w:left w:w="100" w:type="dxa"/>
              <w:bottom w:w="100" w:type="dxa"/>
              <w:right w:w="100" w:type="dxa"/>
            </w:tcMar>
          </w:tcPr>
          <w:p w14:paraId="45ABA09C" w14:textId="77777777" w:rsidR="00D91B0F" w:rsidRDefault="00E5736B">
            <w:pPr>
              <w:widowControl w:val="0"/>
              <w:spacing w:line="240" w:lineRule="auto"/>
            </w:pPr>
            <w:proofErr w:type="spellStart"/>
            <w:r>
              <w:lastRenderedPageBreak/>
              <w:t>FoV</w:t>
            </w:r>
            <w:proofErr w:type="spellEnd"/>
          </w:p>
        </w:tc>
        <w:tc>
          <w:tcPr>
            <w:tcW w:w="0" w:type="auto"/>
            <w:shd w:val="clear" w:color="auto" w:fill="auto"/>
            <w:tcMar>
              <w:top w:w="100" w:type="dxa"/>
              <w:left w:w="100" w:type="dxa"/>
              <w:bottom w:w="100" w:type="dxa"/>
              <w:right w:w="100" w:type="dxa"/>
            </w:tcMar>
          </w:tcPr>
          <w:p w14:paraId="643D5E41" w14:textId="77777777" w:rsidR="00D91B0F" w:rsidRDefault="00E5736B">
            <w:pPr>
              <w:widowControl w:val="0"/>
              <w:spacing w:line="240" w:lineRule="auto"/>
            </w:pPr>
            <w:r>
              <w:t>True positive rate</w:t>
            </w:r>
          </w:p>
        </w:tc>
      </w:tr>
      <w:tr w:rsidR="00D91B0F" w14:paraId="4B1FF93F" w14:textId="77777777">
        <w:tc>
          <w:tcPr>
            <w:tcW w:w="0" w:type="auto"/>
            <w:shd w:val="clear" w:color="auto" w:fill="auto"/>
            <w:tcMar>
              <w:top w:w="100" w:type="dxa"/>
              <w:left w:w="100" w:type="dxa"/>
              <w:bottom w:w="100" w:type="dxa"/>
              <w:right w:w="100" w:type="dxa"/>
            </w:tcMar>
          </w:tcPr>
          <w:p w14:paraId="76510342" w14:textId="77777777" w:rsidR="00D91B0F" w:rsidRDefault="00E5736B">
            <w:pPr>
              <w:widowControl w:val="0"/>
              <w:spacing w:line="240" w:lineRule="auto"/>
            </w:pPr>
            <w:r>
              <w:t>180</w:t>
            </w:r>
            <w:r>
              <w:rPr>
                <w:color w:val="222222"/>
                <w:sz w:val="24"/>
                <w:szCs w:val="24"/>
                <w:highlight w:val="white"/>
              </w:rPr>
              <w:t>°</w:t>
            </w:r>
          </w:p>
        </w:tc>
        <w:tc>
          <w:tcPr>
            <w:tcW w:w="0" w:type="auto"/>
            <w:shd w:val="clear" w:color="auto" w:fill="auto"/>
            <w:tcMar>
              <w:top w:w="100" w:type="dxa"/>
              <w:left w:w="100" w:type="dxa"/>
              <w:bottom w:w="100" w:type="dxa"/>
              <w:right w:w="100" w:type="dxa"/>
            </w:tcMar>
          </w:tcPr>
          <w:p w14:paraId="1CF7024D" w14:textId="59639EAE" w:rsidR="00D91B0F" w:rsidRDefault="00273E59">
            <w:pPr>
              <w:widowControl w:val="0"/>
              <w:spacing w:line="240" w:lineRule="auto"/>
            </w:pPr>
            <w:r>
              <w:t>3/3 = 1*100 =100%</w:t>
            </w:r>
          </w:p>
        </w:tc>
      </w:tr>
      <w:tr w:rsidR="00D91B0F" w14:paraId="6E0F6DB6" w14:textId="77777777">
        <w:tc>
          <w:tcPr>
            <w:tcW w:w="0" w:type="auto"/>
            <w:shd w:val="clear" w:color="auto" w:fill="auto"/>
            <w:tcMar>
              <w:top w:w="100" w:type="dxa"/>
              <w:left w:w="100" w:type="dxa"/>
              <w:bottom w:w="100" w:type="dxa"/>
              <w:right w:w="100" w:type="dxa"/>
            </w:tcMar>
          </w:tcPr>
          <w:p w14:paraId="24A9C559" w14:textId="77777777" w:rsidR="00D91B0F" w:rsidRDefault="00E5736B">
            <w:pPr>
              <w:widowControl w:val="0"/>
              <w:spacing w:line="240" w:lineRule="auto"/>
            </w:pPr>
            <w:r>
              <w:t>120</w:t>
            </w:r>
            <w:r>
              <w:rPr>
                <w:color w:val="222222"/>
                <w:sz w:val="24"/>
                <w:szCs w:val="24"/>
                <w:highlight w:val="white"/>
              </w:rPr>
              <w:t>°</w:t>
            </w:r>
          </w:p>
        </w:tc>
        <w:tc>
          <w:tcPr>
            <w:tcW w:w="0" w:type="auto"/>
            <w:shd w:val="clear" w:color="auto" w:fill="auto"/>
            <w:tcMar>
              <w:top w:w="100" w:type="dxa"/>
              <w:left w:w="100" w:type="dxa"/>
              <w:bottom w:w="100" w:type="dxa"/>
              <w:right w:w="100" w:type="dxa"/>
            </w:tcMar>
          </w:tcPr>
          <w:p w14:paraId="2004AA8C" w14:textId="49CF0BD9" w:rsidR="00D91B0F" w:rsidRDefault="0050142C">
            <w:pPr>
              <w:widowControl w:val="0"/>
              <w:spacing w:line="240" w:lineRule="auto"/>
            </w:pPr>
            <w:r>
              <w:t>3/3 = 1*100 =100%</w:t>
            </w:r>
          </w:p>
        </w:tc>
      </w:tr>
      <w:tr w:rsidR="00D91B0F" w14:paraId="37B3860E" w14:textId="77777777">
        <w:tc>
          <w:tcPr>
            <w:tcW w:w="0" w:type="auto"/>
            <w:shd w:val="clear" w:color="auto" w:fill="auto"/>
            <w:tcMar>
              <w:top w:w="100" w:type="dxa"/>
              <w:left w:w="100" w:type="dxa"/>
              <w:bottom w:w="100" w:type="dxa"/>
              <w:right w:w="100" w:type="dxa"/>
            </w:tcMar>
          </w:tcPr>
          <w:p w14:paraId="60F0C970" w14:textId="77777777" w:rsidR="00D91B0F" w:rsidRDefault="00E5736B">
            <w:pPr>
              <w:widowControl w:val="0"/>
              <w:spacing w:line="240" w:lineRule="auto"/>
            </w:pPr>
            <w:r>
              <w:t>60</w:t>
            </w:r>
            <w:r>
              <w:rPr>
                <w:color w:val="222222"/>
                <w:sz w:val="24"/>
                <w:szCs w:val="24"/>
                <w:highlight w:val="white"/>
              </w:rPr>
              <w:t>°</w:t>
            </w:r>
          </w:p>
        </w:tc>
        <w:tc>
          <w:tcPr>
            <w:tcW w:w="0" w:type="auto"/>
            <w:shd w:val="clear" w:color="auto" w:fill="auto"/>
            <w:tcMar>
              <w:top w:w="100" w:type="dxa"/>
              <w:left w:w="100" w:type="dxa"/>
              <w:bottom w:w="100" w:type="dxa"/>
              <w:right w:w="100" w:type="dxa"/>
            </w:tcMar>
          </w:tcPr>
          <w:p w14:paraId="106CC44D" w14:textId="23B01426" w:rsidR="00D91B0F" w:rsidRDefault="0050142C">
            <w:pPr>
              <w:widowControl w:val="0"/>
              <w:spacing w:line="240" w:lineRule="auto"/>
            </w:pPr>
            <w:r>
              <w:t>3/3 = 1*100 =100%</w:t>
            </w:r>
          </w:p>
        </w:tc>
      </w:tr>
    </w:tbl>
    <w:p w14:paraId="7D2A96E2" w14:textId="77777777" w:rsidR="00D91B0F" w:rsidRDefault="00D91B0F"/>
    <w:p w14:paraId="65EB4719" w14:textId="77777777" w:rsidR="00D91B0F" w:rsidRDefault="00E5736B">
      <w:r>
        <w:t>(5 marks)</w:t>
      </w:r>
    </w:p>
    <w:p w14:paraId="0E13729C" w14:textId="77777777" w:rsidR="00D91B0F" w:rsidRDefault="00D91B0F"/>
    <w:p w14:paraId="1B208D10" w14:textId="77777777" w:rsidR="00D91B0F" w:rsidRPr="00DE5DE5" w:rsidRDefault="00E5736B">
      <w:pPr>
        <w:pStyle w:val="3"/>
        <w:rPr>
          <w:b/>
        </w:rPr>
      </w:pPr>
      <w:bookmarkStart w:id="9" w:name="_amjhxfz9z3en" w:colFirst="0" w:colLast="0"/>
      <w:bookmarkEnd w:id="9"/>
      <w:r w:rsidRPr="00DE5DE5">
        <w:rPr>
          <w:b/>
        </w:rPr>
        <w:t xml:space="preserve">Q3. Calculate the True Positive Rate at 1 m Range </w:t>
      </w:r>
    </w:p>
    <w:p w14:paraId="4AD04FBE" w14:textId="511982D5" w:rsidR="00D91B0F" w:rsidRDefault="00E5736B" w:rsidP="00AE4CE9">
      <w:pPr>
        <w:numPr>
          <w:ilvl w:val="0"/>
          <w:numId w:val="1"/>
        </w:numPr>
        <w:contextualSpacing/>
      </w:pPr>
      <w:r>
        <w:t xml:space="preserve">Enter the motion data you recorded from B1 to B6 in shared file </w:t>
      </w:r>
      <w:hyperlink r:id="rId9" w:history="1">
        <w:r w:rsidR="00CF699D" w:rsidRPr="00847343">
          <w:rPr>
            <w:rStyle w:val="a9"/>
          </w:rPr>
          <w:t>https://docs.google.com/spreadsheets/d/1e3n6oo4L-dc3kydQDnt3OX8wOU6hed8v_XALm0Xo3LI/edit?usp=sharing</w:t>
        </w:r>
      </w:hyperlink>
    </w:p>
    <w:p w14:paraId="348FF6F4" w14:textId="0778159B" w:rsidR="00D91B0F" w:rsidRDefault="00E5736B">
      <w:pPr>
        <w:ind w:left="720"/>
      </w:pPr>
      <w:r>
        <w:t xml:space="preserve">If you did the data collection as a group, only enter one reading per group, with all of your names in the relevant cell. Copy the table from the shared file and include here once there are results from at least </w:t>
      </w:r>
      <w:r w:rsidR="00D462F4">
        <w:t>8</w:t>
      </w:r>
      <w:r>
        <w:t xml:space="preserve"> groups.</w:t>
      </w:r>
    </w:p>
    <w:p w14:paraId="1201BAB2" w14:textId="77777777" w:rsidR="00D91B0F" w:rsidRDefault="00D91B0F"/>
    <w:p w14:paraId="67640026" w14:textId="77777777" w:rsidR="00D91B0F" w:rsidRDefault="00D91B0F"/>
    <w:p w14:paraId="0266A892" w14:textId="7D29A6F0" w:rsidR="00D91B0F" w:rsidRDefault="00E5736B">
      <w:pPr>
        <w:ind w:left="720"/>
      </w:pPr>
      <w:r>
        <w:t xml:space="preserve">b) Use the results from at least </w:t>
      </w:r>
      <w:r w:rsidR="00D462F4">
        <w:t>8</w:t>
      </w:r>
      <w:r>
        <w:t xml:space="preserve"> groups to calculate the true positive rates for the </w:t>
      </w:r>
      <w:proofErr w:type="spellStart"/>
      <w:r>
        <w:t>FoVs</w:t>
      </w:r>
      <w:proofErr w:type="spellEnd"/>
      <w:r>
        <w:t xml:space="preserve"> given in the table below. You must show the steps of your calculations in the table.</w:t>
      </w:r>
    </w:p>
    <w:p w14:paraId="375D98B2" w14:textId="77777777" w:rsidR="00D91B0F" w:rsidRDefault="00D91B0F"/>
    <w:tbl>
      <w:tblPr>
        <w:tblStyle w:val="a7"/>
        <w:tblW w:w="0" w:type="auto"/>
        <w:tblInd w:w="100" w:type="dxa"/>
        <w:tblLook w:val="0600" w:firstRow="0" w:lastRow="0" w:firstColumn="0" w:lastColumn="0" w:noHBand="1" w:noVBand="1"/>
      </w:tblPr>
      <w:tblGrid>
        <w:gridCol w:w="664"/>
        <w:gridCol w:w="3552"/>
      </w:tblGrid>
      <w:tr w:rsidR="00D91B0F" w14:paraId="1952E823" w14:textId="77777777">
        <w:tc>
          <w:tcPr>
            <w:tcW w:w="0" w:type="auto"/>
            <w:shd w:val="clear" w:color="auto" w:fill="auto"/>
            <w:tcMar>
              <w:top w:w="100" w:type="dxa"/>
              <w:left w:w="100" w:type="dxa"/>
              <w:bottom w:w="100" w:type="dxa"/>
              <w:right w:w="100" w:type="dxa"/>
            </w:tcMar>
          </w:tcPr>
          <w:p w14:paraId="1CB7AC3A" w14:textId="77777777" w:rsidR="00D91B0F" w:rsidRDefault="00E5736B">
            <w:pPr>
              <w:widowControl w:val="0"/>
              <w:spacing w:line="240" w:lineRule="auto"/>
            </w:pPr>
            <w:proofErr w:type="spellStart"/>
            <w:r>
              <w:t>FoV</w:t>
            </w:r>
            <w:proofErr w:type="spellEnd"/>
          </w:p>
        </w:tc>
        <w:tc>
          <w:tcPr>
            <w:tcW w:w="0" w:type="auto"/>
            <w:shd w:val="clear" w:color="auto" w:fill="auto"/>
            <w:tcMar>
              <w:top w:w="100" w:type="dxa"/>
              <w:left w:w="100" w:type="dxa"/>
              <w:bottom w:w="100" w:type="dxa"/>
              <w:right w:w="100" w:type="dxa"/>
            </w:tcMar>
          </w:tcPr>
          <w:p w14:paraId="4D56E318" w14:textId="77777777" w:rsidR="00D91B0F" w:rsidRDefault="00E5736B">
            <w:pPr>
              <w:widowControl w:val="0"/>
              <w:spacing w:line="240" w:lineRule="auto"/>
            </w:pPr>
            <w:r>
              <w:t>True positive rate</w:t>
            </w:r>
          </w:p>
        </w:tc>
      </w:tr>
      <w:tr w:rsidR="00D91B0F" w14:paraId="11768F8B" w14:textId="77777777">
        <w:tc>
          <w:tcPr>
            <w:tcW w:w="0" w:type="auto"/>
            <w:shd w:val="clear" w:color="auto" w:fill="auto"/>
            <w:tcMar>
              <w:top w:w="100" w:type="dxa"/>
              <w:left w:w="100" w:type="dxa"/>
              <w:bottom w:w="100" w:type="dxa"/>
              <w:right w:w="100" w:type="dxa"/>
            </w:tcMar>
          </w:tcPr>
          <w:p w14:paraId="1CA04715" w14:textId="77777777" w:rsidR="00D91B0F" w:rsidRDefault="00E5736B">
            <w:pPr>
              <w:widowControl w:val="0"/>
              <w:spacing w:line="240" w:lineRule="auto"/>
            </w:pPr>
            <w:r>
              <w:t>180</w:t>
            </w:r>
            <w:r>
              <w:rPr>
                <w:color w:val="222222"/>
                <w:sz w:val="24"/>
                <w:szCs w:val="24"/>
                <w:highlight w:val="white"/>
              </w:rPr>
              <w:t>°</w:t>
            </w:r>
          </w:p>
        </w:tc>
        <w:tc>
          <w:tcPr>
            <w:tcW w:w="0" w:type="auto"/>
            <w:shd w:val="clear" w:color="auto" w:fill="auto"/>
            <w:tcMar>
              <w:top w:w="100" w:type="dxa"/>
              <w:left w:w="100" w:type="dxa"/>
              <w:bottom w:w="100" w:type="dxa"/>
              <w:right w:w="100" w:type="dxa"/>
            </w:tcMar>
          </w:tcPr>
          <w:p w14:paraId="4BD3A53A" w14:textId="471432F7" w:rsidR="00D91B0F" w:rsidRDefault="0050142C">
            <w:pPr>
              <w:widowControl w:val="0"/>
              <w:spacing w:line="240" w:lineRule="auto"/>
            </w:pPr>
            <w:r>
              <w:t>1/(1+2) = 0.3333*100 =33.33</w:t>
            </w:r>
            <w:r w:rsidR="00080CEE">
              <w:t>%</w:t>
            </w:r>
          </w:p>
        </w:tc>
      </w:tr>
      <w:tr w:rsidR="00D91B0F" w14:paraId="2B70C447" w14:textId="77777777">
        <w:tc>
          <w:tcPr>
            <w:tcW w:w="0" w:type="auto"/>
            <w:shd w:val="clear" w:color="auto" w:fill="auto"/>
            <w:tcMar>
              <w:top w:w="100" w:type="dxa"/>
              <w:left w:w="100" w:type="dxa"/>
              <w:bottom w:w="100" w:type="dxa"/>
              <w:right w:w="100" w:type="dxa"/>
            </w:tcMar>
          </w:tcPr>
          <w:p w14:paraId="0C6D8970" w14:textId="77777777" w:rsidR="00D91B0F" w:rsidRDefault="00E5736B">
            <w:pPr>
              <w:widowControl w:val="0"/>
              <w:spacing w:line="240" w:lineRule="auto"/>
            </w:pPr>
            <w:r>
              <w:t>120</w:t>
            </w:r>
            <w:r>
              <w:rPr>
                <w:color w:val="222222"/>
                <w:sz w:val="24"/>
                <w:szCs w:val="24"/>
                <w:highlight w:val="white"/>
              </w:rPr>
              <w:t>°</w:t>
            </w:r>
          </w:p>
        </w:tc>
        <w:tc>
          <w:tcPr>
            <w:tcW w:w="0" w:type="auto"/>
            <w:shd w:val="clear" w:color="auto" w:fill="auto"/>
            <w:tcMar>
              <w:top w:w="100" w:type="dxa"/>
              <w:left w:w="100" w:type="dxa"/>
              <w:bottom w:w="100" w:type="dxa"/>
              <w:right w:w="100" w:type="dxa"/>
            </w:tcMar>
          </w:tcPr>
          <w:p w14:paraId="613E3B2B" w14:textId="51A51CAA" w:rsidR="00D91B0F" w:rsidRDefault="0050142C">
            <w:pPr>
              <w:widowControl w:val="0"/>
              <w:spacing w:line="240" w:lineRule="auto"/>
            </w:pPr>
            <w:r>
              <w:t>(1+1)/(1+2) =0.6667*100 =66.67%</w:t>
            </w:r>
          </w:p>
        </w:tc>
      </w:tr>
      <w:tr w:rsidR="00D91B0F" w14:paraId="285C1A78" w14:textId="77777777">
        <w:tc>
          <w:tcPr>
            <w:tcW w:w="0" w:type="auto"/>
            <w:shd w:val="clear" w:color="auto" w:fill="auto"/>
            <w:tcMar>
              <w:top w:w="100" w:type="dxa"/>
              <w:left w:w="100" w:type="dxa"/>
              <w:bottom w:w="100" w:type="dxa"/>
              <w:right w:w="100" w:type="dxa"/>
            </w:tcMar>
          </w:tcPr>
          <w:p w14:paraId="2026A199" w14:textId="77777777" w:rsidR="00D91B0F" w:rsidRDefault="00E5736B">
            <w:pPr>
              <w:widowControl w:val="0"/>
              <w:spacing w:line="240" w:lineRule="auto"/>
            </w:pPr>
            <w:r>
              <w:t>60</w:t>
            </w:r>
            <w:r>
              <w:rPr>
                <w:color w:val="222222"/>
                <w:sz w:val="24"/>
                <w:szCs w:val="24"/>
                <w:highlight w:val="white"/>
              </w:rPr>
              <w:t>°</w:t>
            </w:r>
          </w:p>
        </w:tc>
        <w:tc>
          <w:tcPr>
            <w:tcW w:w="0" w:type="auto"/>
            <w:shd w:val="clear" w:color="auto" w:fill="auto"/>
            <w:tcMar>
              <w:top w:w="100" w:type="dxa"/>
              <w:left w:w="100" w:type="dxa"/>
              <w:bottom w:w="100" w:type="dxa"/>
              <w:right w:w="100" w:type="dxa"/>
            </w:tcMar>
          </w:tcPr>
          <w:p w14:paraId="05124134" w14:textId="3501A8C2" w:rsidR="00D91B0F" w:rsidRDefault="0050142C">
            <w:pPr>
              <w:widowControl w:val="0"/>
              <w:spacing w:line="240" w:lineRule="auto"/>
            </w:pPr>
            <w:r>
              <w:t>3/3 = 1*100 =100%</w:t>
            </w:r>
          </w:p>
        </w:tc>
      </w:tr>
    </w:tbl>
    <w:p w14:paraId="7070385F" w14:textId="77777777" w:rsidR="00D91B0F" w:rsidRDefault="00D91B0F"/>
    <w:p w14:paraId="1C2F78FE" w14:textId="77777777" w:rsidR="00D91B0F" w:rsidRDefault="00E5736B">
      <w:r>
        <w:t>(5 marks)</w:t>
      </w:r>
    </w:p>
    <w:p w14:paraId="64417213" w14:textId="77777777" w:rsidR="00D91B0F" w:rsidRPr="00DE5DE5" w:rsidRDefault="00E5736B">
      <w:pPr>
        <w:pStyle w:val="3"/>
        <w:rPr>
          <w:b/>
        </w:rPr>
      </w:pPr>
      <w:bookmarkStart w:id="10" w:name="_6r7nl192eghk" w:colFirst="0" w:colLast="0"/>
      <w:bookmarkEnd w:id="10"/>
      <w:r w:rsidRPr="00DE5DE5">
        <w:rPr>
          <w:b/>
        </w:rPr>
        <w:t xml:space="preserve">Q4. Calculate the True Positive Rate at 1.5 m Range </w:t>
      </w:r>
    </w:p>
    <w:p w14:paraId="3DC23FE2" w14:textId="113B288F" w:rsidR="00D91B0F" w:rsidRDefault="00E5736B" w:rsidP="00AE4CE9">
      <w:pPr>
        <w:numPr>
          <w:ilvl w:val="0"/>
          <w:numId w:val="4"/>
        </w:numPr>
        <w:contextualSpacing/>
      </w:pPr>
      <w:r>
        <w:t xml:space="preserve">Enter the motion data you recorded from C1 to C6 in shared file </w:t>
      </w:r>
      <w:hyperlink r:id="rId10" w:history="1">
        <w:r w:rsidR="00CF699D" w:rsidRPr="00CF699D">
          <w:rPr>
            <w:rStyle w:val="a9"/>
          </w:rPr>
          <w:t>https://docs.google.com/spreadsheets/d/1e3n6oo4L-dc3kydQDnt3OX8wOU6hed8v_XALm0Xo3LI/edit?usp=sharing</w:t>
        </w:r>
      </w:hyperlink>
    </w:p>
    <w:p w14:paraId="60199A0A" w14:textId="1FF4CD6C" w:rsidR="00D91B0F" w:rsidRDefault="00E5736B">
      <w:pPr>
        <w:ind w:left="720"/>
      </w:pPr>
      <w:r>
        <w:t xml:space="preserve">If you did the data collection as a group, only enter one reading per group, with all of your names in the relevant cell. Copy the table from the shared file and include here once there are results from at least </w:t>
      </w:r>
      <w:r w:rsidR="00D462F4">
        <w:t>8</w:t>
      </w:r>
      <w:r>
        <w:t xml:space="preserve"> groups.</w:t>
      </w:r>
    </w:p>
    <w:p w14:paraId="513762C6" w14:textId="77777777" w:rsidR="00D91B0F" w:rsidRDefault="00D91B0F"/>
    <w:p w14:paraId="54D52A68" w14:textId="77777777" w:rsidR="00D91B0F" w:rsidRDefault="00D91B0F"/>
    <w:p w14:paraId="10C8C7E1" w14:textId="77777777" w:rsidR="00D91B0F" w:rsidRDefault="00D91B0F"/>
    <w:p w14:paraId="01A8AC07" w14:textId="07FBD609" w:rsidR="00D91B0F" w:rsidRDefault="00E5736B">
      <w:pPr>
        <w:ind w:left="720"/>
      </w:pPr>
      <w:r>
        <w:lastRenderedPageBreak/>
        <w:t xml:space="preserve">b) Use the results from at least </w:t>
      </w:r>
      <w:r w:rsidR="00D462F4">
        <w:t>8</w:t>
      </w:r>
      <w:r>
        <w:t xml:space="preserve"> groups to calculate the true positive rates for the </w:t>
      </w:r>
      <w:proofErr w:type="spellStart"/>
      <w:r>
        <w:t>FoVs</w:t>
      </w:r>
      <w:proofErr w:type="spellEnd"/>
      <w:r>
        <w:t xml:space="preserve"> given in the table below. You must show the steps of your calculations in the table.</w:t>
      </w:r>
    </w:p>
    <w:p w14:paraId="3EDC3F3E" w14:textId="77777777" w:rsidR="00D91B0F" w:rsidRDefault="00D91B0F">
      <w:pPr>
        <w:ind w:left="720"/>
      </w:pPr>
    </w:p>
    <w:p w14:paraId="2272F7EE" w14:textId="77777777" w:rsidR="00D91B0F" w:rsidRDefault="00D91B0F"/>
    <w:tbl>
      <w:tblPr>
        <w:tblStyle w:val="a8"/>
        <w:tblW w:w="0" w:type="auto"/>
        <w:tblInd w:w="100" w:type="dxa"/>
        <w:tblLook w:val="0600" w:firstRow="0" w:lastRow="0" w:firstColumn="0" w:lastColumn="0" w:noHBand="1" w:noVBand="1"/>
      </w:tblPr>
      <w:tblGrid>
        <w:gridCol w:w="664"/>
        <w:gridCol w:w="3613"/>
      </w:tblGrid>
      <w:tr w:rsidR="00D91B0F" w14:paraId="0E80C7EC" w14:textId="77777777">
        <w:tc>
          <w:tcPr>
            <w:tcW w:w="0" w:type="auto"/>
            <w:shd w:val="clear" w:color="auto" w:fill="auto"/>
            <w:tcMar>
              <w:top w:w="100" w:type="dxa"/>
              <w:left w:w="100" w:type="dxa"/>
              <w:bottom w:w="100" w:type="dxa"/>
              <w:right w:w="100" w:type="dxa"/>
            </w:tcMar>
          </w:tcPr>
          <w:p w14:paraId="2F9E3290" w14:textId="77777777" w:rsidR="00D91B0F" w:rsidRDefault="00E5736B">
            <w:pPr>
              <w:widowControl w:val="0"/>
              <w:spacing w:line="240" w:lineRule="auto"/>
            </w:pPr>
            <w:proofErr w:type="spellStart"/>
            <w:r>
              <w:t>FoV</w:t>
            </w:r>
            <w:proofErr w:type="spellEnd"/>
          </w:p>
        </w:tc>
        <w:tc>
          <w:tcPr>
            <w:tcW w:w="0" w:type="auto"/>
            <w:shd w:val="clear" w:color="auto" w:fill="auto"/>
            <w:tcMar>
              <w:top w:w="100" w:type="dxa"/>
              <w:left w:w="100" w:type="dxa"/>
              <w:bottom w:w="100" w:type="dxa"/>
              <w:right w:w="100" w:type="dxa"/>
            </w:tcMar>
          </w:tcPr>
          <w:p w14:paraId="630694A1" w14:textId="77777777" w:rsidR="00D91B0F" w:rsidRDefault="00E5736B">
            <w:pPr>
              <w:widowControl w:val="0"/>
              <w:spacing w:line="240" w:lineRule="auto"/>
            </w:pPr>
            <w:r>
              <w:t>True positive rate</w:t>
            </w:r>
          </w:p>
        </w:tc>
      </w:tr>
      <w:tr w:rsidR="00D91B0F" w14:paraId="28C6AD46" w14:textId="77777777">
        <w:tc>
          <w:tcPr>
            <w:tcW w:w="0" w:type="auto"/>
            <w:shd w:val="clear" w:color="auto" w:fill="auto"/>
            <w:tcMar>
              <w:top w:w="100" w:type="dxa"/>
              <w:left w:w="100" w:type="dxa"/>
              <w:bottom w:w="100" w:type="dxa"/>
              <w:right w:w="100" w:type="dxa"/>
            </w:tcMar>
          </w:tcPr>
          <w:p w14:paraId="7D825DA1" w14:textId="77777777" w:rsidR="00D91B0F" w:rsidRDefault="00E5736B">
            <w:pPr>
              <w:widowControl w:val="0"/>
              <w:spacing w:line="240" w:lineRule="auto"/>
            </w:pPr>
            <w:r>
              <w:t>180</w:t>
            </w:r>
            <w:r>
              <w:rPr>
                <w:color w:val="222222"/>
                <w:sz w:val="24"/>
                <w:szCs w:val="24"/>
                <w:highlight w:val="white"/>
              </w:rPr>
              <w:t>°</w:t>
            </w:r>
          </w:p>
        </w:tc>
        <w:tc>
          <w:tcPr>
            <w:tcW w:w="0" w:type="auto"/>
            <w:shd w:val="clear" w:color="auto" w:fill="auto"/>
            <w:tcMar>
              <w:top w:w="100" w:type="dxa"/>
              <w:left w:w="100" w:type="dxa"/>
              <w:bottom w:w="100" w:type="dxa"/>
              <w:right w:w="100" w:type="dxa"/>
            </w:tcMar>
          </w:tcPr>
          <w:p w14:paraId="0D4EF2D6" w14:textId="28B1C889" w:rsidR="00D91B0F" w:rsidRDefault="00080CEE">
            <w:pPr>
              <w:widowControl w:val="0"/>
              <w:spacing w:line="240" w:lineRule="auto"/>
            </w:pPr>
            <w:r>
              <w:t>1/(1+2) = 0.3333*100 =33.33%</w:t>
            </w:r>
          </w:p>
        </w:tc>
      </w:tr>
      <w:tr w:rsidR="00D91B0F" w14:paraId="105A426D" w14:textId="77777777">
        <w:tc>
          <w:tcPr>
            <w:tcW w:w="0" w:type="auto"/>
            <w:shd w:val="clear" w:color="auto" w:fill="auto"/>
            <w:tcMar>
              <w:top w:w="100" w:type="dxa"/>
              <w:left w:w="100" w:type="dxa"/>
              <w:bottom w:w="100" w:type="dxa"/>
              <w:right w:w="100" w:type="dxa"/>
            </w:tcMar>
          </w:tcPr>
          <w:p w14:paraId="68F20C60" w14:textId="77777777" w:rsidR="00D91B0F" w:rsidRDefault="00E5736B">
            <w:pPr>
              <w:widowControl w:val="0"/>
              <w:spacing w:line="240" w:lineRule="auto"/>
            </w:pPr>
            <w:r>
              <w:t>120</w:t>
            </w:r>
            <w:r>
              <w:rPr>
                <w:color w:val="222222"/>
                <w:sz w:val="24"/>
                <w:szCs w:val="24"/>
                <w:highlight w:val="white"/>
              </w:rPr>
              <w:t>°</w:t>
            </w:r>
          </w:p>
        </w:tc>
        <w:tc>
          <w:tcPr>
            <w:tcW w:w="0" w:type="auto"/>
            <w:shd w:val="clear" w:color="auto" w:fill="auto"/>
            <w:tcMar>
              <w:top w:w="100" w:type="dxa"/>
              <w:left w:w="100" w:type="dxa"/>
              <w:bottom w:w="100" w:type="dxa"/>
              <w:right w:w="100" w:type="dxa"/>
            </w:tcMar>
          </w:tcPr>
          <w:p w14:paraId="28D1B6B0" w14:textId="0A5D83F9" w:rsidR="00D91B0F" w:rsidRDefault="00080CEE">
            <w:pPr>
              <w:widowControl w:val="0"/>
              <w:spacing w:line="240" w:lineRule="auto"/>
            </w:pPr>
            <w:r>
              <w:t>(1+1)/(1+2) = 0.6667*100 =66.67%</w:t>
            </w:r>
          </w:p>
        </w:tc>
      </w:tr>
      <w:tr w:rsidR="00D91B0F" w14:paraId="3D9420B3" w14:textId="77777777">
        <w:tc>
          <w:tcPr>
            <w:tcW w:w="0" w:type="auto"/>
            <w:shd w:val="clear" w:color="auto" w:fill="auto"/>
            <w:tcMar>
              <w:top w:w="100" w:type="dxa"/>
              <w:left w:w="100" w:type="dxa"/>
              <w:bottom w:w="100" w:type="dxa"/>
              <w:right w:w="100" w:type="dxa"/>
            </w:tcMar>
          </w:tcPr>
          <w:p w14:paraId="71B303D2" w14:textId="77777777" w:rsidR="00D91B0F" w:rsidRDefault="00E5736B">
            <w:pPr>
              <w:widowControl w:val="0"/>
              <w:spacing w:line="240" w:lineRule="auto"/>
            </w:pPr>
            <w:r>
              <w:t>60</w:t>
            </w:r>
            <w:r>
              <w:rPr>
                <w:color w:val="222222"/>
                <w:sz w:val="24"/>
                <w:szCs w:val="24"/>
                <w:highlight w:val="white"/>
              </w:rPr>
              <w:t>°</w:t>
            </w:r>
          </w:p>
        </w:tc>
        <w:tc>
          <w:tcPr>
            <w:tcW w:w="0" w:type="auto"/>
            <w:shd w:val="clear" w:color="auto" w:fill="auto"/>
            <w:tcMar>
              <w:top w:w="100" w:type="dxa"/>
              <w:left w:w="100" w:type="dxa"/>
              <w:bottom w:w="100" w:type="dxa"/>
              <w:right w:w="100" w:type="dxa"/>
            </w:tcMar>
          </w:tcPr>
          <w:p w14:paraId="7BA68047" w14:textId="56D42944" w:rsidR="00D91B0F" w:rsidRDefault="00080CEE">
            <w:pPr>
              <w:widowControl w:val="0"/>
              <w:spacing w:line="240" w:lineRule="auto"/>
            </w:pPr>
            <w:r>
              <w:t>3/3 = 1*100 =100%</w:t>
            </w:r>
          </w:p>
        </w:tc>
      </w:tr>
    </w:tbl>
    <w:p w14:paraId="76B74512" w14:textId="77777777" w:rsidR="00D91B0F" w:rsidRDefault="00E5736B">
      <w:r>
        <w:t>(5 marks)</w:t>
      </w:r>
    </w:p>
    <w:p w14:paraId="6FE1BFC5" w14:textId="77777777" w:rsidR="00D91B0F" w:rsidRPr="00DE5DE5" w:rsidRDefault="00E5736B">
      <w:pPr>
        <w:pStyle w:val="3"/>
        <w:rPr>
          <w:b/>
        </w:rPr>
      </w:pPr>
      <w:bookmarkStart w:id="11" w:name="_b3dkf57zxoyk" w:colFirst="0" w:colLast="0"/>
      <w:bookmarkEnd w:id="11"/>
      <w:r w:rsidRPr="00DE5DE5">
        <w:rPr>
          <w:b/>
        </w:rPr>
        <w:t xml:space="preserve">Q5. Based on the above, what can you say about the range and </w:t>
      </w:r>
      <w:proofErr w:type="spellStart"/>
      <w:r w:rsidRPr="00DE5DE5">
        <w:rPr>
          <w:b/>
        </w:rPr>
        <w:t>FoV</w:t>
      </w:r>
      <w:proofErr w:type="spellEnd"/>
      <w:r w:rsidRPr="00DE5DE5">
        <w:rPr>
          <w:b/>
        </w:rPr>
        <w:t xml:space="preserve"> of the motion sensor tested? Justify your answer, giving reasons.</w:t>
      </w:r>
    </w:p>
    <w:p w14:paraId="4286C8B3" w14:textId="77777777" w:rsidR="00D91B0F" w:rsidRDefault="00E5736B">
      <w:r>
        <w:t>(5 marks)</w:t>
      </w:r>
    </w:p>
    <w:p w14:paraId="47CE56AA" w14:textId="77777777" w:rsidR="00D91B0F" w:rsidRDefault="00D91B0F"/>
    <w:p w14:paraId="51DF9737" w14:textId="02C65A9D" w:rsidR="00D91B0F" w:rsidRDefault="006A32E2">
      <w:r w:rsidRPr="006A32E2">
        <w:t xml:space="preserve">With the setup described above, sensors were able to detect movement across all segments of A at a distance of 0.5 m and a field of view of 180 degrees (A1 to A6). All points of view in Section A were considered "Active" readings. Each field of view (FOV) has a 100% true positive rate at a distance of 0.5m. At 1m and 180 degrees FOV, the sensor read "Active" for B1 through B4 but "Inactive" for B5 and B6. 1m away with 120 degrees of field of view, the sensors read "Active" for B2 through B4 but "Inactive" for B5. Further, both B3 and B4 were "Active" when the FOV was set to 60 degrees and the distance was 1 </w:t>
      </w:r>
      <w:proofErr w:type="spellStart"/>
      <w:r w:rsidRPr="006A32E2">
        <w:t>metre</w:t>
      </w:r>
      <w:proofErr w:type="spellEnd"/>
      <w:r w:rsidRPr="006A32E2">
        <w:t xml:space="preserve">. At a distance of 1.5 m and a field of view of 180 degrees, the sensors registered "Inactive" for C1 and C5 and "Active" for C2, C3, FOV4, and C6. While the sensors identified "Active" for C2 through C4 and "Inactive" for C5 at a field of view (FOV) of 120 degrees and a distance of 1.5 </w:t>
      </w:r>
      <w:proofErr w:type="spellStart"/>
      <w:r w:rsidRPr="006A32E2">
        <w:t>metres</w:t>
      </w:r>
      <w:proofErr w:type="spellEnd"/>
      <w:r w:rsidRPr="006A32E2">
        <w:t xml:space="preserve">, they detected "Active" for C3 and C4 at a FOV of 60 degrees and a distance of 1.5 </w:t>
      </w:r>
      <w:proofErr w:type="spellStart"/>
      <w:r w:rsidRPr="006A32E2">
        <w:t>metres</w:t>
      </w:r>
      <w:proofErr w:type="spellEnd"/>
      <w:r w:rsidRPr="006A32E2">
        <w:t>. In conclusion, the sensor's accuracy degrades with increasing range.</w:t>
      </w:r>
    </w:p>
    <w:p w14:paraId="09B9028F" w14:textId="77777777" w:rsidR="00D91B0F" w:rsidRPr="00DE5DE5" w:rsidRDefault="00E5736B">
      <w:pPr>
        <w:pStyle w:val="3"/>
        <w:rPr>
          <w:b/>
        </w:rPr>
      </w:pPr>
      <w:bookmarkStart w:id="12" w:name="_ol05itytpsux" w:colFirst="0" w:colLast="0"/>
      <w:bookmarkEnd w:id="12"/>
      <w:r w:rsidRPr="00DE5DE5">
        <w:rPr>
          <w:b/>
        </w:rPr>
        <w:t>Q6. Propose an experiment to find the True Negative Rate (TNR) of this sensor.</w:t>
      </w:r>
    </w:p>
    <w:p w14:paraId="19A3D8CE" w14:textId="77777777" w:rsidR="00D91B0F" w:rsidRDefault="00E5736B">
      <w:r>
        <w:t>(5 marks)</w:t>
      </w:r>
    </w:p>
    <w:p w14:paraId="3DC11ACC" w14:textId="77777777" w:rsidR="00D91B0F" w:rsidRDefault="00D91B0F"/>
    <w:p w14:paraId="5D35B5A1" w14:textId="6E14F163" w:rsidR="00D91B0F" w:rsidRDefault="001855CF">
      <w:r w:rsidRPr="001855CF">
        <w:t>A experiment that is aimed to determine whether or not motion can be detected in a location where none should exist, such as a glass case that contains the coffin of a famous person who has just passed away and is on display. Readings taken by the sensor between the hours of 12 p.m. and 12 a.m. may tell us a lot about the true negative rate that has been there during the whole time. During this experiment, the 'Inactive' value will behave as the True Negative, while the 'Active' value will act as the 'False Positive.'</w:t>
      </w:r>
    </w:p>
    <w:sectPr w:rsidR="00D91B0F">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1A20F" w14:textId="77777777" w:rsidR="006C3E1D" w:rsidRDefault="006C3E1D">
      <w:pPr>
        <w:spacing w:line="240" w:lineRule="auto"/>
      </w:pPr>
      <w:r>
        <w:separator/>
      </w:r>
    </w:p>
  </w:endnote>
  <w:endnote w:type="continuationSeparator" w:id="0">
    <w:p w14:paraId="6F3FF18D" w14:textId="77777777" w:rsidR="006C3E1D" w:rsidRDefault="006C3E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A90A7" w14:textId="25320A18" w:rsidR="00D91B0F" w:rsidRDefault="00E5736B">
    <w:pPr>
      <w:jc w:val="right"/>
    </w:pPr>
    <w:r>
      <w:fldChar w:fldCharType="begin"/>
    </w:r>
    <w:r>
      <w:instrText>PAGE</w:instrText>
    </w:r>
    <w:r>
      <w:fldChar w:fldCharType="separate"/>
    </w:r>
    <w:r w:rsidR="002206A8">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1DF91" w14:textId="77777777" w:rsidR="006C3E1D" w:rsidRDefault="006C3E1D">
      <w:pPr>
        <w:spacing w:line="240" w:lineRule="auto"/>
      </w:pPr>
      <w:r>
        <w:separator/>
      </w:r>
    </w:p>
  </w:footnote>
  <w:footnote w:type="continuationSeparator" w:id="0">
    <w:p w14:paraId="273C3B7F" w14:textId="77777777" w:rsidR="006C3E1D" w:rsidRDefault="006C3E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7413F"/>
    <w:multiLevelType w:val="hybridMultilevel"/>
    <w:tmpl w:val="A3F0ADC0"/>
    <w:lvl w:ilvl="0" w:tplc="3340641A">
      <w:start w:val="1"/>
      <w:numFmt w:val="lowerLetter"/>
      <w:lvlText w:val="%1)"/>
      <w:lvlJc w:val="left"/>
      <w:pPr>
        <w:ind w:left="720" w:hanging="360"/>
      </w:pPr>
      <w:rPr>
        <w:u w:val="none"/>
      </w:rPr>
    </w:lvl>
    <w:lvl w:ilvl="1" w:tplc="B70CE8B0">
      <w:start w:val="1"/>
      <w:numFmt w:val="lowerRoman"/>
      <w:lvlText w:val="%2)"/>
      <w:lvlJc w:val="right"/>
      <w:pPr>
        <w:ind w:left="1440" w:hanging="360"/>
      </w:pPr>
      <w:rPr>
        <w:u w:val="none"/>
      </w:rPr>
    </w:lvl>
    <w:lvl w:ilvl="2" w:tplc="5262D2FA">
      <w:start w:val="1"/>
      <w:numFmt w:val="decimal"/>
      <w:lvlText w:val="%3)"/>
      <w:lvlJc w:val="left"/>
      <w:pPr>
        <w:ind w:left="2160" w:hanging="360"/>
      </w:pPr>
      <w:rPr>
        <w:u w:val="none"/>
      </w:rPr>
    </w:lvl>
    <w:lvl w:ilvl="3" w:tplc="77300AC2">
      <w:start w:val="1"/>
      <w:numFmt w:val="lowerLetter"/>
      <w:lvlText w:val="(%4)"/>
      <w:lvlJc w:val="left"/>
      <w:pPr>
        <w:ind w:left="2880" w:hanging="360"/>
      </w:pPr>
      <w:rPr>
        <w:u w:val="none"/>
      </w:rPr>
    </w:lvl>
    <w:lvl w:ilvl="4" w:tplc="377847FA">
      <w:start w:val="1"/>
      <w:numFmt w:val="lowerRoman"/>
      <w:lvlText w:val="(%5)"/>
      <w:lvlJc w:val="right"/>
      <w:pPr>
        <w:ind w:left="3600" w:hanging="360"/>
      </w:pPr>
      <w:rPr>
        <w:u w:val="none"/>
      </w:rPr>
    </w:lvl>
    <w:lvl w:ilvl="5" w:tplc="A81CD814">
      <w:start w:val="1"/>
      <w:numFmt w:val="decimal"/>
      <w:lvlText w:val="(%6)"/>
      <w:lvlJc w:val="left"/>
      <w:pPr>
        <w:ind w:left="4320" w:hanging="360"/>
      </w:pPr>
      <w:rPr>
        <w:u w:val="none"/>
      </w:rPr>
    </w:lvl>
    <w:lvl w:ilvl="6" w:tplc="F74826AE">
      <w:start w:val="1"/>
      <w:numFmt w:val="lowerLetter"/>
      <w:lvlText w:val="%7."/>
      <w:lvlJc w:val="left"/>
      <w:pPr>
        <w:ind w:left="5040" w:hanging="360"/>
      </w:pPr>
      <w:rPr>
        <w:u w:val="none"/>
      </w:rPr>
    </w:lvl>
    <w:lvl w:ilvl="7" w:tplc="5EA0A890">
      <w:start w:val="1"/>
      <w:numFmt w:val="lowerRoman"/>
      <w:lvlText w:val="%8."/>
      <w:lvlJc w:val="right"/>
      <w:pPr>
        <w:ind w:left="5760" w:hanging="360"/>
      </w:pPr>
      <w:rPr>
        <w:u w:val="none"/>
      </w:rPr>
    </w:lvl>
    <w:lvl w:ilvl="8" w:tplc="1592DB9E">
      <w:start w:val="1"/>
      <w:numFmt w:val="decimal"/>
      <w:lvlText w:val="%9."/>
      <w:lvlJc w:val="left"/>
      <w:pPr>
        <w:ind w:left="6480" w:hanging="360"/>
      </w:pPr>
      <w:rPr>
        <w:u w:val="none"/>
      </w:rPr>
    </w:lvl>
  </w:abstractNum>
  <w:abstractNum w:abstractNumId="1" w15:restartNumberingAfterBreak="0">
    <w:nsid w:val="33341F7D"/>
    <w:multiLevelType w:val="hybridMultilevel"/>
    <w:tmpl w:val="8ABA71D6"/>
    <w:lvl w:ilvl="0" w:tplc="9F1A3752">
      <w:start w:val="1"/>
      <w:numFmt w:val="bullet"/>
      <w:lvlText w:val="●"/>
      <w:lvlJc w:val="left"/>
      <w:pPr>
        <w:ind w:left="720" w:hanging="360"/>
      </w:pPr>
      <w:rPr>
        <w:u w:val="none"/>
      </w:rPr>
    </w:lvl>
    <w:lvl w:ilvl="1" w:tplc="C0565176">
      <w:start w:val="1"/>
      <w:numFmt w:val="bullet"/>
      <w:lvlText w:val="○"/>
      <w:lvlJc w:val="left"/>
      <w:pPr>
        <w:ind w:left="1440" w:hanging="360"/>
      </w:pPr>
      <w:rPr>
        <w:u w:val="none"/>
      </w:rPr>
    </w:lvl>
    <w:lvl w:ilvl="2" w:tplc="AB36C708">
      <w:start w:val="1"/>
      <w:numFmt w:val="bullet"/>
      <w:lvlText w:val="■"/>
      <w:lvlJc w:val="left"/>
      <w:pPr>
        <w:ind w:left="2160" w:hanging="360"/>
      </w:pPr>
      <w:rPr>
        <w:u w:val="none"/>
      </w:rPr>
    </w:lvl>
    <w:lvl w:ilvl="3" w:tplc="F9F23E50">
      <w:start w:val="1"/>
      <w:numFmt w:val="bullet"/>
      <w:lvlText w:val="●"/>
      <w:lvlJc w:val="left"/>
      <w:pPr>
        <w:ind w:left="2880" w:hanging="360"/>
      </w:pPr>
      <w:rPr>
        <w:u w:val="none"/>
      </w:rPr>
    </w:lvl>
    <w:lvl w:ilvl="4" w:tplc="F9E699E6">
      <w:start w:val="1"/>
      <w:numFmt w:val="bullet"/>
      <w:lvlText w:val="○"/>
      <w:lvlJc w:val="left"/>
      <w:pPr>
        <w:ind w:left="3600" w:hanging="360"/>
      </w:pPr>
      <w:rPr>
        <w:u w:val="none"/>
      </w:rPr>
    </w:lvl>
    <w:lvl w:ilvl="5" w:tplc="95C07CE6">
      <w:start w:val="1"/>
      <w:numFmt w:val="bullet"/>
      <w:lvlText w:val="■"/>
      <w:lvlJc w:val="left"/>
      <w:pPr>
        <w:ind w:left="4320" w:hanging="360"/>
      </w:pPr>
      <w:rPr>
        <w:u w:val="none"/>
      </w:rPr>
    </w:lvl>
    <w:lvl w:ilvl="6" w:tplc="1AC8AD88">
      <w:start w:val="1"/>
      <w:numFmt w:val="bullet"/>
      <w:lvlText w:val="●"/>
      <w:lvlJc w:val="left"/>
      <w:pPr>
        <w:ind w:left="5040" w:hanging="360"/>
      </w:pPr>
      <w:rPr>
        <w:u w:val="none"/>
      </w:rPr>
    </w:lvl>
    <w:lvl w:ilvl="7" w:tplc="BD5A95DA">
      <w:start w:val="1"/>
      <w:numFmt w:val="bullet"/>
      <w:lvlText w:val="○"/>
      <w:lvlJc w:val="left"/>
      <w:pPr>
        <w:ind w:left="5760" w:hanging="360"/>
      </w:pPr>
      <w:rPr>
        <w:u w:val="none"/>
      </w:rPr>
    </w:lvl>
    <w:lvl w:ilvl="8" w:tplc="6EFE8310">
      <w:start w:val="1"/>
      <w:numFmt w:val="bullet"/>
      <w:lvlText w:val="■"/>
      <w:lvlJc w:val="left"/>
      <w:pPr>
        <w:ind w:left="6480" w:hanging="360"/>
      </w:pPr>
      <w:rPr>
        <w:u w:val="none"/>
      </w:rPr>
    </w:lvl>
  </w:abstractNum>
  <w:abstractNum w:abstractNumId="2" w15:restartNumberingAfterBreak="0">
    <w:nsid w:val="35DE3331"/>
    <w:multiLevelType w:val="hybridMultilevel"/>
    <w:tmpl w:val="1D48AB10"/>
    <w:lvl w:ilvl="0" w:tplc="FC862D7C">
      <w:start w:val="1"/>
      <w:numFmt w:val="lowerLetter"/>
      <w:lvlText w:val="%1)"/>
      <w:lvlJc w:val="left"/>
      <w:pPr>
        <w:ind w:left="720" w:hanging="360"/>
      </w:pPr>
      <w:rPr>
        <w:u w:val="none"/>
      </w:rPr>
    </w:lvl>
    <w:lvl w:ilvl="1" w:tplc="379CEE2E">
      <w:start w:val="1"/>
      <w:numFmt w:val="lowerRoman"/>
      <w:lvlText w:val="%2)"/>
      <w:lvlJc w:val="right"/>
      <w:pPr>
        <w:ind w:left="1440" w:hanging="360"/>
      </w:pPr>
      <w:rPr>
        <w:u w:val="none"/>
      </w:rPr>
    </w:lvl>
    <w:lvl w:ilvl="2" w:tplc="E3A4A48E">
      <w:start w:val="1"/>
      <w:numFmt w:val="decimal"/>
      <w:lvlText w:val="%3)"/>
      <w:lvlJc w:val="left"/>
      <w:pPr>
        <w:ind w:left="2160" w:hanging="360"/>
      </w:pPr>
      <w:rPr>
        <w:u w:val="none"/>
      </w:rPr>
    </w:lvl>
    <w:lvl w:ilvl="3" w:tplc="6726918A">
      <w:start w:val="1"/>
      <w:numFmt w:val="lowerLetter"/>
      <w:lvlText w:val="(%4)"/>
      <w:lvlJc w:val="left"/>
      <w:pPr>
        <w:ind w:left="2880" w:hanging="360"/>
      </w:pPr>
      <w:rPr>
        <w:u w:val="none"/>
      </w:rPr>
    </w:lvl>
    <w:lvl w:ilvl="4" w:tplc="F446C72E">
      <w:start w:val="1"/>
      <w:numFmt w:val="lowerRoman"/>
      <w:lvlText w:val="(%5)"/>
      <w:lvlJc w:val="right"/>
      <w:pPr>
        <w:ind w:left="3600" w:hanging="360"/>
      </w:pPr>
      <w:rPr>
        <w:u w:val="none"/>
      </w:rPr>
    </w:lvl>
    <w:lvl w:ilvl="5" w:tplc="BEB0122E">
      <w:start w:val="1"/>
      <w:numFmt w:val="decimal"/>
      <w:lvlText w:val="(%6)"/>
      <w:lvlJc w:val="left"/>
      <w:pPr>
        <w:ind w:left="4320" w:hanging="360"/>
      </w:pPr>
      <w:rPr>
        <w:u w:val="none"/>
      </w:rPr>
    </w:lvl>
    <w:lvl w:ilvl="6" w:tplc="F404BCCE">
      <w:start w:val="1"/>
      <w:numFmt w:val="lowerLetter"/>
      <w:lvlText w:val="%7."/>
      <w:lvlJc w:val="left"/>
      <w:pPr>
        <w:ind w:left="5040" w:hanging="360"/>
      </w:pPr>
      <w:rPr>
        <w:u w:val="none"/>
      </w:rPr>
    </w:lvl>
    <w:lvl w:ilvl="7" w:tplc="D9B804A4">
      <w:start w:val="1"/>
      <w:numFmt w:val="lowerRoman"/>
      <w:lvlText w:val="%8."/>
      <w:lvlJc w:val="right"/>
      <w:pPr>
        <w:ind w:left="5760" w:hanging="360"/>
      </w:pPr>
      <w:rPr>
        <w:u w:val="none"/>
      </w:rPr>
    </w:lvl>
    <w:lvl w:ilvl="8" w:tplc="83E0A76C">
      <w:start w:val="1"/>
      <w:numFmt w:val="decimal"/>
      <w:lvlText w:val="%9."/>
      <w:lvlJc w:val="left"/>
      <w:pPr>
        <w:ind w:left="6480" w:hanging="360"/>
      </w:pPr>
      <w:rPr>
        <w:u w:val="none"/>
      </w:rPr>
    </w:lvl>
  </w:abstractNum>
  <w:abstractNum w:abstractNumId="3" w15:restartNumberingAfterBreak="0">
    <w:nsid w:val="3EEE7BC2"/>
    <w:multiLevelType w:val="hybridMultilevel"/>
    <w:tmpl w:val="2DA45A12"/>
    <w:lvl w:ilvl="0" w:tplc="BE4046CE">
      <w:start w:val="1"/>
      <w:numFmt w:val="bullet"/>
      <w:lvlText w:val=""/>
      <w:lvlJc w:val="left"/>
      <w:pPr>
        <w:ind w:left="720" w:hanging="360"/>
      </w:pPr>
      <w:rPr>
        <w:rFonts w:ascii="Verdana" w:eastAsia="Verdana" w:hAnsi="Verdana" w:cs="Verdana"/>
        <w:color w:val="4F4E4E"/>
        <w:sz w:val="27"/>
        <w:szCs w:val="27"/>
        <w:u w:val="none"/>
      </w:rPr>
    </w:lvl>
    <w:lvl w:ilvl="1" w:tplc="AD6E0980">
      <w:start w:val="1"/>
      <w:numFmt w:val="bullet"/>
      <w:lvlText w:val="○"/>
      <w:lvlJc w:val="left"/>
      <w:pPr>
        <w:ind w:left="1440" w:hanging="360"/>
      </w:pPr>
      <w:rPr>
        <w:u w:val="none"/>
      </w:rPr>
    </w:lvl>
    <w:lvl w:ilvl="2" w:tplc="CC820C30">
      <w:start w:val="1"/>
      <w:numFmt w:val="bullet"/>
      <w:lvlText w:val="■"/>
      <w:lvlJc w:val="left"/>
      <w:pPr>
        <w:ind w:left="2160" w:hanging="360"/>
      </w:pPr>
      <w:rPr>
        <w:u w:val="none"/>
      </w:rPr>
    </w:lvl>
    <w:lvl w:ilvl="3" w:tplc="EFC628D4">
      <w:start w:val="1"/>
      <w:numFmt w:val="bullet"/>
      <w:lvlText w:val="●"/>
      <w:lvlJc w:val="left"/>
      <w:pPr>
        <w:ind w:left="2880" w:hanging="360"/>
      </w:pPr>
      <w:rPr>
        <w:u w:val="none"/>
      </w:rPr>
    </w:lvl>
    <w:lvl w:ilvl="4" w:tplc="99EEE0C0">
      <w:start w:val="1"/>
      <w:numFmt w:val="bullet"/>
      <w:lvlText w:val="○"/>
      <w:lvlJc w:val="left"/>
      <w:pPr>
        <w:ind w:left="3600" w:hanging="360"/>
      </w:pPr>
      <w:rPr>
        <w:u w:val="none"/>
      </w:rPr>
    </w:lvl>
    <w:lvl w:ilvl="5" w:tplc="E59293A0">
      <w:start w:val="1"/>
      <w:numFmt w:val="bullet"/>
      <w:lvlText w:val="■"/>
      <w:lvlJc w:val="left"/>
      <w:pPr>
        <w:ind w:left="4320" w:hanging="360"/>
      </w:pPr>
      <w:rPr>
        <w:u w:val="none"/>
      </w:rPr>
    </w:lvl>
    <w:lvl w:ilvl="6" w:tplc="FC7498C8">
      <w:start w:val="1"/>
      <w:numFmt w:val="bullet"/>
      <w:lvlText w:val="●"/>
      <w:lvlJc w:val="left"/>
      <w:pPr>
        <w:ind w:left="5040" w:hanging="360"/>
      </w:pPr>
      <w:rPr>
        <w:u w:val="none"/>
      </w:rPr>
    </w:lvl>
    <w:lvl w:ilvl="7" w:tplc="DB5A9D4E">
      <w:start w:val="1"/>
      <w:numFmt w:val="bullet"/>
      <w:lvlText w:val="○"/>
      <w:lvlJc w:val="left"/>
      <w:pPr>
        <w:ind w:left="5760" w:hanging="360"/>
      </w:pPr>
      <w:rPr>
        <w:u w:val="none"/>
      </w:rPr>
    </w:lvl>
    <w:lvl w:ilvl="8" w:tplc="2CD40C28">
      <w:start w:val="1"/>
      <w:numFmt w:val="bullet"/>
      <w:lvlText w:val="■"/>
      <w:lvlJc w:val="left"/>
      <w:pPr>
        <w:ind w:left="6480" w:hanging="360"/>
      </w:pPr>
      <w:rPr>
        <w:u w:val="none"/>
      </w:rPr>
    </w:lvl>
  </w:abstractNum>
  <w:abstractNum w:abstractNumId="4" w15:restartNumberingAfterBreak="0">
    <w:nsid w:val="3FCE14C5"/>
    <w:multiLevelType w:val="hybridMultilevel"/>
    <w:tmpl w:val="EFC88A70"/>
    <w:lvl w:ilvl="0" w:tplc="5894A458">
      <w:start w:val="1"/>
      <w:numFmt w:val="decimal"/>
      <w:lvlText w:val="%1."/>
      <w:lvlJc w:val="left"/>
      <w:pPr>
        <w:ind w:left="720" w:hanging="360"/>
      </w:pPr>
      <w:rPr>
        <w:u w:val="none"/>
      </w:rPr>
    </w:lvl>
    <w:lvl w:ilvl="1" w:tplc="2BEC83FC">
      <w:start w:val="1"/>
      <w:numFmt w:val="lowerLetter"/>
      <w:lvlText w:val="%2."/>
      <w:lvlJc w:val="left"/>
      <w:pPr>
        <w:ind w:left="1440" w:hanging="360"/>
      </w:pPr>
      <w:rPr>
        <w:u w:val="none"/>
      </w:rPr>
    </w:lvl>
    <w:lvl w:ilvl="2" w:tplc="DA628450">
      <w:start w:val="1"/>
      <w:numFmt w:val="lowerRoman"/>
      <w:lvlText w:val="%3."/>
      <w:lvlJc w:val="right"/>
      <w:pPr>
        <w:ind w:left="2160" w:hanging="360"/>
      </w:pPr>
      <w:rPr>
        <w:u w:val="none"/>
      </w:rPr>
    </w:lvl>
    <w:lvl w:ilvl="3" w:tplc="5ED8F030">
      <w:start w:val="1"/>
      <w:numFmt w:val="decimal"/>
      <w:lvlText w:val="%4."/>
      <w:lvlJc w:val="left"/>
      <w:pPr>
        <w:ind w:left="2880" w:hanging="360"/>
      </w:pPr>
      <w:rPr>
        <w:u w:val="none"/>
      </w:rPr>
    </w:lvl>
    <w:lvl w:ilvl="4" w:tplc="F68289BA">
      <w:start w:val="1"/>
      <w:numFmt w:val="lowerLetter"/>
      <w:lvlText w:val="%5."/>
      <w:lvlJc w:val="left"/>
      <w:pPr>
        <w:ind w:left="3600" w:hanging="360"/>
      </w:pPr>
      <w:rPr>
        <w:u w:val="none"/>
      </w:rPr>
    </w:lvl>
    <w:lvl w:ilvl="5" w:tplc="46E2E2E0">
      <w:start w:val="1"/>
      <w:numFmt w:val="lowerRoman"/>
      <w:lvlText w:val="%6."/>
      <w:lvlJc w:val="right"/>
      <w:pPr>
        <w:ind w:left="4320" w:hanging="360"/>
      </w:pPr>
      <w:rPr>
        <w:u w:val="none"/>
      </w:rPr>
    </w:lvl>
    <w:lvl w:ilvl="6" w:tplc="4EF22146">
      <w:start w:val="1"/>
      <w:numFmt w:val="decimal"/>
      <w:lvlText w:val="%7."/>
      <w:lvlJc w:val="left"/>
      <w:pPr>
        <w:ind w:left="5040" w:hanging="360"/>
      </w:pPr>
      <w:rPr>
        <w:u w:val="none"/>
      </w:rPr>
    </w:lvl>
    <w:lvl w:ilvl="7" w:tplc="E188C274">
      <w:start w:val="1"/>
      <w:numFmt w:val="lowerLetter"/>
      <w:lvlText w:val="%8."/>
      <w:lvlJc w:val="left"/>
      <w:pPr>
        <w:ind w:left="5760" w:hanging="360"/>
      </w:pPr>
      <w:rPr>
        <w:u w:val="none"/>
      </w:rPr>
    </w:lvl>
    <w:lvl w:ilvl="8" w:tplc="77A6A99C">
      <w:start w:val="1"/>
      <w:numFmt w:val="lowerRoman"/>
      <w:lvlText w:val="%9."/>
      <w:lvlJc w:val="right"/>
      <w:pPr>
        <w:ind w:left="6480" w:hanging="360"/>
      </w:pPr>
      <w:rPr>
        <w:u w:val="none"/>
      </w:rPr>
    </w:lvl>
  </w:abstractNum>
  <w:abstractNum w:abstractNumId="5" w15:restartNumberingAfterBreak="0">
    <w:nsid w:val="5C1D1FD1"/>
    <w:multiLevelType w:val="hybridMultilevel"/>
    <w:tmpl w:val="96D01FEE"/>
    <w:lvl w:ilvl="0" w:tplc="65002890">
      <w:start w:val="1"/>
      <w:numFmt w:val="decimal"/>
      <w:lvlText w:val="%1."/>
      <w:lvlJc w:val="left"/>
      <w:pPr>
        <w:ind w:left="720" w:hanging="360"/>
      </w:pPr>
      <w:rPr>
        <w:u w:val="none"/>
      </w:rPr>
    </w:lvl>
    <w:lvl w:ilvl="1" w:tplc="7ECA8E2E">
      <w:start w:val="1"/>
      <w:numFmt w:val="lowerLetter"/>
      <w:lvlText w:val="%2."/>
      <w:lvlJc w:val="left"/>
      <w:pPr>
        <w:ind w:left="1440" w:hanging="360"/>
      </w:pPr>
      <w:rPr>
        <w:u w:val="none"/>
      </w:rPr>
    </w:lvl>
    <w:lvl w:ilvl="2" w:tplc="19146AB0">
      <w:start w:val="1"/>
      <w:numFmt w:val="lowerRoman"/>
      <w:lvlText w:val="%3."/>
      <w:lvlJc w:val="right"/>
      <w:pPr>
        <w:ind w:left="2160" w:hanging="360"/>
      </w:pPr>
      <w:rPr>
        <w:u w:val="none"/>
      </w:rPr>
    </w:lvl>
    <w:lvl w:ilvl="3" w:tplc="4828B014">
      <w:start w:val="1"/>
      <w:numFmt w:val="decimal"/>
      <w:lvlText w:val="%4."/>
      <w:lvlJc w:val="left"/>
      <w:pPr>
        <w:ind w:left="2880" w:hanging="360"/>
      </w:pPr>
      <w:rPr>
        <w:u w:val="none"/>
      </w:rPr>
    </w:lvl>
    <w:lvl w:ilvl="4" w:tplc="6EAA0E0A">
      <w:start w:val="1"/>
      <w:numFmt w:val="lowerLetter"/>
      <w:lvlText w:val="%5."/>
      <w:lvlJc w:val="left"/>
      <w:pPr>
        <w:ind w:left="3600" w:hanging="360"/>
      </w:pPr>
      <w:rPr>
        <w:u w:val="none"/>
      </w:rPr>
    </w:lvl>
    <w:lvl w:ilvl="5" w:tplc="E70EA1CC">
      <w:start w:val="1"/>
      <w:numFmt w:val="lowerRoman"/>
      <w:lvlText w:val="%6."/>
      <w:lvlJc w:val="right"/>
      <w:pPr>
        <w:ind w:left="4320" w:hanging="360"/>
      </w:pPr>
      <w:rPr>
        <w:u w:val="none"/>
      </w:rPr>
    </w:lvl>
    <w:lvl w:ilvl="6" w:tplc="C010A4C2">
      <w:start w:val="1"/>
      <w:numFmt w:val="decimal"/>
      <w:lvlText w:val="%7."/>
      <w:lvlJc w:val="left"/>
      <w:pPr>
        <w:ind w:left="5040" w:hanging="360"/>
      </w:pPr>
      <w:rPr>
        <w:u w:val="none"/>
      </w:rPr>
    </w:lvl>
    <w:lvl w:ilvl="7" w:tplc="4BA66D1A">
      <w:start w:val="1"/>
      <w:numFmt w:val="lowerLetter"/>
      <w:lvlText w:val="%8."/>
      <w:lvlJc w:val="left"/>
      <w:pPr>
        <w:ind w:left="5760" w:hanging="360"/>
      </w:pPr>
      <w:rPr>
        <w:u w:val="none"/>
      </w:rPr>
    </w:lvl>
    <w:lvl w:ilvl="8" w:tplc="0944EFF0">
      <w:start w:val="1"/>
      <w:numFmt w:val="lowerRoman"/>
      <w:lvlText w:val="%9."/>
      <w:lvlJc w:val="right"/>
      <w:pPr>
        <w:ind w:left="6480" w:hanging="360"/>
      </w:pPr>
      <w:rPr>
        <w:u w:val="none"/>
      </w:rPr>
    </w:lvl>
  </w:abstractNum>
  <w:abstractNum w:abstractNumId="6" w15:restartNumberingAfterBreak="0">
    <w:nsid w:val="65C91D30"/>
    <w:multiLevelType w:val="hybridMultilevel"/>
    <w:tmpl w:val="E09ECA9C"/>
    <w:lvl w:ilvl="0" w:tplc="3D065F5E">
      <w:start w:val="1"/>
      <w:numFmt w:val="decimal"/>
      <w:lvlText w:val="%1."/>
      <w:lvlJc w:val="left"/>
      <w:pPr>
        <w:ind w:left="720" w:hanging="360"/>
      </w:pPr>
    </w:lvl>
    <w:lvl w:ilvl="1" w:tplc="2DAEC9D6">
      <w:start w:val="1"/>
      <w:numFmt w:val="decimal"/>
      <w:lvlText w:val="%2."/>
      <w:lvlJc w:val="left"/>
      <w:pPr>
        <w:ind w:left="1440" w:hanging="1080"/>
      </w:pPr>
    </w:lvl>
    <w:lvl w:ilvl="2" w:tplc="8F74E5B0">
      <w:start w:val="1"/>
      <w:numFmt w:val="decimal"/>
      <w:lvlText w:val="%3."/>
      <w:lvlJc w:val="left"/>
      <w:pPr>
        <w:ind w:left="2160" w:hanging="1980"/>
      </w:pPr>
    </w:lvl>
    <w:lvl w:ilvl="3" w:tplc="4CB04F76">
      <w:start w:val="1"/>
      <w:numFmt w:val="decimal"/>
      <w:lvlText w:val="%4."/>
      <w:lvlJc w:val="left"/>
      <w:pPr>
        <w:ind w:left="2880" w:hanging="2520"/>
      </w:pPr>
    </w:lvl>
    <w:lvl w:ilvl="4" w:tplc="EC4CE4F6">
      <w:start w:val="1"/>
      <w:numFmt w:val="decimal"/>
      <w:lvlText w:val="%5."/>
      <w:lvlJc w:val="left"/>
      <w:pPr>
        <w:ind w:left="3600" w:hanging="3240"/>
      </w:pPr>
    </w:lvl>
    <w:lvl w:ilvl="5" w:tplc="77124C80">
      <w:start w:val="1"/>
      <w:numFmt w:val="decimal"/>
      <w:lvlText w:val="%6."/>
      <w:lvlJc w:val="left"/>
      <w:pPr>
        <w:ind w:left="4320" w:hanging="4140"/>
      </w:pPr>
    </w:lvl>
    <w:lvl w:ilvl="6" w:tplc="34503D10">
      <w:start w:val="1"/>
      <w:numFmt w:val="decimal"/>
      <w:lvlText w:val="%7."/>
      <w:lvlJc w:val="left"/>
      <w:pPr>
        <w:ind w:left="5040" w:hanging="4680"/>
      </w:pPr>
    </w:lvl>
    <w:lvl w:ilvl="7" w:tplc="13563D5C">
      <w:start w:val="1"/>
      <w:numFmt w:val="decimal"/>
      <w:lvlText w:val="%8."/>
      <w:lvlJc w:val="left"/>
      <w:pPr>
        <w:ind w:left="5760" w:hanging="5400"/>
      </w:pPr>
    </w:lvl>
    <w:lvl w:ilvl="8" w:tplc="7AEE915A">
      <w:start w:val="1"/>
      <w:numFmt w:val="decimal"/>
      <w:lvlText w:val="%9."/>
      <w:lvlJc w:val="left"/>
      <w:pPr>
        <w:ind w:left="6480" w:hanging="6300"/>
      </w:pPr>
    </w:lvl>
  </w:abstractNum>
  <w:abstractNum w:abstractNumId="7" w15:restartNumberingAfterBreak="0">
    <w:nsid w:val="7554738F"/>
    <w:multiLevelType w:val="hybridMultilevel"/>
    <w:tmpl w:val="27C052EE"/>
    <w:lvl w:ilvl="0" w:tplc="E2522370">
      <w:start w:val="1"/>
      <w:numFmt w:val="lowerLetter"/>
      <w:lvlText w:val="%1)"/>
      <w:lvlJc w:val="left"/>
      <w:pPr>
        <w:ind w:left="720" w:hanging="360"/>
      </w:pPr>
      <w:rPr>
        <w:u w:val="none"/>
      </w:rPr>
    </w:lvl>
    <w:lvl w:ilvl="1" w:tplc="C6486A6C">
      <w:start w:val="1"/>
      <w:numFmt w:val="lowerRoman"/>
      <w:lvlText w:val="%2)"/>
      <w:lvlJc w:val="right"/>
      <w:pPr>
        <w:ind w:left="1440" w:hanging="360"/>
      </w:pPr>
      <w:rPr>
        <w:u w:val="none"/>
      </w:rPr>
    </w:lvl>
    <w:lvl w:ilvl="2" w:tplc="338E53AE">
      <w:start w:val="1"/>
      <w:numFmt w:val="decimal"/>
      <w:lvlText w:val="%3)"/>
      <w:lvlJc w:val="left"/>
      <w:pPr>
        <w:ind w:left="2160" w:hanging="360"/>
      </w:pPr>
      <w:rPr>
        <w:u w:val="none"/>
      </w:rPr>
    </w:lvl>
    <w:lvl w:ilvl="3" w:tplc="98A0CB5C">
      <w:start w:val="1"/>
      <w:numFmt w:val="lowerLetter"/>
      <w:lvlText w:val="(%4)"/>
      <w:lvlJc w:val="left"/>
      <w:pPr>
        <w:ind w:left="2880" w:hanging="360"/>
      </w:pPr>
      <w:rPr>
        <w:u w:val="none"/>
      </w:rPr>
    </w:lvl>
    <w:lvl w:ilvl="4" w:tplc="315C060E">
      <w:start w:val="1"/>
      <w:numFmt w:val="lowerRoman"/>
      <w:lvlText w:val="(%5)"/>
      <w:lvlJc w:val="right"/>
      <w:pPr>
        <w:ind w:left="3600" w:hanging="360"/>
      </w:pPr>
      <w:rPr>
        <w:u w:val="none"/>
      </w:rPr>
    </w:lvl>
    <w:lvl w:ilvl="5" w:tplc="C3425EF0">
      <w:start w:val="1"/>
      <w:numFmt w:val="decimal"/>
      <w:lvlText w:val="(%6)"/>
      <w:lvlJc w:val="left"/>
      <w:pPr>
        <w:ind w:left="4320" w:hanging="360"/>
      </w:pPr>
      <w:rPr>
        <w:u w:val="none"/>
      </w:rPr>
    </w:lvl>
    <w:lvl w:ilvl="6" w:tplc="75002072">
      <w:start w:val="1"/>
      <w:numFmt w:val="lowerLetter"/>
      <w:lvlText w:val="%7."/>
      <w:lvlJc w:val="left"/>
      <w:pPr>
        <w:ind w:left="5040" w:hanging="360"/>
      </w:pPr>
      <w:rPr>
        <w:u w:val="none"/>
      </w:rPr>
    </w:lvl>
    <w:lvl w:ilvl="7" w:tplc="211698F0">
      <w:start w:val="1"/>
      <w:numFmt w:val="lowerRoman"/>
      <w:lvlText w:val="%8."/>
      <w:lvlJc w:val="right"/>
      <w:pPr>
        <w:ind w:left="5760" w:hanging="360"/>
      </w:pPr>
      <w:rPr>
        <w:u w:val="none"/>
      </w:rPr>
    </w:lvl>
    <w:lvl w:ilvl="8" w:tplc="9F54C670">
      <w:start w:val="1"/>
      <w:numFmt w:val="decimal"/>
      <w:lvlText w:val="%9."/>
      <w:lvlJc w:val="left"/>
      <w:pPr>
        <w:ind w:left="6480" w:hanging="360"/>
      </w:pPr>
      <w:rPr>
        <w:u w:val="none"/>
      </w:rPr>
    </w:lvl>
  </w:abstractNum>
  <w:num w:numId="1" w16cid:durableId="1968394135">
    <w:abstractNumId w:val="7"/>
  </w:num>
  <w:num w:numId="2" w16cid:durableId="459225501">
    <w:abstractNumId w:val="1"/>
  </w:num>
  <w:num w:numId="3" w16cid:durableId="1650985875">
    <w:abstractNumId w:val="4"/>
  </w:num>
  <w:num w:numId="4" w16cid:durableId="95756039">
    <w:abstractNumId w:val="2"/>
  </w:num>
  <w:num w:numId="5" w16cid:durableId="1079059524">
    <w:abstractNumId w:val="0"/>
  </w:num>
  <w:num w:numId="6" w16cid:durableId="792408480">
    <w:abstractNumId w:val="5"/>
  </w:num>
  <w:num w:numId="7" w16cid:durableId="14843639">
    <w:abstractNumId w:val="3"/>
  </w:num>
  <w:num w:numId="8" w16cid:durableId="11702921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B0F"/>
    <w:rsid w:val="00006F8D"/>
    <w:rsid w:val="00080CEE"/>
    <w:rsid w:val="000D7DE9"/>
    <w:rsid w:val="001855CF"/>
    <w:rsid w:val="002206A8"/>
    <w:rsid w:val="00267C1E"/>
    <w:rsid w:val="00273E59"/>
    <w:rsid w:val="00275119"/>
    <w:rsid w:val="002D3736"/>
    <w:rsid w:val="002E52BA"/>
    <w:rsid w:val="00322DE0"/>
    <w:rsid w:val="00373E02"/>
    <w:rsid w:val="003C5835"/>
    <w:rsid w:val="0050142C"/>
    <w:rsid w:val="00681076"/>
    <w:rsid w:val="006A0718"/>
    <w:rsid w:val="006A32E2"/>
    <w:rsid w:val="006C3E1D"/>
    <w:rsid w:val="0078073F"/>
    <w:rsid w:val="00806438"/>
    <w:rsid w:val="00847343"/>
    <w:rsid w:val="00930D32"/>
    <w:rsid w:val="00AE4CE9"/>
    <w:rsid w:val="00C97F20"/>
    <w:rsid w:val="00CF699D"/>
    <w:rsid w:val="00D462F4"/>
    <w:rsid w:val="00D91B0F"/>
    <w:rsid w:val="00DE5DE5"/>
    <w:rsid w:val="00E04FE1"/>
    <w:rsid w:val="00E5736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B5679"/>
  <w15:docId w15:val="{EBD93AC8-41C3-8F47-AF47-024F6F164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table" w:customStyle="1" w:styleId="a7">
    <w:basedOn w:val="a1"/>
    <w:tblPr>
      <w:tblStyleRowBandSize w:val="1"/>
      <w:tblStyleColBandSize w:val="1"/>
      <w:tblCellMar>
        <w:top w:w="100" w:type="dxa"/>
        <w:left w:w="100" w:type="dxa"/>
        <w:bottom w:w="100" w:type="dxa"/>
        <w:right w:w="100" w:type="dxa"/>
      </w:tblCellMar>
    </w:tblPr>
  </w:style>
  <w:style w:type="table" w:customStyle="1" w:styleId="a8">
    <w:basedOn w:val="a1"/>
    <w:tblPr>
      <w:tblStyleRowBandSize w:val="1"/>
      <w:tblStyleColBandSize w:val="1"/>
      <w:tblCellMar>
        <w:top w:w="100" w:type="dxa"/>
        <w:left w:w="100" w:type="dxa"/>
        <w:bottom w:w="100" w:type="dxa"/>
        <w:right w:w="100" w:type="dxa"/>
      </w:tblCellMar>
    </w:tblPr>
  </w:style>
  <w:style w:type="character" w:styleId="a9">
    <w:name w:val="Hyperlink"/>
    <w:basedOn w:val="a0"/>
    <w:uiPriority w:val="99"/>
    <w:unhideWhenUsed/>
    <w:rsid w:val="00CF699D"/>
    <w:rPr>
      <w:color w:val="0563C1" w:themeColor="hyperlink"/>
      <w:u w:val="single"/>
    </w:rPr>
  </w:style>
  <w:style w:type="character" w:customStyle="1" w:styleId="UnresolvedMention1">
    <w:name w:val="Unresolved Mention1"/>
    <w:basedOn w:val="a0"/>
    <w:uiPriority w:val="99"/>
    <w:semiHidden/>
    <w:unhideWhenUsed/>
    <w:rsid w:val="00CF699D"/>
    <w:rPr>
      <w:color w:val="605E5C"/>
      <w:shd w:val="clear" w:color="auto" w:fill="E1DFDD"/>
    </w:rPr>
  </w:style>
  <w:style w:type="paragraph" w:styleId="aa">
    <w:name w:val="List Paragraph"/>
    <w:basedOn w:val="a"/>
    <w:uiPriority w:val="34"/>
    <w:qFormat/>
    <w:rsid w:val="00CF699D"/>
    <w:pPr>
      <w:ind w:left="720"/>
      <w:contextualSpacing/>
    </w:pPr>
  </w:style>
  <w:style w:type="character" w:styleId="ab">
    <w:name w:val="FollowedHyperlink"/>
    <w:basedOn w:val="a0"/>
    <w:uiPriority w:val="99"/>
    <w:semiHidden/>
    <w:unhideWhenUsed/>
    <w:rsid w:val="00CF69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80271">
      <w:bodyDiv w:val="1"/>
      <w:marLeft w:val="0"/>
      <w:marRight w:val="0"/>
      <w:marTop w:val="0"/>
      <w:marBottom w:val="0"/>
      <w:divBdr>
        <w:top w:val="none" w:sz="0" w:space="0" w:color="auto"/>
        <w:left w:val="none" w:sz="0" w:space="0" w:color="auto"/>
        <w:bottom w:val="none" w:sz="0" w:space="0" w:color="auto"/>
        <w:right w:val="none" w:sz="0" w:space="0" w:color="auto"/>
      </w:divBdr>
    </w:div>
    <w:div w:id="984966864">
      <w:bodyDiv w:val="1"/>
      <w:marLeft w:val="0"/>
      <w:marRight w:val="0"/>
      <w:marTop w:val="0"/>
      <w:marBottom w:val="0"/>
      <w:divBdr>
        <w:top w:val="none" w:sz="0" w:space="0" w:color="auto"/>
        <w:left w:val="none" w:sz="0" w:space="0" w:color="auto"/>
        <w:bottom w:val="none" w:sz="0" w:space="0" w:color="auto"/>
        <w:right w:val="none" w:sz="0" w:space="0" w:color="auto"/>
      </w:divBdr>
    </w:div>
    <w:div w:id="1410081811">
      <w:bodyDiv w:val="1"/>
      <w:marLeft w:val="0"/>
      <w:marRight w:val="0"/>
      <w:marTop w:val="0"/>
      <w:marBottom w:val="0"/>
      <w:divBdr>
        <w:top w:val="none" w:sz="0" w:space="0" w:color="auto"/>
        <w:left w:val="none" w:sz="0" w:space="0" w:color="auto"/>
        <w:bottom w:val="none" w:sz="0" w:space="0" w:color="auto"/>
        <w:right w:val="none" w:sz="0" w:space="0" w:color="auto"/>
      </w:divBdr>
    </w:div>
    <w:div w:id="1835802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e3n6oo4L-dc3kydQDnt3OX8wOU6hed8v_XALm0Xo3LI/edit?usp=sha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ocs.google.com/spreadsheets/d/1e3n6oo4L-dc3kydQDnt3OX8wOU6hed8v_XALm0Xo3LI/edit?usp=sharing" TargetMode="External"/><Relationship Id="rId4" Type="http://schemas.openxmlformats.org/officeDocument/2006/relationships/webSettings" Target="webSettings.xml"/><Relationship Id="rId9" Type="http://schemas.openxmlformats.org/officeDocument/2006/relationships/hyperlink" Target="https://docs.google.com/spreadsheets/d/1e3n6oo4L-dc3kydQDnt3OX8wOU6hed8v_XALm0Xo3LI/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Muneera Bano</dc:creator>
  <cp:lastModifiedBy>YIZHENG HE</cp:lastModifiedBy>
  <cp:revision>6</cp:revision>
  <dcterms:created xsi:type="dcterms:W3CDTF">2021-07-04T09:14:00Z</dcterms:created>
  <dcterms:modified xsi:type="dcterms:W3CDTF">2022-09-07T05:48:00Z</dcterms:modified>
</cp:coreProperties>
</file>