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5E8" w:rsidRPr="00036B64" w:rsidRDefault="005C63AD" w:rsidP="008845E8">
      <w:pPr>
        <w:jc w:val="center"/>
        <w:rPr>
          <w:b/>
          <w:sz w:val="24"/>
          <w:lang w:val="en-GB"/>
        </w:rPr>
      </w:pPr>
      <w:r>
        <w:rPr>
          <w:b/>
          <w:sz w:val="24"/>
          <w:lang w:val="en-GB"/>
        </w:rPr>
        <w:t xml:space="preserve">BCG </w:t>
      </w:r>
      <w:r w:rsidR="00757AF6" w:rsidRPr="00036B64">
        <w:rPr>
          <w:b/>
          <w:sz w:val="24"/>
          <w:lang w:val="en-GB"/>
        </w:rPr>
        <w:t xml:space="preserve">GAMMA Case: </w:t>
      </w:r>
      <w:proofErr w:type="spellStart"/>
      <w:r w:rsidR="00757AF6" w:rsidRPr="00036B64">
        <w:rPr>
          <w:b/>
          <w:sz w:val="24"/>
          <w:lang w:val="en-GB"/>
        </w:rPr>
        <w:t>PowerCo</w:t>
      </w:r>
      <w:proofErr w:type="spellEnd"/>
    </w:p>
    <w:p w:rsidR="00E407E4" w:rsidRPr="00036B64" w:rsidRDefault="00E407E4" w:rsidP="00E407E4">
      <w:pPr>
        <w:rPr>
          <w:sz w:val="24"/>
          <w:lang w:val="en-GB"/>
        </w:rPr>
      </w:pPr>
    </w:p>
    <w:p w:rsidR="00E407E4" w:rsidRPr="00036B64" w:rsidRDefault="00E407E4" w:rsidP="00E407E4">
      <w:pPr>
        <w:rPr>
          <w:sz w:val="24"/>
          <w:lang w:val="en-GB"/>
        </w:rPr>
      </w:pPr>
    </w:p>
    <w:p w:rsidR="00E407E4" w:rsidRPr="00036B64" w:rsidRDefault="00757AF6" w:rsidP="00BD68CA">
      <w:pPr>
        <w:jc w:val="both"/>
        <w:rPr>
          <w:i/>
          <w:sz w:val="24"/>
          <w:lang w:val="en-GB"/>
        </w:rPr>
      </w:pPr>
      <w:r w:rsidRPr="00036B64">
        <w:rPr>
          <w:i/>
          <w:sz w:val="24"/>
          <w:lang w:val="en-GB"/>
        </w:rPr>
        <w:t xml:space="preserve">The following is a fictional case study designed to loosely resemble the work you might undertake on a </w:t>
      </w:r>
      <w:r w:rsidR="005C63AD">
        <w:rPr>
          <w:i/>
          <w:sz w:val="24"/>
          <w:lang w:val="en-GB"/>
        </w:rPr>
        <w:t xml:space="preserve">BCG </w:t>
      </w:r>
      <w:r w:rsidRPr="00036B64">
        <w:rPr>
          <w:i/>
          <w:sz w:val="24"/>
          <w:lang w:val="en-GB"/>
        </w:rPr>
        <w:t xml:space="preserve">GAMMA project. It will test your ability to handle big data and perform statistical/machine learning analyses as well as your ability to communicate your findings and derive commercial insight from your technical work. </w:t>
      </w:r>
    </w:p>
    <w:p w:rsidR="00EE4FE8" w:rsidRPr="00036B64" w:rsidRDefault="00EE4FE8" w:rsidP="00BD68CA">
      <w:pPr>
        <w:jc w:val="both"/>
        <w:rPr>
          <w:sz w:val="24"/>
          <w:lang w:val="en-GB"/>
        </w:rPr>
      </w:pPr>
    </w:p>
    <w:p w:rsidR="00EE4FE8" w:rsidRPr="00036B64" w:rsidRDefault="00757AF6" w:rsidP="00BD68CA">
      <w:pPr>
        <w:jc w:val="both"/>
        <w:rPr>
          <w:i/>
          <w:sz w:val="24"/>
          <w:lang w:val="en-GB"/>
        </w:rPr>
      </w:pPr>
      <w:r w:rsidRPr="00036B64">
        <w:rPr>
          <w:i/>
          <w:sz w:val="24"/>
          <w:lang w:val="en-GB"/>
        </w:rPr>
        <w:t xml:space="preserve">You may perform the analyses using any computational language you wish (including at least one tool different from excel, since the majority of data sets we receive from clients are too large for us to be able to use it). Please submit your code along with your presentation and the requested results file by the date agreed with Gamma recruitment team. </w:t>
      </w:r>
    </w:p>
    <w:p w:rsidR="00AF7CFD" w:rsidRPr="00036B64" w:rsidRDefault="00AF7CFD" w:rsidP="00BD68CA">
      <w:pPr>
        <w:jc w:val="both"/>
        <w:rPr>
          <w:i/>
          <w:sz w:val="24"/>
          <w:lang w:val="en-GB"/>
        </w:rPr>
      </w:pPr>
    </w:p>
    <w:p w:rsidR="00AF7CFD" w:rsidRPr="00036B64" w:rsidRDefault="00340BBD" w:rsidP="00BD68CA">
      <w:pPr>
        <w:jc w:val="both"/>
        <w:rPr>
          <w:i/>
          <w:sz w:val="24"/>
          <w:lang w:val="en-GB"/>
        </w:rPr>
      </w:pPr>
      <w:r w:rsidRPr="00036B64">
        <w:rPr>
          <w:i/>
          <w:sz w:val="24"/>
          <w:lang w:val="en-GB"/>
        </w:rPr>
        <w:t xml:space="preserve">Please use the following case study and its associated data to demonstrate </w:t>
      </w:r>
      <w:proofErr w:type="gramStart"/>
      <w:r w:rsidRPr="00036B64">
        <w:rPr>
          <w:i/>
          <w:sz w:val="24"/>
          <w:lang w:val="en-GB"/>
        </w:rPr>
        <w:t>your</w:t>
      </w:r>
      <w:proofErr w:type="gramEnd"/>
      <w:r w:rsidRPr="00036B64">
        <w:rPr>
          <w:i/>
          <w:sz w:val="24"/>
          <w:lang w:val="en-GB"/>
        </w:rPr>
        <w:t xml:space="preserve"> strategic, analytic and communication skills to the BCG interviewers. </w:t>
      </w:r>
      <w:r w:rsidR="0034544D" w:rsidRPr="0034544D">
        <w:rPr>
          <w:i/>
          <w:sz w:val="24"/>
          <w:lang w:val="en-GB"/>
        </w:rPr>
        <w:t xml:space="preserve">You will have 45 minutes to present your work, followed by 15 minutes of general discussion and Q&amp;A.  </w:t>
      </w:r>
      <w:r w:rsidR="0034544D">
        <w:rPr>
          <w:i/>
          <w:sz w:val="24"/>
          <w:lang w:val="en-GB"/>
        </w:rPr>
        <w:t xml:space="preserve"> </w:t>
      </w:r>
    </w:p>
    <w:p w:rsidR="00E407E4" w:rsidRPr="00036B64" w:rsidRDefault="00E407E4" w:rsidP="00BD68CA">
      <w:pPr>
        <w:jc w:val="both"/>
        <w:rPr>
          <w:b/>
          <w:sz w:val="24"/>
          <w:lang w:val="en-GB"/>
        </w:rPr>
      </w:pPr>
    </w:p>
    <w:p w:rsidR="00036B64" w:rsidRPr="00036B64" w:rsidRDefault="00036B64" w:rsidP="00036B64">
      <w:pPr>
        <w:widowControl w:val="0"/>
        <w:suppressAutoHyphens/>
        <w:jc w:val="center"/>
        <w:rPr>
          <w:rFonts w:cs="Henderson BCG Serif"/>
          <w:spacing w:val="60"/>
          <w:lang w:val="en-GB"/>
        </w:rPr>
      </w:pPr>
      <w:r w:rsidRPr="00036B64">
        <w:rPr>
          <w:rFonts w:cs="Henderson BCG Serif"/>
          <w:spacing w:val="60"/>
          <w:lang w:val="en-GB"/>
        </w:rPr>
        <w:t>* * * * * * * * * * * * * * *</w:t>
      </w:r>
    </w:p>
    <w:p w:rsidR="008845E8" w:rsidRPr="00036B64" w:rsidRDefault="008845E8" w:rsidP="00036B64">
      <w:pPr>
        <w:rPr>
          <w:lang w:val="en-GB"/>
        </w:rPr>
      </w:pPr>
    </w:p>
    <w:p w:rsidR="008845E8" w:rsidRDefault="00757AF6" w:rsidP="00BD68CA">
      <w:pPr>
        <w:jc w:val="both"/>
        <w:rPr>
          <w:b/>
          <w:sz w:val="24"/>
          <w:lang w:val="en-GB"/>
        </w:rPr>
      </w:pPr>
      <w:r w:rsidRPr="00036B64">
        <w:rPr>
          <w:b/>
          <w:sz w:val="24"/>
          <w:lang w:val="en-GB"/>
        </w:rPr>
        <w:t>Scenario:</w:t>
      </w:r>
      <w:r w:rsidR="0034544D">
        <w:rPr>
          <w:b/>
          <w:sz w:val="24"/>
          <w:lang w:val="en-GB"/>
        </w:rPr>
        <w:t xml:space="preserve"> </w:t>
      </w:r>
    </w:p>
    <w:p w:rsidR="00036B64" w:rsidRPr="00036B64" w:rsidRDefault="00036B64" w:rsidP="00BD68CA">
      <w:pPr>
        <w:jc w:val="both"/>
        <w:rPr>
          <w:b/>
          <w:sz w:val="24"/>
          <w:lang w:val="en-GB"/>
        </w:rPr>
      </w:pPr>
    </w:p>
    <w:p w:rsidR="00B5667B" w:rsidRPr="00036B64" w:rsidRDefault="00757AF6" w:rsidP="00BD68CA">
      <w:pPr>
        <w:jc w:val="both"/>
        <w:rPr>
          <w:sz w:val="24"/>
          <w:lang w:val="en-GB"/>
        </w:rPr>
      </w:pPr>
      <w:r w:rsidRPr="00036B64">
        <w:rPr>
          <w:sz w:val="24"/>
          <w:lang w:val="en-GB"/>
        </w:rPr>
        <w:t xml:space="preserve">Our client, </w:t>
      </w:r>
      <w:proofErr w:type="spellStart"/>
      <w:r w:rsidRPr="00036B64">
        <w:rPr>
          <w:sz w:val="24"/>
          <w:lang w:val="en-GB"/>
        </w:rPr>
        <w:t>PowerCo</w:t>
      </w:r>
      <w:proofErr w:type="spellEnd"/>
      <w:r w:rsidRPr="00036B64">
        <w:rPr>
          <w:sz w:val="24"/>
          <w:lang w:val="en-GB"/>
        </w:rPr>
        <w:t xml:space="preserve">, is a </w:t>
      </w:r>
      <w:r w:rsidR="00A679D3" w:rsidRPr="00036B64">
        <w:rPr>
          <w:sz w:val="24"/>
          <w:lang w:val="en-GB"/>
        </w:rPr>
        <w:t>major</w:t>
      </w:r>
      <w:r w:rsidR="00B9242D" w:rsidRPr="00036B64">
        <w:rPr>
          <w:sz w:val="24"/>
          <w:lang w:val="en-GB"/>
        </w:rPr>
        <w:t xml:space="preserve"> utility company providing gas and electricity</w:t>
      </w:r>
      <w:r w:rsidR="00BD68CA" w:rsidRPr="00036B64">
        <w:rPr>
          <w:sz w:val="24"/>
          <w:lang w:val="en-GB"/>
        </w:rPr>
        <w:t xml:space="preserve"> to </w:t>
      </w:r>
      <w:r w:rsidR="00A679D3" w:rsidRPr="00036B64">
        <w:rPr>
          <w:sz w:val="24"/>
          <w:lang w:val="en-GB"/>
        </w:rPr>
        <w:t>corporate, SME</w:t>
      </w:r>
      <w:r w:rsidR="00BD68CA" w:rsidRPr="00036B64">
        <w:rPr>
          <w:sz w:val="24"/>
          <w:lang w:val="en-GB"/>
        </w:rPr>
        <w:t xml:space="preserve"> and </w:t>
      </w:r>
      <w:r w:rsidR="00A679D3" w:rsidRPr="00036B64">
        <w:rPr>
          <w:sz w:val="24"/>
          <w:lang w:val="en-GB"/>
        </w:rPr>
        <w:t>residential customers</w:t>
      </w:r>
      <w:r w:rsidR="008845E8" w:rsidRPr="00036B64">
        <w:rPr>
          <w:sz w:val="24"/>
          <w:lang w:val="en-GB"/>
        </w:rPr>
        <w:t>.  In recent years, post-</w:t>
      </w:r>
      <w:r w:rsidR="00B9242D" w:rsidRPr="00036B64">
        <w:rPr>
          <w:sz w:val="24"/>
          <w:lang w:val="en-GB"/>
        </w:rPr>
        <w:t>liberalization of the</w:t>
      </w:r>
      <w:r w:rsidR="00BD68CA" w:rsidRPr="00036B64">
        <w:rPr>
          <w:sz w:val="24"/>
          <w:lang w:val="en-GB"/>
        </w:rPr>
        <w:t xml:space="preserve"> energy market</w:t>
      </w:r>
      <w:r w:rsidR="00A679D3" w:rsidRPr="00036B64">
        <w:rPr>
          <w:sz w:val="24"/>
          <w:lang w:val="en-GB"/>
        </w:rPr>
        <w:t xml:space="preserve"> in Europe</w:t>
      </w:r>
      <w:r w:rsidR="00BD68CA" w:rsidRPr="00036B64">
        <w:rPr>
          <w:sz w:val="24"/>
          <w:lang w:val="en-GB"/>
        </w:rPr>
        <w:t xml:space="preserve">, </w:t>
      </w:r>
      <w:proofErr w:type="spellStart"/>
      <w:r w:rsidR="00BD68CA" w:rsidRPr="00036B64">
        <w:rPr>
          <w:sz w:val="24"/>
          <w:lang w:val="en-GB"/>
        </w:rPr>
        <w:t>Power</w:t>
      </w:r>
      <w:r w:rsidR="008845E8" w:rsidRPr="00036B64">
        <w:rPr>
          <w:sz w:val="24"/>
          <w:lang w:val="en-GB"/>
        </w:rPr>
        <w:t>Co</w:t>
      </w:r>
      <w:proofErr w:type="spellEnd"/>
      <w:r w:rsidR="008845E8" w:rsidRPr="00036B64">
        <w:rPr>
          <w:sz w:val="24"/>
          <w:lang w:val="en-GB"/>
        </w:rPr>
        <w:t xml:space="preserve"> </w:t>
      </w:r>
      <w:r w:rsidR="00B9242D" w:rsidRPr="00036B64">
        <w:rPr>
          <w:sz w:val="24"/>
          <w:lang w:val="en-GB"/>
        </w:rPr>
        <w:t>ha</w:t>
      </w:r>
      <w:r w:rsidR="00BD68CA" w:rsidRPr="00036B64">
        <w:rPr>
          <w:sz w:val="24"/>
          <w:lang w:val="en-GB"/>
        </w:rPr>
        <w:t>s</w:t>
      </w:r>
      <w:r w:rsidR="008845E8" w:rsidRPr="00036B64">
        <w:rPr>
          <w:sz w:val="24"/>
          <w:lang w:val="en-GB"/>
        </w:rPr>
        <w:t xml:space="preserve"> had a growing problem with increasing </w:t>
      </w:r>
      <w:r w:rsidR="00B9242D" w:rsidRPr="00036B64">
        <w:rPr>
          <w:sz w:val="24"/>
          <w:lang w:val="en-GB"/>
        </w:rPr>
        <w:t xml:space="preserve">customer </w:t>
      </w:r>
      <w:r w:rsidR="005D18C1" w:rsidRPr="00036B64">
        <w:rPr>
          <w:sz w:val="24"/>
          <w:lang w:val="en-GB"/>
        </w:rPr>
        <w:t>defections</w:t>
      </w:r>
      <w:r w:rsidR="00A679D3" w:rsidRPr="00036B64">
        <w:rPr>
          <w:sz w:val="24"/>
          <w:lang w:val="en-GB"/>
        </w:rPr>
        <w:t xml:space="preserve"> above industry average</w:t>
      </w:r>
      <w:r w:rsidR="00B9242D" w:rsidRPr="00036B64">
        <w:rPr>
          <w:sz w:val="24"/>
          <w:lang w:val="en-GB"/>
        </w:rPr>
        <w:t xml:space="preserve">. </w:t>
      </w:r>
      <w:r w:rsidR="00BD68CA" w:rsidRPr="00036B64">
        <w:rPr>
          <w:sz w:val="24"/>
          <w:lang w:val="en-GB"/>
        </w:rPr>
        <w:t xml:space="preserve">Thus </w:t>
      </w:r>
      <w:proofErr w:type="spellStart"/>
      <w:r w:rsidR="00BD68CA" w:rsidRPr="00036B64">
        <w:rPr>
          <w:sz w:val="24"/>
          <w:lang w:val="en-GB"/>
        </w:rPr>
        <w:t>PowerCo</w:t>
      </w:r>
      <w:proofErr w:type="spellEnd"/>
      <w:r w:rsidR="00BD68CA" w:rsidRPr="00036B64">
        <w:rPr>
          <w:sz w:val="24"/>
          <w:lang w:val="en-GB"/>
        </w:rPr>
        <w:t xml:space="preserve"> </w:t>
      </w:r>
      <w:r w:rsidR="008845E8" w:rsidRPr="00036B64">
        <w:rPr>
          <w:sz w:val="24"/>
          <w:lang w:val="en-GB"/>
        </w:rPr>
        <w:t xml:space="preserve">has asked BCG to work alongside them to identify the </w:t>
      </w:r>
      <w:r w:rsidR="00A679D3" w:rsidRPr="00036B64">
        <w:rPr>
          <w:sz w:val="24"/>
          <w:lang w:val="en-GB"/>
        </w:rPr>
        <w:t>drivers</w:t>
      </w:r>
      <w:r w:rsidR="008845E8" w:rsidRPr="00036B64">
        <w:rPr>
          <w:sz w:val="24"/>
          <w:lang w:val="en-GB"/>
        </w:rPr>
        <w:t xml:space="preserve"> of this </w:t>
      </w:r>
      <w:r w:rsidR="00A679D3" w:rsidRPr="00036B64">
        <w:rPr>
          <w:sz w:val="24"/>
          <w:lang w:val="en-GB"/>
        </w:rPr>
        <w:t>problem</w:t>
      </w:r>
      <w:r w:rsidR="008845E8" w:rsidRPr="00036B64">
        <w:rPr>
          <w:sz w:val="24"/>
          <w:lang w:val="en-GB"/>
        </w:rPr>
        <w:t xml:space="preserve"> and </w:t>
      </w:r>
      <w:r w:rsidR="00B5667B" w:rsidRPr="00036B64">
        <w:rPr>
          <w:sz w:val="24"/>
          <w:lang w:val="en-GB"/>
        </w:rPr>
        <w:t xml:space="preserve">to devise and implement a strategy to </w:t>
      </w:r>
      <w:r w:rsidR="00BD68CA" w:rsidRPr="00036B64">
        <w:rPr>
          <w:sz w:val="24"/>
          <w:lang w:val="en-GB"/>
        </w:rPr>
        <w:t>counter</w:t>
      </w:r>
      <w:r w:rsidR="00B5667B" w:rsidRPr="00036B64">
        <w:rPr>
          <w:sz w:val="24"/>
          <w:lang w:val="en-GB"/>
        </w:rPr>
        <w:t xml:space="preserve"> it.</w:t>
      </w:r>
      <w:r w:rsidR="00E676E7" w:rsidRPr="00036B64">
        <w:rPr>
          <w:sz w:val="24"/>
          <w:lang w:val="en-GB"/>
        </w:rPr>
        <w:t xml:space="preserve"> T</w:t>
      </w:r>
      <w:r w:rsidR="00B5667B" w:rsidRPr="00036B64">
        <w:rPr>
          <w:sz w:val="24"/>
          <w:lang w:val="en-GB"/>
        </w:rPr>
        <w:t xml:space="preserve">he churn </w:t>
      </w:r>
      <w:r w:rsidR="00A679D3" w:rsidRPr="00036B64">
        <w:rPr>
          <w:sz w:val="24"/>
          <w:lang w:val="en-GB"/>
        </w:rPr>
        <w:t>issue</w:t>
      </w:r>
      <w:r w:rsidR="00B5667B" w:rsidRPr="00036B64">
        <w:rPr>
          <w:sz w:val="24"/>
          <w:lang w:val="en-GB"/>
        </w:rPr>
        <w:t xml:space="preserve"> is most acute in the SME division and </w:t>
      </w:r>
      <w:r w:rsidR="00A679D3" w:rsidRPr="00036B64">
        <w:rPr>
          <w:sz w:val="24"/>
          <w:lang w:val="en-GB"/>
        </w:rPr>
        <w:t>thus they</w:t>
      </w:r>
      <w:r w:rsidR="00BD68CA" w:rsidRPr="00036B64">
        <w:rPr>
          <w:sz w:val="24"/>
          <w:lang w:val="en-GB"/>
        </w:rPr>
        <w:t xml:space="preserve"> want it to be the first </w:t>
      </w:r>
      <w:r w:rsidR="00E676E7" w:rsidRPr="00036B64">
        <w:rPr>
          <w:sz w:val="24"/>
          <w:lang w:val="en-GB"/>
        </w:rPr>
        <w:t>priority.</w:t>
      </w:r>
    </w:p>
    <w:p w:rsidR="00B5667B" w:rsidRPr="00036B64" w:rsidRDefault="00B5667B" w:rsidP="00BD68CA">
      <w:pPr>
        <w:jc w:val="both"/>
        <w:rPr>
          <w:sz w:val="24"/>
          <w:lang w:val="en-GB"/>
        </w:rPr>
      </w:pPr>
    </w:p>
    <w:p w:rsidR="00B5667B" w:rsidRPr="00036B64" w:rsidRDefault="00B5667B" w:rsidP="00BD68CA">
      <w:pPr>
        <w:jc w:val="both"/>
        <w:rPr>
          <w:sz w:val="24"/>
          <w:lang w:val="en-GB"/>
        </w:rPr>
      </w:pPr>
      <w:r w:rsidRPr="00036B64">
        <w:rPr>
          <w:sz w:val="24"/>
          <w:lang w:val="en-GB"/>
        </w:rPr>
        <w:t>The head of the SME division has asked whether it is possible to predict the customers which are most likely to churn so that they can trial a range of pre</w:t>
      </w:r>
      <w:r w:rsidR="00A679D3" w:rsidRPr="00036B64">
        <w:rPr>
          <w:sz w:val="24"/>
          <w:lang w:val="en-GB"/>
        </w:rPr>
        <w:t>-</w:t>
      </w:r>
      <w:r w:rsidRPr="00036B64">
        <w:rPr>
          <w:sz w:val="24"/>
          <w:lang w:val="en-GB"/>
        </w:rPr>
        <w:t xml:space="preserve">emptive actions. </w:t>
      </w:r>
      <w:r w:rsidR="008C324B" w:rsidRPr="00036B64">
        <w:rPr>
          <w:sz w:val="24"/>
          <w:lang w:val="en-GB"/>
        </w:rPr>
        <w:t>He has a hypothesis that clients are switching to cheaper providers so the first action to be tr</w:t>
      </w:r>
      <w:r w:rsidR="00A64430">
        <w:rPr>
          <w:sz w:val="24"/>
          <w:lang w:val="en-GB"/>
        </w:rPr>
        <w:t>i</w:t>
      </w:r>
      <w:r w:rsidR="008C324B" w:rsidRPr="00036B64">
        <w:rPr>
          <w:sz w:val="24"/>
          <w:lang w:val="en-GB"/>
        </w:rPr>
        <w:t xml:space="preserve">ed will be to offer customers </w:t>
      </w:r>
      <w:r w:rsidR="000E6307" w:rsidRPr="00036B64">
        <w:rPr>
          <w:sz w:val="24"/>
          <w:lang w:val="en-GB"/>
        </w:rPr>
        <w:t>with high propensity</w:t>
      </w:r>
      <w:r w:rsidR="008C324B" w:rsidRPr="00036B64">
        <w:rPr>
          <w:sz w:val="24"/>
          <w:lang w:val="en-GB"/>
        </w:rPr>
        <w:t xml:space="preserve"> of churning a 20% discount. </w:t>
      </w:r>
    </w:p>
    <w:p w:rsidR="00CE7921" w:rsidRPr="00036B64" w:rsidRDefault="00CE7921" w:rsidP="00BD68CA">
      <w:pPr>
        <w:jc w:val="both"/>
        <w:rPr>
          <w:sz w:val="24"/>
          <w:lang w:val="en-GB"/>
        </w:rPr>
      </w:pPr>
    </w:p>
    <w:p w:rsidR="00CE7921" w:rsidRPr="00036B64" w:rsidRDefault="00CE7921" w:rsidP="00BD68CA">
      <w:pPr>
        <w:jc w:val="both"/>
        <w:rPr>
          <w:b/>
          <w:sz w:val="24"/>
          <w:lang w:val="en-GB"/>
        </w:rPr>
      </w:pPr>
    </w:p>
    <w:p w:rsidR="00CE7921" w:rsidRPr="00036B64" w:rsidRDefault="00CE7921" w:rsidP="00BD68CA">
      <w:pPr>
        <w:jc w:val="both"/>
        <w:rPr>
          <w:b/>
          <w:sz w:val="24"/>
          <w:lang w:val="en-GB"/>
        </w:rPr>
      </w:pPr>
      <w:r w:rsidRPr="00036B64">
        <w:rPr>
          <w:b/>
          <w:sz w:val="24"/>
          <w:lang w:val="en-GB"/>
        </w:rPr>
        <w:t xml:space="preserve">Your </w:t>
      </w:r>
      <w:r w:rsidR="00E676E7" w:rsidRPr="00036B64">
        <w:rPr>
          <w:b/>
          <w:sz w:val="24"/>
          <w:lang w:val="en-GB"/>
        </w:rPr>
        <w:t>task</w:t>
      </w:r>
      <w:r w:rsidRPr="00036B64">
        <w:rPr>
          <w:b/>
          <w:sz w:val="24"/>
          <w:lang w:val="en-GB"/>
        </w:rPr>
        <w:t>:</w:t>
      </w:r>
    </w:p>
    <w:p w:rsidR="008845E8" w:rsidRPr="00036B64" w:rsidRDefault="008845E8" w:rsidP="00BD68CA">
      <w:pPr>
        <w:jc w:val="both"/>
        <w:rPr>
          <w:sz w:val="24"/>
          <w:lang w:val="en-GB"/>
        </w:rPr>
      </w:pPr>
    </w:p>
    <w:p w:rsidR="005273C6" w:rsidRPr="00036B64" w:rsidRDefault="005273C6" w:rsidP="005273C6">
      <w:pPr>
        <w:jc w:val="both"/>
        <w:rPr>
          <w:sz w:val="24"/>
          <w:lang w:val="en-GB"/>
        </w:rPr>
      </w:pPr>
      <w:r w:rsidRPr="00036B64">
        <w:rPr>
          <w:sz w:val="24"/>
          <w:lang w:val="en-GB"/>
        </w:rPr>
        <w:t xml:space="preserve">We have scheduled a meeting in one week's time with the head of the SME division in which you will present our findings of the churn issue and your recommendations on how to address it. </w:t>
      </w:r>
    </w:p>
    <w:p w:rsidR="005273C6" w:rsidRPr="00036B64" w:rsidRDefault="005273C6" w:rsidP="00BD68CA">
      <w:pPr>
        <w:jc w:val="both"/>
        <w:rPr>
          <w:sz w:val="24"/>
          <w:lang w:val="en-GB"/>
        </w:rPr>
      </w:pPr>
    </w:p>
    <w:p w:rsidR="00036B64" w:rsidRDefault="00E676E7" w:rsidP="00036B64">
      <w:pPr>
        <w:jc w:val="both"/>
        <w:rPr>
          <w:sz w:val="24"/>
          <w:lang w:val="en-GB"/>
        </w:rPr>
      </w:pPr>
      <w:r w:rsidRPr="00036B64">
        <w:rPr>
          <w:sz w:val="24"/>
          <w:lang w:val="en-GB"/>
        </w:rPr>
        <w:t>You are</w:t>
      </w:r>
      <w:r w:rsidR="008C324B" w:rsidRPr="00036B64">
        <w:rPr>
          <w:sz w:val="24"/>
          <w:lang w:val="en-GB"/>
        </w:rPr>
        <w:t xml:space="preserve"> in charge of building the model and of suggesting which commercial actions should be taken as a result of the model's outcome. </w:t>
      </w:r>
      <w:r w:rsidR="00036B64">
        <w:rPr>
          <w:sz w:val="24"/>
          <w:lang w:val="en-GB"/>
        </w:rPr>
        <w:t>The client also would like to answer the following questions:</w:t>
      </w:r>
    </w:p>
    <w:p w:rsidR="00036B64" w:rsidRPr="00036B64" w:rsidRDefault="00036B64" w:rsidP="00036B64">
      <w:pPr>
        <w:pStyle w:val="ListParagraph"/>
        <w:numPr>
          <w:ilvl w:val="0"/>
          <w:numId w:val="30"/>
        </w:numPr>
        <w:jc w:val="both"/>
        <w:rPr>
          <w:sz w:val="24"/>
          <w:lang w:val="en-GB"/>
        </w:rPr>
      </w:pPr>
      <w:r w:rsidRPr="00036B64">
        <w:rPr>
          <w:sz w:val="24"/>
          <w:lang w:val="en-GB"/>
        </w:rPr>
        <w:t>What are the most explicative variables for churn</w:t>
      </w:r>
      <w:r w:rsidR="0034544D">
        <w:rPr>
          <w:sz w:val="24"/>
          <w:lang w:val="en-GB"/>
        </w:rPr>
        <w:t>?</w:t>
      </w:r>
    </w:p>
    <w:p w:rsidR="00036B64" w:rsidRPr="00036B64" w:rsidRDefault="00036B64" w:rsidP="00036B64">
      <w:pPr>
        <w:pStyle w:val="ListParagraph"/>
        <w:numPr>
          <w:ilvl w:val="0"/>
          <w:numId w:val="30"/>
        </w:numPr>
        <w:jc w:val="both"/>
        <w:rPr>
          <w:sz w:val="24"/>
          <w:lang w:val="en-GB"/>
        </w:rPr>
      </w:pPr>
      <w:r w:rsidRPr="00036B64">
        <w:rPr>
          <w:sz w:val="24"/>
          <w:lang w:val="en-GB"/>
        </w:rPr>
        <w:t>Is there a correlation between su</w:t>
      </w:r>
      <w:r w:rsidR="0034544D">
        <w:rPr>
          <w:sz w:val="24"/>
          <w:lang w:val="en-GB"/>
        </w:rPr>
        <w:t>bscribed power and consumption?</w:t>
      </w:r>
    </w:p>
    <w:p w:rsidR="00B9242D" w:rsidRPr="00036B64" w:rsidRDefault="00036B64" w:rsidP="00036B64">
      <w:pPr>
        <w:pStyle w:val="ListParagraph"/>
        <w:numPr>
          <w:ilvl w:val="0"/>
          <w:numId w:val="30"/>
        </w:numPr>
        <w:jc w:val="both"/>
        <w:rPr>
          <w:sz w:val="24"/>
        </w:rPr>
      </w:pPr>
      <w:r w:rsidRPr="00036B64">
        <w:rPr>
          <w:sz w:val="24"/>
          <w:lang w:val="en-GB"/>
        </w:rPr>
        <w:t xml:space="preserve">Is there a link </w:t>
      </w:r>
      <w:r w:rsidR="0034544D">
        <w:rPr>
          <w:sz w:val="24"/>
          <w:lang w:val="en-GB"/>
        </w:rPr>
        <w:t xml:space="preserve">between channel sales and churn? </w:t>
      </w:r>
      <w:bookmarkStart w:id="0" w:name="_GoBack"/>
      <w:bookmarkEnd w:id="0"/>
    </w:p>
    <w:p w:rsidR="008C324B" w:rsidRPr="00036B64" w:rsidRDefault="008C324B" w:rsidP="00BD68CA">
      <w:pPr>
        <w:jc w:val="both"/>
        <w:rPr>
          <w:sz w:val="24"/>
          <w:lang w:val="en-GB"/>
        </w:rPr>
      </w:pPr>
    </w:p>
    <w:p w:rsidR="005D18C1" w:rsidRPr="00036B64" w:rsidRDefault="008C324B" w:rsidP="00BD68CA">
      <w:pPr>
        <w:jc w:val="both"/>
        <w:rPr>
          <w:sz w:val="24"/>
          <w:lang w:val="en-GB"/>
        </w:rPr>
      </w:pPr>
      <w:r w:rsidRPr="00036B64">
        <w:rPr>
          <w:sz w:val="24"/>
          <w:lang w:val="en-GB"/>
        </w:rPr>
        <w:lastRenderedPageBreak/>
        <w:t xml:space="preserve">The first stage is to establish the viability of such a model. </w:t>
      </w:r>
      <w:r w:rsidR="004C3487" w:rsidRPr="00036B64">
        <w:rPr>
          <w:sz w:val="24"/>
          <w:lang w:val="en-GB"/>
        </w:rPr>
        <w:t>For training your model</w:t>
      </w:r>
      <w:r w:rsidRPr="00036B64">
        <w:rPr>
          <w:sz w:val="24"/>
          <w:lang w:val="en-GB"/>
        </w:rPr>
        <w:t xml:space="preserve"> </w:t>
      </w:r>
      <w:r w:rsidR="00E676E7" w:rsidRPr="00036B64">
        <w:rPr>
          <w:sz w:val="24"/>
          <w:lang w:val="en-GB"/>
        </w:rPr>
        <w:t>you are</w:t>
      </w:r>
      <w:r w:rsidRPr="00036B64">
        <w:rPr>
          <w:sz w:val="24"/>
          <w:lang w:val="en-GB"/>
        </w:rPr>
        <w:t xml:space="preserve"> provided </w:t>
      </w:r>
      <w:r w:rsidR="00E676E7" w:rsidRPr="00036B64">
        <w:rPr>
          <w:sz w:val="24"/>
          <w:lang w:val="en-GB"/>
        </w:rPr>
        <w:t>with a data</w:t>
      </w:r>
      <w:r w:rsidRPr="00036B64">
        <w:rPr>
          <w:sz w:val="24"/>
          <w:lang w:val="en-GB"/>
        </w:rPr>
        <w:t xml:space="preserve">set which includes features of SME customers in </w:t>
      </w:r>
      <w:r w:rsidR="00570399" w:rsidRPr="00036B64">
        <w:rPr>
          <w:sz w:val="24"/>
          <w:lang w:val="en-GB"/>
        </w:rPr>
        <w:t>January 2016</w:t>
      </w:r>
      <w:r w:rsidRPr="00036B64">
        <w:rPr>
          <w:sz w:val="24"/>
          <w:lang w:val="en-GB"/>
        </w:rPr>
        <w:t xml:space="preserve"> as well as the information about wh</w:t>
      </w:r>
      <w:r w:rsidR="005273C6" w:rsidRPr="00036B64">
        <w:rPr>
          <w:sz w:val="24"/>
          <w:lang w:val="en-GB"/>
        </w:rPr>
        <w:t xml:space="preserve">ether or not they have churned </w:t>
      </w:r>
      <w:r w:rsidR="00570399" w:rsidRPr="00036B64">
        <w:rPr>
          <w:sz w:val="24"/>
          <w:lang w:val="en-GB"/>
        </w:rPr>
        <w:t>by March 2016</w:t>
      </w:r>
      <w:r w:rsidR="004C3487" w:rsidRPr="00036B64">
        <w:rPr>
          <w:sz w:val="24"/>
          <w:lang w:val="en-GB"/>
        </w:rPr>
        <w:t xml:space="preserve">. </w:t>
      </w:r>
      <w:r w:rsidR="00340BBD" w:rsidRPr="00036B64">
        <w:rPr>
          <w:sz w:val="24"/>
          <w:lang w:val="en-GB"/>
        </w:rPr>
        <w:t xml:space="preserve">In addition to that you have </w:t>
      </w:r>
      <w:r w:rsidR="00570399" w:rsidRPr="00036B64">
        <w:rPr>
          <w:sz w:val="24"/>
          <w:lang w:val="en-GB"/>
        </w:rPr>
        <w:t>received the prices from 2015 for these customers.</w:t>
      </w:r>
      <w:r w:rsidR="005D18C1" w:rsidRPr="00036B64">
        <w:rPr>
          <w:sz w:val="24"/>
          <w:lang w:val="en-GB"/>
        </w:rPr>
        <w:t xml:space="preserve"> Of particular interest for the client is how you frame the problem for training.</w:t>
      </w:r>
    </w:p>
    <w:p w:rsidR="00AE4C0E" w:rsidRPr="00036B64" w:rsidRDefault="00AE4C0E" w:rsidP="00AE4C0E">
      <w:pPr>
        <w:jc w:val="both"/>
        <w:rPr>
          <w:sz w:val="24"/>
          <w:lang w:val="en-GB"/>
        </w:rPr>
      </w:pPr>
    </w:p>
    <w:p w:rsidR="00340BBD" w:rsidRPr="00036B64" w:rsidRDefault="00AE4C0E" w:rsidP="00340BBD">
      <w:pPr>
        <w:jc w:val="both"/>
        <w:rPr>
          <w:sz w:val="24"/>
          <w:lang w:val="en-GB"/>
        </w:rPr>
      </w:pPr>
      <w:r w:rsidRPr="00036B64">
        <w:rPr>
          <w:sz w:val="24"/>
          <w:lang w:val="en-GB"/>
        </w:rPr>
        <w:t xml:space="preserve">Given that this is the first time the </w:t>
      </w:r>
      <w:r w:rsidR="00762958" w:rsidRPr="00036B64">
        <w:rPr>
          <w:sz w:val="24"/>
          <w:lang w:val="en-GB"/>
        </w:rPr>
        <w:t xml:space="preserve">client is </w:t>
      </w:r>
      <w:r w:rsidRPr="00036B64">
        <w:rPr>
          <w:sz w:val="24"/>
          <w:lang w:val="en-GB"/>
        </w:rPr>
        <w:t>resorting to predictive modelling, it is beneficial to leverage descriptive statistics and visualisation for extracting interesting insights from the provided data before diving into the model. Also w</w:t>
      </w:r>
      <w:r w:rsidR="005D18C1" w:rsidRPr="00036B64">
        <w:rPr>
          <w:sz w:val="24"/>
          <w:lang w:val="en-GB"/>
        </w:rPr>
        <w:t xml:space="preserve">hile it is not mandatory, you are encouraged to </w:t>
      </w:r>
      <w:r w:rsidR="00762958" w:rsidRPr="00036B64">
        <w:rPr>
          <w:sz w:val="24"/>
          <w:lang w:val="en-GB"/>
        </w:rPr>
        <w:t>test multiple algorithms</w:t>
      </w:r>
      <w:r w:rsidR="005D18C1" w:rsidRPr="00036B64">
        <w:rPr>
          <w:sz w:val="24"/>
          <w:lang w:val="en-GB"/>
        </w:rPr>
        <w:t xml:space="preserve">. </w:t>
      </w:r>
      <w:r w:rsidR="00340BBD" w:rsidRPr="00036B64">
        <w:rPr>
          <w:sz w:val="24"/>
          <w:lang w:val="en-GB"/>
        </w:rPr>
        <w:t xml:space="preserve">If you do so it will helpful to describe the tested algorithms in a simple manner. </w:t>
      </w:r>
    </w:p>
    <w:p w:rsidR="00340BBD" w:rsidRPr="00036B64" w:rsidRDefault="00340BBD" w:rsidP="00BD68CA">
      <w:pPr>
        <w:jc w:val="both"/>
        <w:rPr>
          <w:sz w:val="24"/>
          <w:lang w:val="en-GB"/>
        </w:rPr>
      </w:pPr>
    </w:p>
    <w:p w:rsidR="0056706F" w:rsidRDefault="00757AF6" w:rsidP="00BD68CA">
      <w:pPr>
        <w:jc w:val="both"/>
        <w:rPr>
          <w:sz w:val="24"/>
          <w:lang w:val="en-GB"/>
        </w:rPr>
      </w:pPr>
      <w:r w:rsidRPr="00036B64">
        <w:rPr>
          <w:sz w:val="24"/>
          <w:lang w:val="en-GB"/>
        </w:rPr>
        <w:t xml:space="preserve">Using the trained model you </w:t>
      </w:r>
      <w:r w:rsidR="005D18C1" w:rsidRPr="00036B64">
        <w:rPr>
          <w:sz w:val="24"/>
          <w:lang w:val="en-GB"/>
        </w:rPr>
        <w:t>shall</w:t>
      </w:r>
      <w:r w:rsidR="00CA7E19" w:rsidRPr="00036B64">
        <w:rPr>
          <w:sz w:val="24"/>
          <w:lang w:val="en-GB"/>
        </w:rPr>
        <w:t xml:space="preserve"> “score” customers in the verification </w:t>
      </w:r>
      <w:r w:rsidR="00AE4C0E" w:rsidRPr="00036B64">
        <w:rPr>
          <w:sz w:val="24"/>
          <w:lang w:val="en-GB"/>
        </w:rPr>
        <w:t>data</w:t>
      </w:r>
      <w:r w:rsidR="00CA7E19" w:rsidRPr="00036B64">
        <w:rPr>
          <w:sz w:val="24"/>
          <w:lang w:val="en-GB"/>
        </w:rPr>
        <w:t xml:space="preserve"> set</w:t>
      </w:r>
      <w:r w:rsidR="00AB5955" w:rsidRPr="00036B64">
        <w:rPr>
          <w:sz w:val="24"/>
          <w:lang w:val="en-GB"/>
        </w:rPr>
        <w:t xml:space="preserve"> (provided in the eponymous file)</w:t>
      </w:r>
      <w:r w:rsidR="00CA7E19" w:rsidRPr="00036B64">
        <w:rPr>
          <w:sz w:val="24"/>
          <w:lang w:val="en-GB"/>
        </w:rPr>
        <w:t xml:space="preserve"> </w:t>
      </w:r>
      <w:r w:rsidR="00AB5955" w:rsidRPr="00036B64">
        <w:rPr>
          <w:sz w:val="24"/>
          <w:lang w:val="en-GB"/>
        </w:rPr>
        <w:t>and put them in descending order of the</w:t>
      </w:r>
      <w:r w:rsidR="00CA7E19" w:rsidRPr="00036B64">
        <w:rPr>
          <w:sz w:val="24"/>
          <w:lang w:val="en-GB"/>
        </w:rPr>
        <w:t xml:space="preserve"> propensity to churn.  </w:t>
      </w:r>
      <w:r w:rsidR="00CD56C0" w:rsidRPr="00036B64">
        <w:rPr>
          <w:sz w:val="24"/>
          <w:lang w:val="en-GB"/>
        </w:rPr>
        <w:t xml:space="preserve">You should also </w:t>
      </w:r>
      <w:r w:rsidR="00CE7921" w:rsidRPr="00036B64">
        <w:rPr>
          <w:sz w:val="24"/>
          <w:lang w:val="en-GB"/>
        </w:rPr>
        <w:t xml:space="preserve">classify these customers into two classes: </w:t>
      </w:r>
      <w:r w:rsidR="0043084B" w:rsidRPr="00036B64">
        <w:rPr>
          <w:sz w:val="24"/>
          <w:lang w:val="en-GB"/>
        </w:rPr>
        <w:t xml:space="preserve"> those </w:t>
      </w:r>
      <w:r w:rsidR="00CD56C0" w:rsidRPr="00036B64">
        <w:rPr>
          <w:sz w:val="24"/>
          <w:lang w:val="en-GB"/>
        </w:rPr>
        <w:t>which you predict</w:t>
      </w:r>
      <w:r w:rsidR="0043084B" w:rsidRPr="00036B64">
        <w:rPr>
          <w:sz w:val="24"/>
          <w:lang w:val="en-GB"/>
        </w:rPr>
        <w:t xml:space="preserve"> to churn </w:t>
      </w:r>
      <w:r w:rsidR="00AE4C0E" w:rsidRPr="00036B64">
        <w:rPr>
          <w:sz w:val="24"/>
          <w:lang w:val="en-GB"/>
        </w:rPr>
        <w:t>are to</w:t>
      </w:r>
      <w:r w:rsidR="0043084B" w:rsidRPr="00036B64">
        <w:rPr>
          <w:sz w:val="24"/>
          <w:lang w:val="en-GB"/>
        </w:rPr>
        <w:t xml:space="preserve"> be </w:t>
      </w:r>
      <w:r w:rsidR="00AE4C0E" w:rsidRPr="00036B64">
        <w:rPr>
          <w:sz w:val="24"/>
          <w:lang w:val="en-GB"/>
        </w:rPr>
        <w:t>labelled</w:t>
      </w:r>
      <w:r w:rsidR="0043084B" w:rsidRPr="00036B64">
        <w:rPr>
          <w:sz w:val="24"/>
          <w:lang w:val="en-GB"/>
        </w:rPr>
        <w:t xml:space="preserve"> "1" and the remaining customers should be </w:t>
      </w:r>
      <w:r w:rsidR="00AE4C0E" w:rsidRPr="00036B64">
        <w:rPr>
          <w:sz w:val="24"/>
          <w:lang w:val="en-GB"/>
        </w:rPr>
        <w:t>labelled</w:t>
      </w:r>
      <w:r w:rsidR="0043084B" w:rsidRPr="00036B64">
        <w:rPr>
          <w:sz w:val="24"/>
          <w:lang w:val="en-GB"/>
        </w:rPr>
        <w:t xml:space="preserve"> </w:t>
      </w:r>
      <w:r w:rsidR="00CE7921" w:rsidRPr="00036B64">
        <w:rPr>
          <w:sz w:val="24"/>
          <w:lang w:val="en-GB"/>
        </w:rPr>
        <w:t>"0"</w:t>
      </w:r>
      <w:r w:rsidR="00AE4C0E" w:rsidRPr="00036B64">
        <w:rPr>
          <w:sz w:val="24"/>
          <w:lang w:val="en-GB"/>
        </w:rPr>
        <w:t xml:space="preserve"> in the result template</w:t>
      </w:r>
      <w:r w:rsidR="00CE7921" w:rsidRPr="00036B64">
        <w:rPr>
          <w:sz w:val="24"/>
          <w:lang w:val="en-GB"/>
        </w:rPr>
        <w:t>.</w:t>
      </w:r>
      <w:r w:rsidR="00AB5955" w:rsidRPr="00036B64">
        <w:rPr>
          <w:sz w:val="24"/>
          <w:lang w:val="en-GB"/>
        </w:rPr>
        <w:t xml:space="preserve"> </w:t>
      </w:r>
    </w:p>
    <w:p w:rsidR="003858B9" w:rsidRPr="00036B64" w:rsidRDefault="003858B9" w:rsidP="00BD68CA">
      <w:pPr>
        <w:jc w:val="both"/>
        <w:rPr>
          <w:sz w:val="24"/>
          <w:lang w:val="en-GB"/>
        </w:rPr>
      </w:pPr>
    </w:p>
    <w:p w:rsidR="00312257" w:rsidRPr="00036B64" w:rsidRDefault="007C72F9" w:rsidP="00BD68CA">
      <w:pPr>
        <w:jc w:val="both"/>
        <w:rPr>
          <w:sz w:val="24"/>
          <w:lang w:val="en-GB"/>
        </w:rPr>
      </w:pPr>
      <w:r w:rsidRPr="00036B64">
        <w:rPr>
          <w:sz w:val="24"/>
          <w:lang w:val="en-GB"/>
        </w:rPr>
        <w:t>Finally, t</w:t>
      </w:r>
      <w:r w:rsidR="00CD56C0" w:rsidRPr="00036B64">
        <w:rPr>
          <w:sz w:val="24"/>
          <w:lang w:val="en-GB"/>
        </w:rPr>
        <w:t>he client would like to have a view on whether the 20% discount offer to customers predicted to be churned is a good measure.</w:t>
      </w:r>
      <w:r w:rsidR="00A679D3" w:rsidRPr="00036B64">
        <w:rPr>
          <w:sz w:val="24"/>
          <w:lang w:val="en-GB"/>
        </w:rPr>
        <w:t xml:space="preserve"> Given that it is a steep discount bringing their price lower than all competitors we can assume for now that everyone who is offered will </w:t>
      </w:r>
      <w:r w:rsidR="005E09E7" w:rsidRPr="00036B64">
        <w:rPr>
          <w:sz w:val="24"/>
          <w:lang w:val="en-GB"/>
        </w:rPr>
        <w:t>accept</w:t>
      </w:r>
      <w:r w:rsidR="00A679D3" w:rsidRPr="00036B64">
        <w:rPr>
          <w:sz w:val="24"/>
          <w:lang w:val="en-GB"/>
        </w:rPr>
        <w:t xml:space="preserve"> it</w:t>
      </w:r>
      <w:r w:rsidR="005E09E7" w:rsidRPr="00036B64">
        <w:rPr>
          <w:sz w:val="24"/>
          <w:lang w:val="en-GB"/>
        </w:rPr>
        <w:t xml:space="preserve">. </w:t>
      </w:r>
      <w:r w:rsidR="00A679D3" w:rsidRPr="00036B64">
        <w:rPr>
          <w:sz w:val="24"/>
          <w:lang w:val="en-GB"/>
        </w:rPr>
        <w:t xml:space="preserve">According to regulations they cannot raise the price of someone within a year if they accept the discount. </w:t>
      </w:r>
      <w:r w:rsidR="005E09E7" w:rsidRPr="00036B64">
        <w:rPr>
          <w:sz w:val="24"/>
          <w:lang w:val="en-GB"/>
        </w:rPr>
        <w:t>Therefore offering it excessively is going to hit revenues hard.</w:t>
      </w:r>
    </w:p>
    <w:p w:rsidR="0077724A" w:rsidRPr="00036B64" w:rsidRDefault="0077724A" w:rsidP="00BD68CA">
      <w:pPr>
        <w:jc w:val="both"/>
        <w:rPr>
          <w:b/>
          <w:sz w:val="24"/>
          <w:lang w:val="en-GB"/>
        </w:rPr>
      </w:pPr>
    </w:p>
    <w:p w:rsidR="00036B64" w:rsidRDefault="00036B64" w:rsidP="00036B64">
      <w:pPr>
        <w:jc w:val="both"/>
        <w:rPr>
          <w:b/>
          <w:sz w:val="24"/>
        </w:rPr>
      </w:pPr>
    </w:p>
    <w:p w:rsidR="00036B64" w:rsidRDefault="00036B64" w:rsidP="00036B64">
      <w:pPr>
        <w:jc w:val="both"/>
        <w:rPr>
          <w:sz w:val="24"/>
        </w:rPr>
      </w:pPr>
      <w:r w:rsidRPr="00CF7093">
        <w:rPr>
          <w:b/>
          <w:sz w:val="24"/>
        </w:rPr>
        <w:t>Information contained in the data set</w:t>
      </w:r>
      <w:r w:rsidRPr="00B262B4">
        <w:rPr>
          <w:sz w:val="24"/>
        </w:rPr>
        <w:t>:</w:t>
      </w:r>
    </w:p>
    <w:p w:rsidR="00036B64" w:rsidRDefault="00036B64" w:rsidP="00036B64">
      <w:pPr>
        <w:jc w:val="both"/>
        <w:rPr>
          <w:sz w:val="24"/>
        </w:rPr>
      </w:pPr>
    </w:p>
    <w:p w:rsidR="00E407E4" w:rsidRPr="00036B64" w:rsidRDefault="0022508E" w:rsidP="0056706F">
      <w:pPr>
        <w:spacing w:after="200" w:line="276" w:lineRule="auto"/>
        <w:jc w:val="both"/>
        <w:rPr>
          <w:sz w:val="24"/>
          <w:lang w:val="en-GB"/>
        </w:rPr>
      </w:pPr>
      <w:r>
        <w:fldChar w:fldCharType="begin"/>
      </w:r>
      <w:r>
        <w:instrText xml:space="preserve"> REF _Ref459310952 \h  \* MERGEFORMAT </w:instrText>
      </w:r>
      <w:r>
        <w:fldChar w:fldCharType="separate"/>
      </w:r>
      <w:r w:rsidR="00757AF6" w:rsidRPr="00036B64">
        <w:rPr>
          <w:b/>
          <w:sz w:val="24"/>
          <w:lang w:val="en-GB"/>
        </w:rPr>
        <w:t>Table 1</w:t>
      </w:r>
      <w:r>
        <w:fldChar w:fldCharType="end"/>
      </w:r>
      <w:r w:rsidR="00757AF6" w:rsidRPr="00036B64">
        <w:rPr>
          <w:sz w:val="24"/>
          <w:lang w:val="en-GB"/>
        </w:rPr>
        <w:t xml:space="preserve"> describes all the data fields which are found in the data. You will notice that the contents of some fields are meaningless text strings. This is due to "hashing" of text fields for data privacy. While their commercial interpretation is lost as a result of the hashing, they may still have predictive power. </w:t>
      </w:r>
    </w:p>
    <w:p w:rsidR="00036B64" w:rsidRDefault="00036B64" w:rsidP="00036B64">
      <w:pPr>
        <w:jc w:val="both"/>
        <w:rPr>
          <w:sz w:val="24"/>
          <w:lang w:val="en-GB"/>
        </w:rPr>
      </w:pPr>
    </w:p>
    <w:p w:rsidR="00036B64" w:rsidRDefault="00036B64" w:rsidP="00036B64">
      <w:pPr>
        <w:jc w:val="both"/>
        <w:rPr>
          <w:sz w:val="24"/>
          <w:lang w:val="en-GB"/>
        </w:rPr>
      </w:pPr>
    </w:p>
    <w:p w:rsidR="00036B64" w:rsidRDefault="00036B64" w:rsidP="00036B64">
      <w:pPr>
        <w:jc w:val="both"/>
        <w:rPr>
          <w:sz w:val="24"/>
        </w:rPr>
      </w:pPr>
      <w:r w:rsidRPr="00B262B4">
        <w:rPr>
          <w:sz w:val="24"/>
        </w:rPr>
        <w:t>A whole host of rich investigations are possible. Your ideas on what some next steps could be, armed with such data is also of interest.</w:t>
      </w:r>
    </w:p>
    <w:p w:rsidR="00E206A9" w:rsidRPr="00036B64" w:rsidRDefault="00757AF6">
      <w:pPr>
        <w:spacing w:after="200" w:line="276" w:lineRule="auto"/>
        <w:rPr>
          <w:sz w:val="24"/>
          <w:lang w:val="en-GB"/>
        </w:rPr>
      </w:pPr>
      <w:r w:rsidRPr="00036B64">
        <w:rPr>
          <w:sz w:val="24"/>
          <w:lang w:val="en-GB"/>
        </w:rPr>
        <w:br w:type="page"/>
      </w:r>
    </w:p>
    <w:p w:rsidR="00E206A9" w:rsidRPr="00036B64" w:rsidRDefault="00757AF6" w:rsidP="00E206A9">
      <w:pPr>
        <w:pStyle w:val="Caption"/>
        <w:keepNext/>
        <w:spacing w:after="60"/>
        <w:rPr>
          <w:lang w:val="en-GB"/>
        </w:rPr>
      </w:pPr>
      <w:bookmarkStart w:id="1" w:name="_Ref459310952"/>
      <w:r w:rsidRPr="00036B64">
        <w:rPr>
          <w:lang w:val="en-GB"/>
        </w:rPr>
        <w:lastRenderedPageBreak/>
        <w:t xml:space="preserve">Table </w:t>
      </w:r>
      <w:r w:rsidR="008B2900" w:rsidRPr="00036B64">
        <w:rPr>
          <w:lang w:val="en-GB"/>
        </w:rPr>
        <w:fldChar w:fldCharType="begin"/>
      </w:r>
      <w:r w:rsidRPr="00036B64">
        <w:rPr>
          <w:lang w:val="en-GB"/>
        </w:rPr>
        <w:instrText xml:space="preserve"> SEQ Table \* ARABIC </w:instrText>
      </w:r>
      <w:r w:rsidR="008B2900" w:rsidRPr="00036B64">
        <w:rPr>
          <w:lang w:val="en-GB"/>
        </w:rPr>
        <w:fldChar w:fldCharType="separate"/>
      </w:r>
      <w:r w:rsidRPr="00036B64">
        <w:rPr>
          <w:lang w:val="en-GB"/>
        </w:rPr>
        <w:t>1</w:t>
      </w:r>
      <w:r w:rsidR="008B2900" w:rsidRPr="00036B64">
        <w:rPr>
          <w:lang w:val="en-GB"/>
        </w:rPr>
        <w:fldChar w:fldCharType="end"/>
      </w:r>
      <w:bookmarkEnd w:id="1"/>
      <w:r w:rsidRPr="00036B64">
        <w:rPr>
          <w:lang w:val="en-GB"/>
        </w:rPr>
        <w:t>: Data fields and their description</w:t>
      </w:r>
    </w:p>
    <w:tbl>
      <w:tblPr>
        <w:tblW w:w="9040" w:type="dxa"/>
        <w:tblInd w:w="96" w:type="dxa"/>
        <w:tblLook w:val="04A0" w:firstRow="1" w:lastRow="0" w:firstColumn="1" w:lastColumn="0" w:noHBand="0" w:noVBand="1"/>
      </w:tblPr>
      <w:tblGrid>
        <w:gridCol w:w="2640"/>
        <w:gridCol w:w="6400"/>
      </w:tblGrid>
      <w:tr w:rsidR="0077724A" w:rsidRPr="00036B64" w:rsidTr="0077724A">
        <w:trPr>
          <w:trHeight w:val="288"/>
        </w:trPr>
        <w:tc>
          <w:tcPr>
            <w:tcW w:w="26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b/>
                <w:color w:val="000000"/>
                <w:lang w:val="en-GB"/>
              </w:rPr>
            </w:pPr>
            <w:r w:rsidRPr="00036B64">
              <w:rPr>
                <w:rFonts w:ascii="Calibri" w:hAnsi="Calibri"/>
                <w:b/>
                <w:color w:val="000000"/>
                <w:lang w:val="en-GB"/>
              </w:rPr>
              <w:t>Field name</w:t>
            </w:r>
          </w:p>
        </w:tc>
        <w:tc>
          <w:tcPr>
            <w:tcW w:w="6400" w:type="dxa"/>
            <w:tcBorders>
              <w:top w:val="single" w:sz="8" w:space="0" w:color="auto"/>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b/>
                <w:color w:val="000000"/>
                <w:lang w:val="en-GB"/>
              </w:rPr>
            </w:pPr>
            <w:r w:rsidRPr="00036B64">
              <w:rPr>
                <w:rFonts w:ascii="Calibri" w:hAnsi="Calibri"/>
                <w:b/>
                <w:color w:val="000000"/>
                <w:lang w:val="en-GB"/>
              </w:rPr>
              <w:t>Description</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id</w:t>
            </w:r>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contact id</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proofErr w:type="spellStart"/>
            <w:r w:rsidRPr="00036B64">
              <w:rPr>
                <w:rFonts w:ascii="Calibri" w:hAnsi="Calibri"/>
                <w:color w:val="000000"/>
                <w:lang w:val="en-GB"/>
              </w:rPr>
              <w:t>activity_new</w:t>
            </w:r>
            <w:proofErr w:type="spellEnd"/>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category of the company's activity</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proofErr w:type="spellStart"/>
            <w:r w:rsidRPr="00036B64">
              <w:rPr>
                <w:rFonts w:ascii="Calibri" w:hAnsi="Calibri"/>
                <w:color w:val="000000"/>
                <w:lang w:val="en-GB"/>
              </w:rPr>
              <w:t>campaign_disc_ele</w:t>
            </w:r>
            <w:proofErr w:type="spellEnd"/>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code of the electricity campaign the customer last subscribed to</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proofErr w:type="spellStart"/>
            <w:r w:rsidRPr="00036B64">
              <w:rPr>
                <w:rFonts w:ascii="Calibri" w:hAnsi="Calibri"/>
                <w:color w:val="000000"/>
                <w:lang w:val="en-GB"/>
              </w:rPr>
              <w:t>channel_sales</w:t>
            </w:r>
            <w:proofErr w:type="spellEnd"/>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code of the sales channel</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cons_12m</w:t>
            </w:r>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electricity consumption of the past 12 months</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cons_gas_12m</w:t>
            </w:r>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gas consumption of the past 12 months</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proofErr w:type="spellStart"/>
            <w:r w:rsidRPr="00036B64">
              <w:rPr>
                <w:rFonts w:ascii="Calibri" w:hAnsi="Calibri"/>
                <w:color w:val="000000"/>
                <w:lang w:val="en-GB"/>
              </w:rPr>
              <w:t>cons_last_month</w:t>
            </w:r>
            <w:proofErr w:type="spellEnd"/>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electricity consumption of the last month</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proofErr w:type="spellStart"/>
            <w:r w:rsidRPr="00036B64">
              <w:rPr>
                <w:rFonts w:ascii="Calibri" w:hAnsi="Calibri"/>
                <w:color w:val="000000"/>
                <w:lang w:val="en-GB"/>
              </w:rPr>
              <w:t>date_activ</w:t>
            </w:r>
            <w:proofErr w:type="spellEnd"/>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date of activation of the contract</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proofErr w:type="spellStart"/>
            <w:r w:rsidRPr="00036B64">
              <w:rPr>
                <w:rFonts w:ascii="Calibri" w:hAnsi="Calibri"/>
                <w:color w:val="000000"/>
                <w:lang w:val="en-GB"/>
              </w:rPr>
              <w:t>date_end</w:t>
            </w:r>
            <w:proofErr w:type="spellEnd"/>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registered date of the end of the contract</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proofErr w:type="spellStart"/>
            <w:r w:rsidRPr="00036B64">
              <w:rPr>
                <w:rFonts w:ascii="Calibri" w:hAnsi="Calibri"/>
                <w:color w:val="000000"/>
                <w:lang w:val="en-GB"/>
              </w:rPr>
              <w:t>date_first_activ</w:t>
            </w:r>
            <w:proofErr w:type="spellEnd"/>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date of first contract of the client</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proofErr w:type="spellStart"/>
            <w:r w:rsidRPr="00036B64">
              <w:rPr>
                <w:rFonts w:ascii="Calibri" w:hAnsi="Calibri"/>
                <w:color w:val="000000"/>
                <w:lang w:val="en-GB"/>
              </w:rPr>
              <w:t>date_modif_prod</w:t>
            </w:r>
            <w:proofErr w:type="spellEnd"/>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date of last modification of the product</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proofErr w:type="spellStart"/>
            <w:r w:rsidRPr="00036B64">
              <w:rPr>
                <w:rFonts w:ascii="Calibri" w:hAnsi="Calibri"/>
                <w:color w:val="000000"/>
                <w:lang w:val="en-GB"/>
              </w:rPr>
              <w:t>date_renewal</w:t>
            </w:r>
            <w:proofErr w:type="spellEnd"/>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date of the next contract renewal</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proofErr w:type="spellStart"/>
            <w:r w:rsidRPr="00036B64">
              <w:rPr>
                <w:rFonts w:ascii="Calibri" w:hAnsi="Calibri"/>
                <w:color w:val="000000"/>
                <w:lang w:val="en-GB"/>
              </w:rPr>
              <w:t>forecast_base_bill_ele</w:t>
            </w:r>
            <w:proofErr w:type="spellEnd"/>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forecasted electricity bill baseline for next month</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proofErr w:type="spellStart"/>
            <w:r w:rsidRPr="00036B64">
              <w:rPr>
                <w:rFonts w:ascii="Calibri" w:hAnsi="Calibri"/>
                <w:color w:val="000000"/>
                <w:lang w:val="en-GB"/>
              </w:rPr>
              <w:t>forecast_base_bill_year</w:t>
            </w:r>
            <w:proofErr w:type="spellEnd"/>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forecasted electricity bill baseline for calendar year</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forecast_bill_12m</w:t>
            </w:r>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forecasted electricity bill baseline for 12 months</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proofErr w:type="spellStart"/>
            <w:r w:rsidRPr="00036B64">
              <w:rPr>
                <w:rFonts w:ascii="Calibri" w:hAnsi="Calibri"/>
                <w:color w:val="000000"/>
                <w:lang w:val="en-GB"/>
              </w:rPr>
              <w:t>forecast_cons</w:t>
            </w:r>
            <w:proofErr w:type="spellEnd"/>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forecasted electricity consumption for next month</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forecast_cons_12m</w:t>
            </w:r>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forecasted electricity consumption for next 12 months</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proofErr w:type="spellStart"/>
            <w:r w:rsidRPr="00036B64">
              <w:rPr>
                <w:rFonts w:ascii="Calibri" w:hAnsi="Calibri"/>
                <w:color w:val="000000"/>
                <w:lang w:val="en-GB"/>
              </w:rPr>
              <w:t>forecast_cons_year</w:t>
            </w:r>
            <w:proofErr w:type="spellEnd"/>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forecasted electricity consumption for next calendar year</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proofErr w:type="spellStart"/>
            <w:r w:rsidRPr="00036B64">
              <w:rPr>
                <w:rFonts w:ascii="Calibri" w:hAnsi="Calibri"/>
                <w:color w:val="000000"/>
                <w:lang w:val="en-GB"/>
              </w:rPr>
              <w:t>forecast_discount_energy</w:t>
            </w:r>
            <w:proofErr w:type="spellEnd"/>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 xml:space="preserve">forecasted value of current discount </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forecast_meter_rent_12m</w:t>
            </w:r>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forecasted bill of meter rental for the next 12 months</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forecast_price_energy_p1</w:t>
            </w:r>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forecasted energy price for 1st period</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forecast_price_energy_p2</w:t>
            </w:r>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forecasted energy price for 2nd period</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forecast_price_pow_p1</w:t>
            </w:r>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forecasted power price for 1st period</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proofErr w:type="spellStart"/>
            <w:r w:rsidRPr="00036B64">
              <w:rPr>
                <w:rFonts w:ascii="Calibri" w:hAnsi="Calibri"/>
                <w:color w:val="000000"/>
                <w:lang w:val="en-GB"/>
              </w:rPr>
              <w:t>has_gas</w:t>
            </w:r>
            <w:proofErr w:type="spellEnd"/>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indicated if client is also a gas client</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proofErr w:type="spellStart"/>
            <w:r w:rsidRPr="00036B64">
              <w:rPr>
                <w:rFonts w:ascii="Calibri" w:hAnsi="Calibri"/>
                <w:color w:val="000000"/>
                <w:lang w:val="en-GB"/>
              </w:rPr>
              <w:t>imp_cons</w:t>
            </w:r>
            <w:proofErr w:type="spellEnd"/>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current paid consumption</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proofErr w:type="spellStart"/>
            <w:r w:rsidRPr="00036B64">
              <w:rPr>
                <w:rFonts w:ascii="Calibri" w:hAnsi="Calibri"/>
                <w:color w:val="000000"/>
                <w:lang w:val="en-GB"/>
              </w:rPr>
              <w:t>margin_gross_pow_ele</w:t>
            </w:r>
            <w:proofErr w:type="spellEnd"/>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gross margin on power subscription</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proofErr w:type="spellStart"/>
            <w:r w:rsidRPr="00036B64">
              <w:rPr>
                <w:rFonts w:ascii="Calibri" w:hAnsi="Calibri"/>
                <w:color w:val="000000"/>
                <w:lang w:val="en-GB"/>
              </w:rPr>
              <w:t>margin_net_pow_ele</w:t>
            </w:r>
            <w:proofErr w:type="spellEnd"/>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net margin on power subscription</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proofErr w:type="spellStart"/>
            <w:r w:rsidRPr="00036B64">
              <w:rPr>
                <w:rFonts w:ascii="Calibri" w:hAnsi="Calibri"/>
                <w:color w:val="000000"/>
                <w:lang w:val="en-GB"/>
              </w:rPr>
              <w:t>nb_prod_act</w:t>
            </w:r>
            <w:proofErr w:type="spellEnd"/>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number of active products and services</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proofErr w:type="spellStart"/>
            <w:r w:rsidRPr="00036B64">
              <w:rPr>
                <w:rFonts w:ascii="Calibri" w:hAnsi="Calibri"/>
                <w:color w:val="000000"/>
                <w:lang w:val="en-GB"/>
              </w:rPr>
              <w:t>net_margin</w:t>
            </w:r>
            <w:proofErr w:type="spellEnd"/>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total net margin</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proofErr w:type="spellStart"/>
            <w:r w:rsidRPr="00036B64">
              <w:rPr>
                <w:rFonts w:ascii="Calibri" w:hAnsi="Calibri"/>
                <w:color w:val="000000"/>
                <w:lang w:val="en-GB"/>
              </w:rPr>
              <w:t>num_years_antig</w:t>
            </w:r>
            <w:proofErr w:type="spellEnd"/>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antiquity of the client (in number of years)</w:t>
            </w:r>
          </w:p>
        </w:tc>
      </w:tr>
      <w:tr w:rsidR="0077724A" w:rsidRPr="00036B64" w:rsidTr="00377870">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proofErr w:type="spellStart"/>
            <w:r w:rsidRPr="00036B64">
              <w:rPr>
                <w:rFonts w:ascii="Calibri" w:hAnsi="Calibri"/>
                <w:color w:val="000000"/>
                <w:lang w:val="en-GB"/>
              </w:rPr>
              <w:t>origin_up</w:t>
            </w:r>
            <w:proofErr w:type="spellEnd"/>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code of the electricity campaign the customer first subscribed to</w:t>
            </w:r>
          </w:p>
        </w:tc>
      </w:tr>
      <w:tr w:rsidR="0077724A" w:rsidRPr="00036B64" w:rsidTr="00377870">
        <w:trPr>
          <w:trHeight w:val="300"/>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proofErr w:type="spellStart"/>
            <w:r w:rsidRPr="00036B64">
              <w:rPr>
                <w:rFonts w:ascii="Calibri" w:hAnsi="Calibri"/>
                <w:color w:val="000000"/>
                <w:lang w:val="en-GB"/>
              </w:rPr>
              <w:t>pow_max</w:t>
            </w:r>
            <w:proofErr w:type="spellEnd"/>
          </w:p>
        </w:tc>
        <w:tc>
          <w:tcPr>
            <w:tcW w:w="6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subscribed power</w:t>
            </w:r>
          </w:p>
        </w:tc>
      </w:tr>
      <w:tr w:rsidR="00477CF3" w:rsidRPr="00036B64" w:rsidTr="00377870">
        <w:trPr>
          <w:trHeight w:val="300"/>
        </w:trPr>
        <w:tc>
          <w:tcPr>
            <w:tcW w:w="264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477CF3" w:rsidRPr="00036B64" w:rsidRDefault="00757AF6" w:rsidP="004E78EE">
            <w:pPr>
              <w:rPr>
                <w:rFonts w:ascii="Calibri" w:hAnsi="Calibri"/>
                <w:color w:val="000000"/>
                <w:lang w:val="en-GB"/>
              </w:rPr>
            </w:pPr>
            <w:proofErr w:type="spellStart"/>
            <w:r w:rsidRPr="00036B64">
              <w:rPr>
                <w:rFonts w:ascii="Calibri" w:hAnsi="Calibri"/>
                <w:color w:val="000000"/>
                <w:lang w:val="en-GB"/>
              </w:rPr>
              <w:t>price_date</w:t>
            </w:r>
            <w:proofErr w:type="spellEnd"/>
          </w:p>
        </w:tc>
        <w:tc>
          <w:tcPr>
            <w:tcW w:w="6400" w:type="dxa"/>
            <w:tcBorders>
              <w:top w:val="single" w:sz="4" w:space="0" w:color="auto"/>
              <w:left w:val="nil"/>
              <w:bottom w:val="single" w:sz="4" w:space="0" w:color="auto"/>
              <w:right w:val="single" w:sz="8" w:space="0" w:color="auto"/>
            </w:tcBorders>
            <w:shd w:val="clear" w:color="auto" w:fill="auto"/>
            <w:noWrap/>
            <w:vAlign w:val="bottom"/>
            <w:hideMark/>
          </w:tcPr>
          <w:p w:rsidR="00477CF3" w:rsidRPr="00036B64" w:rsidRDefault="00757AF6" w:rsidP="004E78EE">
            <w:pPr>
              <w:rPr>
                <w:rFonts w:ascii="Calibri" w:hAnsi="Calibri"/>
                <w:color w:val="000000"/>
                <w:lang w:val="en-GB"/>
              </w:rPr>
            </w:pPr>
            <w:r w:rsidRPr="00036B64">
              <w:rPr>
                <w:rFonts w:ascii="Calibri" w:hAnsi="Calibri"/>
                <w:color w:val="000000"/>
                <w:lang w:val="en-GB"/>
              </w:rPr>
              <w:t>reference date</w:t>
            </w:r>
          </w:p>
        </w:tc>
      </w:tr>
      <w:tr w:rsidR="00477CF3" w:rsidRPr="00036B64" w:rsidTr="00377870">
        <w:trPr>
          <w:trHeight w:val="300"/>
        </w:trPr>
        <w:tc>
          <w:tcPr>
            <w:tcW w:w="264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477CF3" w:rsidRPr="00036B64" w:rsidRDefault="00757AF6" w:rsidP="004E78EE">
            <w:pPr>
              <w:rPr>
                <w:rFonts w:ascii="Calibri" w:hAnsi="Calibri"/>
                <w:color w:val="000000"/>
                <w:lang w:val="en-GB"/>
              </w:rPr>
            </w:pPr>
            <w:r w:rsidRPr="00036B64">
              <w:rPr>
                <w:rFonts w:ascii="Calibri" w:hAnsi="Calibri"/>
                <w:color w:val="000000"/>
                <w:lang w:val="en-GB"/>
              </w:rPr>
              <w:t>price_p1_var</w:t>
            </w:r>
          </w:p>
        </w:tc>
        <w:tc>
          <w:tcPr>
            <w:tcW w:w="6400" w:type="dxa"/>
            <w:tcBorders>
              <w:top w:val="single" w:sz="4" w:space="0" w:color="auto"/>
              <w:left w:val="nil"/>
              <w:bottom w:val="single" w:sz="4" w:space="0" w:color="auto"/>
              <w:right w:val="single" w:sz="8" w:space="0" w:color="auto"/>
            </w:tcBorders>
            <w:shd w:val="clear" w:color="auto" w:fill="auto"/>
            <w:noWrap/>
            <w:vAlign w:val="bottom"/>
            <w:hideMark/>
          </w:tcPr>
          <w:p w:rsidR="00477CF3" w:rsidRPr="00036B64" w:rsidRDefault="00757AF6" w:rsidP="004E78EE">
            <w:pPr>
              <w:rPr>
                <w:rFonts w:ascii="Calibri" w:hAnsi="Calibri"/>
                <w:color w:val="000000"/>
                <w:lang w:val="en-GB"/>
              </w:rPr>
            </w:pPr>
            <w:r w:rsidRPr="00036B64">
              <w:rPr>
                <w:rFonts w:ascii="Calibri" w:hAnsi="Calibri"/>
                <w:color w:val="000000"/>
                <w:lang w:val="en-GB"/>
              </w:rPr>
              <w:t>price of energy for the 1st period</w:t>
            </w:r>
          </w:p>
        </w:tc>
      </w:tr>
      <w:tr w:rsidR="00477CF3" w:rsidRPr="00036B64" w:rsidTr="00377870">
        <w:trPr>
          <w:trHeight w:val="300"/>
        </w:trPr>
        <w:tc>
          <w:tcPr>
            <w:tcW w:w="264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477CF3" w:rsidRPr="00036B64" w:rsidRDefault="00757AF6" w:rsidP="004E78EE">
            <w:pPr>
              <w:rPr>
                <w:rFonts w:ascii="Calibri" w:hAnsi="Calibri"/>
                <w:color w:val="000000"/>
                <w:lang w:val="en-GB"/>
              </w:rPr>
            </w:pPr>
            <w:r w:rsidRPr="00036B64">
              <w:rPr>
                <w:rFonts w:ascii="Calibri" w:hAnsi="Calibri"/>
                <w:color w:val="000000"/>
                <w:lang w:val="en-GB"/>
              </w:rPr>
              <w:t>price_p2_var</w:t>
            </w:r>
          </w:p>
        </w:tc>
        <w:tc>
          <w:tcPr>
            <w:tcW w:w="6400" w:type="dxa"/>
            <w:tcBorders>
              <w:top w:val="single" w:sz="4" w:space="0" w:color="auto"/>
              <w:left w:val="nil"/>
              <w:bottom w:val="single" w:sz="4" w:space="0" w:color="auto"/>
              <w:right w:val="single" w:sz="8" w:space="0" w:color="auto"/>
            </w:tcBorders>
            <w:shd w:val="clear" w:color="auto" w:fill="auto"/>
            <w:noWrap/>
            <w:vAlign w:val="bottom"/>
            <w:hideMark/>
          </w:tcPr>
          <w:p w:rsidR="00477CF3" w:rsidRPr="00036B64" w:rsidRDefault="00757AF6" w:rsidP="004E78EE">
            <w:pPr>
              <w:rPr>
                <w:rFonts w:ascii="Calibri" w:hAnsi="Calibri"/>
                <w:color w:val="000000"/>
                <w:lang w:val="en-GB"/>
              </w:rPr>
            </w:pPr>
            <w:r w:rsidRPr="00036B64">
              <w:rPr>
                <w:rFonts w:ascii="Calibri" w:hAnsi="Calibri"/>
                <w:color w:val="000000"/>
                <w:lang w:val="en-GB"/>
              </w:rPr>
              <w:t>price of energy for the 2nd period</w:t>
            </w:r>
          </w:p>
        </w:tc>
      </w:tr>
      <w:tr w:rsidR="00477CF3" w:rsidRPr="00036B64" w:rsidTr="00377870">
        <w:trPr>
          <w:trHeight w:val="300"/>
        </w:trPr>
        <w:tc>
          <w:tcPr>
            <w:tcW w:w="264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477CF3" w:rsidRPr="00036B64" w:rsidRDefault="00757AF6" w:rsidP="004E78EE">
            <w:pPr>
              <w:rPr>
                <w:rFonts w:ascii="Calibri" w:hAnsi="Calibri"/>
                <w:color w:val="000000"/>
                <w:lang w:val="en-GB"/>
              </w:rPr>
            </w:pPr>
            <w:r w:rsidRPr="00036B64">
              <w:rPr>
                <w:rFonts w:ascii="Calibri" w:hAnsi="Calibri"/>
                <w:color w:val="000000"/>
                <w:lang w:val="en-GB"/>
              </w:rPr>
              <w:t>price_p3_var</w:t>
            </w:r>
          </w:p>
        </w:tc>
        <w:tc>
          <w:tcPr>
            <w:tcW w:w="6400" w:type="dxa"/>
            <w:tcBorders>
              <w:top w:val="single" w:sz="4" w:space="0" w:color="auto"/>
              <w:left w:val="nil"/>
              <w:bottom w:val="single" w:sz="4" w:space="0" w:color="auto"/>
              <w:right w:val="single" w:sz="8" w:space="0" w:color="auto"/>
            </w:tcBorders>
            <w:shd w:val="clear" w:color="auto" w:fill="auto"/>
            <w:noWrap/>
            <w:vAlign w:val="bottom"/>
            <w:hideMark/>
          </w:tcPr>
          <w:p w:rsidR="00477CF3" w:rsidRPr="00036B64" w:rsidRDefault="00757AF6" w:rsidP="004E78EE">
            <w:pPr>
              <w:rPr>
                <w:rFonts w:ascii="Calibri" w:hAnsi="Calibri"/>
                <w:color w:val="000000"/>
                <w:lang w:val="en-GB"/>
              </w:rPr>
            </w:pPr>
            <w:r w:rsidRPr="00036B64">
              <w:rPr>
                <w:rFonts w:ascii="Calibri" w:hAnsi="Calibri"/>
                <w:color w:val="000000"/>
                <w:lang w:val="en-GB"/>
              </w:rPr>
              <w:t>price of energy for the 3rd period</w:t>
            </w:r>
          </w:p>
        </w:tc>
      </w:tr>
      <w:tr w:rsidR="00477CF3" w:rsidRPr="00036B64" w:rsidTr="00377870">
        <w:trPr>
          <w:trHeight w:val="300"/>
        </w:trPr>
        <w:tc>
          <w:tcPr>
            <w:tcW w:w="264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477CF3" w:rsidRPr="00036B64" w:rsidRDefault="00757AF6" w:rsidP="004E78EE">
            <w:pPr>
              <w:rPr>
                <w:rFonts w:ascii="Calibri" w:hAnsi="Calibri"/>
                <w:color w:val="000000"/>
                <w:lang w:val="en-GB"/>
              </w:rPr>
            </w:pPr>
            <w:r w:rsidRPr="00036B64">
              <w:rPr>
                <w:rFonts w:ascii="Calibri" w:hAnsi="Calibri"/>
                <w:color w:val="000000"/>
                <w:lang w:val="en-GB"/>
              </w:rPr>
              <w:t>price_p1_fix</w:t>
            </w:r>
          </w:p>
        </w:tc>
        <w:tc>
          <w:tcPr>
            <w:tcW w:w="6400" w:type="dxa"/>
            <w:tcBorders>
              <w:top w:val="single" w:sz="4" w:space="0" w:color="auto"/>
              <w:left w:val="nil"/>
              <w:bottom w:val="single" w:sz="4" w:space="0" w:color="auto"/>
              <w:right w:val="single" w:sz="8" w:space="0" w:color="auto"/>
            </w:tcBorders>
            <w:shd w:val="clear" w:color="auto" w:fill="auto"/>
            <w:noWrap/>
            <w:vAlign w:val="bottom"/>
            <w:hideMark/>
          </w:tcPr>
          <w:p w:rsidR="00477CF3" w:rsidRPr="00036B64" w:rsidRDefault="00757AF6" w:rsidP="004E78EE">
            <w:pPr>
              <w:rPr>
                <w:rFonts w:ascii="Calibri" w:hAnsi="Calibri"/>
                <w:color w:val="000000"/>
                <w:lang w:val="en-GB"/>
              </w:rPr>
            </w:pPr>
            <w:r w:rsidRPr="00036B64">
              <w:rPr>
                <w:rFonts w:ascii="Calibri" w:hAnsi="Calibri"/>
                <w:color w:val="000000"/>
                <w:lang w:val="en-GB"/>
              </w:rPr>
              <w:t>price of power for the 1st period</w:t>
            </w:r>
          </w:p>
        </w:tc>
      </w:tr>
      <w:tr w:rsidR="00477CF3" w:rsidRPr="00036B64" w:rsidTr="00377870">
        <w:trPr>
          <w:trHeight w:val="300"/>
        </w:trPr>
        <w:tc>
          <w:tcPr>
            <w:tcW w:w="264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477CF3" w:rsidRPr="00036B64" w:rsidRDefault="00757AF6" w:rsidP="004E78EE">
            <w:pPr>
              <w:rPr>
                <w:rFonts w:ascii="Calibri" w:hAnsi="Calibri"/>
                <w:color w:val="000000"/>
                <w:lang w:val="en-GB"/>
              </w:rPr>
            </w:pPr>
            <w:r w:rsidRPr="00036B64">
              <w:rPr>
                <w:rFonts w:ascii="Calibri" w:hAnsi="Calibri"/>
                <w:color w:val="000000"/>
                <w:lang w:val="en-GB"/>
              </w:rPr>
              <w:t>price_p2_fix</w:t>
            </w:r>
          </w:p>
        </w:tc>
        <w:tc>
          <w:tcPr>
            <w:tcW w:w="6400" w:type="dxa"/>
            <w:tcBorders>
              <w:top w:val="single" w:sz="4" w:space="0" w:color="auto"/>
              <w:left w:val="nil"/>
              <w:bottom w:val="single" w:sz="4" w:space="0" w:color="auto"/>
              <w:right w:val="single" w:sz="8" w:space="0" w:color="auto"/>
            </w:tcBorders>
            <w:shd w:val="clear" w:color="auto" w:fill="auto"/>
            <w:noWrap/>
            <w:vAlign w:val="bottom"/>
            <w:hideMark/>
          </w:tcPr>
          <w:p w:rsidR="00477CF3" w:rsidRPr="00036B64" w:rsidRDefault="00757AF6" w:rsidP="004E78EE">
            <w:pPr>
              <w:rPr>
                <w:rFonts w:ascii="Calibri" w:hAnsi="Calibri"/>
                <w:color w:val="000000"/>
                <w:lang w:val="en-GB"/>
              </w:rPr>
            </w:pPr>
            <w:r w:rsidRPr="00036B64">
              <w:rPr>
                <w:rFonts w:ascii="Calibri" w:hAnsi="Calibri"/>
                <w:color w:val="000000"/>
                <w:lang w:val="en-GB"/>
              </w:rPr>
              <w:t>price of power for the 2nd period</w:t>
            </w:r>
          </w:p>
        </w:tc>
      </w:tr>
      <w:tr w:rsidR="00477CF3" w:rsidRPr="00036B64" w:rsidTr="00377870">
        <w:trPr>
          <w:trHeight w:val="300"/>
        </w:trPr>
        <w:tc>
          <w:tcPr>
            <w:tcW w:w="264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477CF3" w:rsidRPr="00036B64" w:rsidRDefault="00757AF6" w:rsidP="004E78EE">
            <w:pPr>
              <w:rPr>
                <w:rFonts w:ascii="Calibri" w:hAnsi="Calibri"/>
                <w:color w:val="000000"/>
                <w:lang w:val="en-GB"/>
              </w:rPr>
            </w:pPr>
            <w:r w:rsidRPr="00036B64">
              <w:rPr>
                <w:rFonts w:ascii="Calibri" w:hAnsi="Calibri"/>
                <w:color w:val="000000"/>
                <w:lang w:val="en-GB"/>
              </w:rPr>
              <w:t>price_p3_fix</w:t>
            </w:r>
          </w:p>
        </w:tc>
        <w:tc>
          <w:tcPr>
            <w:tcW w:w="6400" w:type="dxa"/>
            <w:tcBorders>
              <w:top w:val="single" w:sz="4" w:space="0" w:color="auto"/>
              <w:left w:val="nil"/>
              <w:bottom w:val="single" w:sz="4" w:space="0" w:color="auto"/>
              <w:right w:val="single" w:sz="8" w:space="0" w:color="auto"/>
            </w:tcBorders>
            <w:shd w:val="clear" w:color="auto" w:fill="auto"/>
            <w:noWrap/>
            <w:vAlign w:val="bottom"/>
            <w:hideMark/>
          </w:tcPr>
          <w:p w:rsidR="00477CF3" w:rsidRPr="00036B64" w:rsidRDefault="00757AF6" w:rsidP="004E78EE">
            <w:pPr>
              <w:rPr>
                <w:rFonts w:ascii="Calibri" w:hAnsi="Calibri"/>
                <w:color w:val="000000"/>
                <w:lang w:val="en-GB"/>
              </w:rPr>
            </w:pPr>
            <w:r w:rsidRPr="00036B64">
              <w:rPr>
                <w:rFonts w:ascii="Calibri" w:hAnsi="Calibri"/>
                <w:color w:val="000000"/>
                <w:lang w:val="en-GB"/>
              </w:rPr>
              <w:t>price of power for the 3rd period</w:t>
            </w:r>
          </w:p>
        </w:tc>
      </w:tr>
      <w:tr w:rsidR="00477CF3" w:rsidRPr="00036B64" w:rsidTr="00377870">
        <w:trPr>
          <w:trHeight w:val="300"/>
        </w:trPr>
        <w:tc>
          <w:tcPr>
            <w:tcW w:w="264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477CF3" w:rsidRPr="00036B64" w:rsidRDefault="00757AF6">
            <w:pPr>
              <w:rPr>
                <w:rFonts w:ascii="Calibri" w:hAnsi="Calibri"/>
                <w:color w:val="000000"/>
                <w:lang w:val="en-GB"/>
              </w:rPr>
            </w:pPr>
            <w:r w:rsidRPr="00036B64">
              <w:rPr>
                <w:rFonts w:ascii="Calibri" w:hAnsi="Calibri"/>
                <w:color w:val="000000"/>
                <w:lang w:val="en-GB"/>
              </w:rPr>
              <w:t>churned</w:t>
            </w:r>
          </w:p>
        </w:tc>
        <w:tc>
          <w:tcPr>
            <w:tcW w:w="6400" w:type="dxa"/>
            <w:tcBorders>
              <w:top w:val="single" w:sz="4" w:space="0" w:color="auto"/>
              <w:left w:val="nil"/>
              <w:bottom w:val="single" w:sz="8" w:space="0" w:color="auto"/>
              <w:right w:val="single" w:sz="8" w:space="0" w:color="auto"/>
            </w:tcBorders>
            <w:shd w:val="clear" w:color="auto" w:fill="auto"/>
            <w:noWrap/>
            <w:vAlign w:val="bottom"/>
            <w:hideMark/>
          </w:tcPr>
          <w:p w:rsidR="00477CF3" w:rsidRPr="00036B64" w:rsidRDefault="00757AF6">
            <w:pPr>
              <w:rPr>
                <w:rFonts w:ascii="Calibri" w:hAnsi="Calibri"/>
                <w:color w:val="000000"/>
                <w:lang w:val="en-GB"/>
              </w:rPr>
            </w:pPr>
            <w:r w:rsidRPr="00036B64">
              <w:rPr>
                <w:rFonts w:ascii="Calibri" w:hAnsi="Calibri"/>
                <w:color w:val="000000"/>
                <w:lang w:val="en-GB"/>
              </w:rPr>
              <w:t>has the client churned over the next 3 months</w:t>
            </w:r>
          </w:p>
        </w:tc>
      </w:tr>
    </w:tbl>
    <w:p w:rsidR="00377870" w:rsidRPr="00036B64" w:rsidRDefault="00377870" w:rsidP="00E206A9">
      <w:pPr>
        <w:rPr>
          <w:sz w:val="24"/>
          <w:lang w:val="en-GB"/>
        </w:rPr>
      </w:pPr>
    </w:p>
    <w:sectPr w:rsidR="00377870" w:rsidRPr="00036B64" w:rsidSect="00E206A9">
      <w:headerReference w:type="even" r:id="rId9"/>
      <w:headerReference w:type="default" r:id="rId10"/>
      <w:footerReference w:type="even" r:id="rId11"/>
      <w:footerReference w:type="default" r:id="rId12"/>
      <w:headerReference w:type="first" r:id="rId13"/>
      <w:footerReference w:type="first" r:id="rId14"/>
      <w:pgSz w:w="12240" w:h="15840"/>
      <w:pgMar w:top="1418" w:right="1219" w:bottom="1418" w:left="1219" w:header="1049"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4878" w:rsidRDefault="00824878" w:rsidP="00036B64">
      <w:r>
        <w:separator/>
      </w:r>
    </w:p>
  </w:endnote>
  <w:endnote w:type="continuationSeparator" w:id="0">
    <w:p w:rsidR="00824878" w:rsidRDefault="00824878" w:rsidP="00036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nderson BCG Serif">
    <w:altName w:val="Times New Roman"/>
    <w:panose1 w:val="02030502050406020204"/>
    <w:charset w:val="00"/>
    <w:family w:val="roman"/>
    <w:pitch w:val="variable"/>
    <w:sig w:usb0="A000006F" w:usb1="D000E06B" w:usb2="00000000" w:usb3="00000000" w:csb0="000000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B64" w:rsidRDefault="00036B6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B64" w:rsidRDefault="00036B6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B64" w:rsidRDefault="00036B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4878" w:rsidRDefault="00824878" w:rsidP="00036B64">
      <w:r>
        <w:separator/>
      </w:r>
    </w:p>
  </w:footnote>
  <w:footnote w:type="continuationSeparator" w:id="0">
    <w:p w:rsidR="00824878" w:rsidRDefault="00824878" w:rsidP="00036B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B64" w:rsidRDefault="00036B6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B64" w:rsidRDefault="00036B6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B64" w:rsidRDefault="00036B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7000F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FFC1F0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EEE9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53EBB7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544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4A10C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6DA306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E862E5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F0E755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0E2277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D051B4"/>
    <w:multiLevelType w:val="hybridMultilevel"/>
    <w:tmpl w:val="51BA9DF8"/>
    <w:lvl w:ilvl="0" w:tplc="B182514A">
      <w:start w:val="1"/>
      <w:numFmt w:val="bullet"/>
      <w:lvlRestart w:val="0"/>
      <w:lvlText w:val=""/>
      <w:lvlJc w:val="left"/>
      <w:pPr>
        <w:tabs>
          <w:tab w:val="num" w:pos="1701"/>
        </w:tabs>
        <w:ind w:left="1701" w:hanging="425"/>
      </w:pPr>
      <w:rPr>
        <w:rFonts w:ascii="Symbol" w:hAnsi="Symbol" w:hint="default"/>
        <w:caps w:val="0"/>
        <w:strike w:val="0"/>
        <w:dstrike w:val="0"/>
        <w:outline w:val="0"/>
        <w:shadow w:val="0"/>
        <w:emboss w:val="0"/>
        <w:imprint w:val="0"/>
        <w:vanish w:val="0"/>
        <w:color w:val="auto"/>
        <w:sz w:val="20"/>
        <w:u w:val="none"/>
        <w:effect w:val="none"/>
        <w:vertAlign w:val="baseline"/>
      </w:rPr>
    </w:lvl>
    <w:lvl w:ilvl="1" w:tplc="04090003" w:tentative="1">
      <w:start w:val="1"/>
      <w:numFmt w:val="bullet"/>
      <w:lvlText w:val="o"/>
      <w:lvlJc w:val="left"/>
      <w:pPr>
        <w:tabs>
          <w:tab w:val="num" w:pos="2716"/>
        </w:tabs>
        <w:ind w:left="2716" w:hanging="360"/>
      </w:pPr>
      <w:rPr>
        <w:rFonts w:ascii="Courier New" w:hAnsi="Courier New" w:cs="Courier New" w:hint="default"/>
      </w:rPr>
    </w:lvl>
    <w:lvl w:ilvl="2" w:tplc="04090005" w:tentative="1">
      <w:start w:val="1"/>
      <w:numFmt w:val="bullet"/>
      <w:lvlText w:val=""/>
      <w:lvlJc w:val="left"/>
      <w:pPr>
        <w:tabs>
          <w:tab w:val="num" w:pos="3436"/>
        </w:tabs>
        <w:ind w:left="3436" w:hanging="360"/>
      </w:pPr>
      <w:rPr>
        <w:rFonts w:ascii="Wingdings" w:hAnsi="Wingdings" w:hint="default"/>
      </w:rPr>
    </w:lvl>
    <w:lvl w:ilvl="3" w:tplc="04090001" w:tentative="1">
      <w:start w:val="1"/>
      <w:numFmt w:val="bullet"/>
      <w:lvlText w:val=""/>
      <w:lvlJc w:val="left"/>
      <w:pPr>
        <w:tabs>
          <w:tab w:val="num" w:pos="4156"/>
        </w:tabs>
        <w:ind w:left="4156" w:hanging="360"/>
      </w:pPr>
      <w:rPr>
        <w:rFonts w:ascii="Symbol" w:hAnsi="Symbol" w:hint="default"/>
      </w:rPr>
    </w:lvl>
    <w:lvl w:ilvl="4" w:tplc="04090003" w:tentative="1">
      <w:start w:val="1"/>
      <w:numFmt w:val="bullet"/>
      <w:lvlText w:val="o"/>
      <w:lvlJc w:val="left"/>
      <w:pPr>
        <w:tabs>
          <w:tab w:val="num" w:pos="4876"/>
        </w:tabs>
        <w:ind w:left="4876" w:hanging="360"/>
      </w:pPr>
      <w:rPr>
        <w:rFonts w:ascii="Courier New" w:hAnsi="Courier New" w:cs="Courier New" w:hint="default"/>
      </w:rPr>
    </w:lvl>
    <w:lvl w:ilvl="5" w:tplc="04090005" w:tentative="1">
      <w:start w:val="1"/>
      <w:numFmt w:val="bullet"/>
      <w:lvlText w:val=""/>
      <w:lvlJc w:val="left"/>
      <w:pPr>
        <w:tabs>
          <w:tab w:val="num" w:pos="5596"/>
        </w:tabs>
        <w:ind w:left="5596" w:hanging="360"/>
      </w:pPr>
      <w:rPr>
        <w:rFonts w:ascii="Wingdings" w:hAnsi="Wingdings" w:hint="default"/>
      </w:rPr>
    </w:lvl>
    <w:lvl w:ilvl="6" w:tplc="04090001" w:tentative="1">
      <w:start w:val="1"/>
      <w:numFmt w:val="bullet"/>
      <w:lvlText w:val=""/>
      <w:lvlJc w:val="left"/>
      <w:pPr>
        <w:tabs>
          <w:tab w:val="num" w:pos="6316"/>
        </w:tabs>
        <w:ind w:left="6316" w:hanging="360"/>
      </w:pPr>
      <w:rPr>
        <w:rFonts w:ascii="Symbol" w:hAnsi="Symbol" w:hint="default"/>
      </w:rPr>
    </w:lvl>
    <w:lvl w:ilvl="7" w:tplc="04090003" w:tentative="1">
      <w:start w:val="1"/>
      <w:numFmt w:val="bullet"/>
      <w:lvlText w:val="o"/>
      <w:lvlJc w:val="left"/>
      <w:pPr>
        <w:tabs>
          <w:tab w:val="num" w:pos="7036"/>
        </w:tabs>
        <w:ind w:left="7036" w:hanging="360"/>
      </w:pPr>
      <w:rPr>
        <w:rFonts w:ascii="Courier New" w:hAnsi="Courier New" w:cs="Courier New" w:hint="default"/>
      </w:rPr>
    </w:lvl>
    <w:lvl w:ilvl="8" w:tplc="04090005" w:tentative="1">
      <w:start w:val="1"/>
      <w:numFmt w:val="bullet"/>
      <w:lvlText w:val=""/>
      <w:lvlJc w:val="left"/>
      <w:pPr>
        <w:tabs>
          <w:tab w:val="num" w:pos="7756"/>
        </w:tabs>
        <w:ind w:left="7756" w:hanging="360"/>
      </w:pPr>
      <w:rPr>
        <w:rFonts w:ascii="Wingdings" w:hAnsi="Wingdings" w:hint="default"/>
      </w:rPr>
    </w:lvl>
  </w:abstractNum>
  <w:abstractNum w:abstractNumId="11" w15:restartNumberingAfterBreak="0">
    <w:nsid w:val="05DD311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ACF60FA"/>
    <w:multiLevelType w:val="hybridMultilevel"/>
    <w:tmpl w:val="9B3CB620"/>
    <w:lvl w:ilvl="0" w:tplc="6088DB84">
      <w:start w:val="1"/>
      <w:numFmt w:val="bullet"/>
      <w:pStyle w:val="Bullet3"/>
      <w:lvlText w:val=""/>
      <w:lvlJc w:val="left"/>
      <w:pPr>
        <w:tabs>
          <w:tab w:val="num" w:pos="1701"/>
        </w:tabs>
        <w:ind w:left="1701"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BF67F5E"/>
    <w:multiLevelType w:val="multilevel"/>
    <w:tmpl w:val="8550DB8A"/>
    <w:lvl w:ilvl="0">
      <w:start w:val="1"/>
      <w:numFmt w:val="decimal"/>
      <w:pStyle w:val="Heading1"/>
      <w:lvlText w:val="%1"/>
      <w:lvlJc w:val="left"/>
      <w:pPr>
        <w:tabs>
          <w:tab w:val="num" w:pos="284"/>
        </w:tabs>
        <w:ind w:left="284" w:hanging="284"/>
      </w:pPr>
      <w:rPr>
        <w:rFonts w:ascii="Henderson BCG Serif" w:hAnsi="Henderson BCG Serif" w:hint="default"/>
        <w:b/>
        <w:i w:val="0"/>
        <w:caps w:val="0"/>
        <w:strike w:val="0"/>
        <w:dstrike w:val="0"/>
        <w:outline w:val="0"/>
        <w:shadow w:val="0"/>
        <w:emboss w:val="0"/>
        <w:imprint w:val="0"/>
        <w:vanish w:val="0"/>
        <w:sz w:val="24"/>
        <w:szCs w:val="24"/>
        <w:vertAlign w:val="baseline"/>
      </w:rPr>
    </w:lvl>
    <w:lvl w:ilvl="1">
      <w:start w:val="1"/>
      <w:numFmt w:val="decimal"/>
      <w:pStyle w:val="Heading2"/>
      <w:lvlText w:val="%1.%2"/>
      <w:lvlJc w:val="left"/>
      <w:pPr>
        <w:tabs>
          <w:tab w:val="num" w:pos="567"/>
        </w:tabs>
        <w:ind w:left="567" w:hanging="567"/>
      </w:pPr>
      <w:rPr>
        <w:rFonts w:ascii="Henderson BCG Serif" w:hAnsi="Henderson BCG Serif" w:hint="default"/>
        <w:b/>
        <w:i w:val="0"/>
        <w:sz w:val="22"/>
      </w:rPr>
    </w:lvl>
    <w:lvl w:ilvl="2">
      <w:start w:val="1"/>
      <w:numFmt w:val="decimal"/>
      <w:pStyle w:val="Heading3"/>
      <w:lvlText w:val="%1.%2.%3"/>
      <w:lvlJc w:val="left"/>
      <w:pPr>
        <w:tabs>
          <w:tab w:val="num" w:pos="851"/>
        </w:tabs>
        <w:ind w:left="851" w:hanging="851"/>
      </w:pPr>
      <w:rPr>
        <w:rFonts w:ascii="Henderson BCG Serif" w:hAnsi="Henderson BCG Serif" w:hint="default"/>
        <w:b/>
        <w:i w:val="0"/>
        <w:sz w:val="22"/>
      </w:rPr>
    </w:lvl>
    <w:lvl w:ilvl="3">
      <w:start w:val="1"/>
      <w:numFmt w:val="decimal"/>
      <w:pStyle w:val="Heading4"/>
      <w:lvlText w:val="%1.%2.%3.%4"/>
      <w:lvlJc w:val="left"/>
      <w:pPr>
        <w:tabs>
          <w:tab w:val="num" w:pos="1134"/>
        </w:tabs>
        <w:ind w:left="1134" w:hanging="1134"/>
      </w:pPr>
      <w:rPr>
        <w:rFonts w:ascii="Henderson BCG Serif" w:hAnsi="Henderson BCG Serif" w:hint="default"/>
        <w:sz w:val="22"/>
      </w:rPr>
    </w:lvl>
    <w:lvl w:ilvl="4">
      <w:start w:val="1"/>
      <w:numFmt w:val="decimal"/>
      <w:pStyle w:val="Heading5"/>
      <w:lvlText w:val="%1.%2.%3.%4.%5"/>
      <w:lvlJc w:val="left"/>
      <w:pPr>
        <w:tabs>
          <w:tab w:val="num" w:pos="1418"/>
        </w:tabs>
        <w:ind w:left="1418" w:hanging="1418"/>
      </w:pPr>
      <w:rPr>
        <w:rFonts w:ascii="Henderson BCG Serif" w:hAnsi="Henderson BCG Serif" w:hint="default"/>
        <w:b w:val="0"/>
        <w:i w:val="0"/>
        <w:sz w:val="22"/>
      </w:rPr>
    </w:lvl>
    <w:lvl w:ilvl="5">
      <w:start w:val="1"/>
      <w:numFmt w:val="decimal"/>
      <w:lvlText w:val="%1.%2.%3.%4.%5.%6."/>
      <w:lvlJc w:val="left"/>
      <w:pPr>
        <w:tabs>
          <w:tab w:val="num" w:pos="4320"/>
        </w:tabs>
        <w:ind w:left="2376" w:hanging="936"/>
      </w:pPr>
      <w:rPr>
        <w:rFonts w:hint="default"/>
      </w:rPr>
    </w:lvl>
    <w:lvl w:ilvl="6">
      <w:start w:val="1"/>
      <w:numFmt w:val="decimal"/>
      <w:lvlText w:val="%1.%2.%3.%4.%5.%6.%7."/>
      <w:lvlJc w:val="left"/>
      <w:pPr>
        <w:tabs>
          <w:tab w:val="num" w:pos="5040"/>
        </w:tabs>
        <w:ind w:left="2880" w:hanging="1080"/>
      </w:pPr>
      <w:rPr>
        <w:rFonts w:hint="default"/>
      </w:rPr>
    </w:lvl>
    <w:lvl w:ilvl="7">
      <w:start w:val="1"/>
      <w:numFmt w:val="decimal"/>
      <w:lvlText w:val="%1.%2.%3.%4.%5.%6.%7.%8."/>
      <w:lvlJc w:val="left"/>
      <w:pPr>
        <w:tabs>
          <w:tab w:val="num" w:pos="6120"/>
        </w:tabs>
        <w:ind w:left="3384" w:hanging="1224"/>
      </w:pPr>
      <w:rPr>
        <w:rFonts w:hint="default"/>
      </w:rPr>
    </w:lvl>
    <w:lvl w:ilvl="8">
      <w:start w:val="1"/>
      <w:numFmt w:val="decimal"/>
      <w:lvlText w:val="%1.%2.%3.%4.%5.%6.%7.%8.%9."/>
      <w:lvlJc w:val="left"/>
      <w:pPr>
        <w:tabs>
          <w:tab w:val="num" w:pos="6840"/>
        </w:tabs>
        <w:ind w:left="3960" w:hanging="1440"/>
      </w:pPr>
      <w:rPr>
        <w:rFonts w:hint="default"/>
      </w:rPr>
    </w:lvl>
  </w:abstractNum>
  <w:abstractNum w:abstractNumId="14" w15:restartNumberingAfterBreak="0">
    <w:nsid w:val="105960E0"/>
    <w:multiLevelType w:val="hybridMultilevel"/>
    <w:tmpl w:val="81B69E9E"/>
    <w:lvl w:ilvl="0" w:tplc="F00235F4">
      <w:start w:val="1"/>
      <w:numFmt w:val="bullet"/>
      <w:lvlRestart w:val="0"/>
      <w:lvlText w:val=""/>
      <w:lvlJc w:val="left"/>
      <w:pPr>
        <w:tabs>
          <w:tab w:val="num" w:pos="1276"/>
        </w:tabs>
        <w:ind w:left="1276" w:hanging="425"/>
      </w:pPr>
      <w:rPr>
        <w:rFonts w:ascii="Symbol" w:hAnsi="Symbol" w:hint="default"/>
        <w:caps w:val="0"/>
        <w:strike w:val="0"/>
        <w:dstrike w:val="0"/>
        <w:outline w:val="0"/>
        <w:shadow w:val="0"/>
        <w:emboss w:val="0"/>
        <w:imprint w:val="0"/>
        <w:vanish w:val="0"/>
        <w:color w:val="auto"/>
        <w:sz w:val="20"/>
        <w:u w:val="none"/>
        <w:effect w:val="none"/>
        <w:vertAlign w:val="baseline"/>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5" w15:restartNumberingAfterBreak="0">
    <w:nsid w:val="203D6DAF"/>
    <w:multiLevelType w:val="hybridMultilevel"/>
    <w:tmpl w:val="49406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490B26"/>
    <w:multiLevelType w:val="hybridMultilevel"/>
    <w:tmpl w:val="AC560798"/>
    <w:lvl w:ilvl="0" w:tplc="1E34098A">
      <w:start w:val="1"/>
      <w:numFmt w:val="bullet"/>
      <w:lvlRestart w:val="0"/>
      <w:lvlText w:val=""/>
      <w:lvlJc w:val="left"/>
      <w:pPr>
        <w:tabs>
          <w:tab w:val="num" w:pos="851"/>
        </w:tabs>
        <w:ind w:left="851" w:hanging="426"/>
      </w:pPr>
      <w:rPr>
        <w:rFonts w:ascii="Symbol" w:hAnsi="Symbol" w:hint="default"/>
        <w:caps w:val="0"/>
        <w:strike w:val="0"/>
        <w:dstrike w:val="0"/>
        <w:outline w:val="0"/>
        <w:shadow w:val="0"/>
        <w:emboss w:val="0"/>
        <w:imprint w:val="0"/>
        <w:vanish w:val="0"/>
        <w:color w:val="auto"/>
        <w:sz w:val="20"/>
        <w:u w:val="none"/>
        <w:effect w:val="none"/>
        <w:vertAlign w:val="base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17" w15:restartNumberingAfterBreak="0">
    <w:nsid w:val="3A905FC2"/>
    <w:multiLevelType w:val="hybridMultilevel"/>
    <w:tmpl w:val="23A0F2E6"/>
    <w:lvl w:ilvl="0" w:tplc="E96EAE3A">
      <w:start w:val="1"/>
      <w:numFmt w:val="bullet"/>
      <w:pStyle w:val="Bullet1"/>
      <w:lvlText w:val=""/>
      <w:lvlJc w:val="left"/>
      <w:pPr>
        <w:tabs>
          <w:tab w:val="num" w:pos="851"/>
        </w:tabs>
        <w:ind w:left="851" w:hanging="426"/>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D7089E"/>
    <w:multiLevelType w:val="hybridMultilevel"/>
    <w:tmpl w:val="98DE140C"/>
    <w:lvl w:ilvl="0" w:tplc="0EF658E4">
      <w:start w:val="1"/>
      <w:numFmt w:val="bullet"/>
      <w:lvlRestart w:val="0"/>
      <w:lvlText w:val=""/>
      <w:lvlJc w:val="left"/>
      <w:pPr>
        <w:tabs>
          <w:tab w:val="num" w:pos="822"/>
        </w:tabs>
        <w:ind w:left="822" w:hanging="425"/>
      </w:pPr>
      <w:rPr>
        <w:rFonts w:ascii="Symbol" w:hAnsi="Symbol" w:hint="default"/>
        <w:caps w:val="0"/>
        <w:strike w:val="0"/>
        <w:dstrike w:val="0"/>
        <w:outline w:val="0"/>
        <w:shadow w:val="0"/>
        <w:emboss w:val="0"/>
        <w:imprint w:val="0"/>
        <w:vanish w:val="0"/>
        <w:color w:val="auto"/>
        <w:sz w:val="20"/>
        <w:u w:val="none"/>
        <w:effect w:val="none"/>
        <w:vertAlign w:val="base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19" w15:restartNumberingAfterBreak="0">
    <w:nsid w:val="425C7889"/>
    <w:multiLevelType w:val="multilevel"/>
    <w:tmpl w:val="0409001F"/>
    <w:numStyleLink w:val="111111"/>
  </w:abstractNum>
  <w:abstractNum w:abstractNumId="20" w15:restartNumberingAfterBreak="0">
    <w:nsid w:val="443B47DD"/>
    <w:multiLevelType w:val="hybridMultilevel"/>
    <w:tmpl w:val="89AAB174"/>
    <w:lvl w:ilvl="0" w:tplc="3CC25D6A">
      <w:start w:val="1"/>
      <w:numFmt w:val="bullet"/>
      <w:pStyle w:val="Bullet2"/>
      <w:lvlText w:val=""/>
      <w:lvlJc w:val="left"/>
      <w:pPr>
        <w:tabs>
          <w:tab w:val="num" w:pos="1276"/>
        </w:tabs>
        <w:ind w:left="1276"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2D6410"/>
    <w:multiLevelType w:val="hybridMultilevel"/>
    <w:tmpl w:val="BB567292"/>
    <w:lvl w:ilvl="0" w:tplc="390AA558">
      <w:start w:val="1"/>
      <w:numFmt w:val="bullet"/>
      <w:lvlRestart w:val="0"/>
      <w:lvlText w:val=""/>
      <w:lvlJc w:val="left"/>
      <w:pPr>
        <w:tabs>
          <w:tab w:val="num" w:pos="822"/>
        </w:tabs>
        <w:ind w:left="822" w:hanging="425"/>
      </w:pPr>
      <w:rPr>
        <w:rFonts w:ascii="Symbol" w:hAnsi="Symbol" w:hint="default"/>
        <w:caps w:val="0"/>
        <w:strike w:val="0"/>
        <w:dstrike w:val="0"/>
        <w:outline w:val="0"/>
        <w:shadow w:val="0"/>
        <w:emboss w:val="0"/>
        <w:imprint w:val="0"/>
        <w:vanish w:val="0"/>
        <w:color w:val="auto"/>
        <w:sz w:val="20"/>
        <w:u w:val="none"/>
        <w:effect w:val="none"/>
        <w:vertAlign w:val="base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22" w15:restartNumberingAfterBreak="0">
    <w:nsid w:val="50D07C39"/>
    <w:multiLevelType w:val="hybridMultilevel"/>
    <w:tmpl w:val="E1E23208"/>
    <w:lvl w:ilvl="0" w:tplc="208E583E">
      <w:start w:val="1"/>
      <w:numFmt w:val="bullet"/>
      <w:lvlRestart w:val="0"/>
      <w:lvlText w:val=""/>
      <w:lvlJc w:val="left"/>
      <w:pPr>
        <w:tabs>
          <w:tab w:val="num" w:pos="1701"/>
        </w:tabs>
        <w:ind w:left="1701" w:hanging="425"/>
      </w:pPr>
      <w:rPr>
        <w:rFonts w:ascii="Symbol" w:hAnsi="Symbol" w:hint="default"/>
        <w:caps w:val="0"/>
        <w:strike w:val="0"/>
        <w:dstrike w:val="0"/>
        <w:outline w:val="0"/>
        <w:shadow w:val="0"/>
        <w:emboss w:val="0"/>
        <w:imprint w:val="0"/>
        <w:vanish w:val="0"/>
        <w:color w:val="auto"/>
        <w:sz w:val="20"/>
        <w:u w:val="none"/>
        <w:effect w:val="none"/>
        <w:vertAlign w:val="baseline"/>
      </w:rPr>
    </w:lvl>
    <w:lvl w:ilvl="1" w:tplc="04090003" w:tentative="1">
      <w:start w:val="1"/>
      <w:numFmt w:val="bullet"/>
      <w:lvlText w:val="o"/>
      <w:lvlJc w:val="left"/>
      <w:pPr>
        <w:tabs>
          <w:tab w:val="num" w:pos="2716"/>
        </w:tabs>
        <w:ind w:left="2716" w:hanging="360"/>
      </w:pPr>
      <w:rPr>
        <w:rFonts w:ascii="Courier New" w:hAnsi="Courier New" w:cs="Courier New" w:hint="default"/>
      </w:rPr>
    </w:lvl>
    <w:lvl w:ilvl="2" w:tplc="04090005" w:tentative="1">
      <w:start w:val="1"/>
      <w:numFmt w:val="bullet"/>
      <w:lvlText w:val=""/>
      <w:lvlJc w:val="left"/>
      <w:pPr>
        <w:tabs>
          <w:tab w:val="num" w:pos="3436"/>
        </w:tabs>
        <w:ind w:left="3436" w:hanging="360"/>
      </w:pPr>
      <w:rPr>
        <w:rFonts w:ascii="Wingdings" w:hAnsi="Wingdings" w:hint="default"/>
      </w:rPr>
    </w:lvl>
    <w:lvl w:ilvl="3" w:tplc="04090001" w:tentative="1">
      <w:start w:val="1"/>
      <w:numFmt w:val="bullet"/>
      <w:lvlText w:val=""/>
      <w:lvlJc w:val="left"/>
      <w:pPr>
        <w:tabs>
          <w:tab w:val="num" w:pos="4156"/>
        </w:tabs>
        <w:ind w:left="4156" w:hanging="360"/>
      </w:pPr>
      <w:rPr>
        <w:rFonts w:ascii="Symbol" w:hAnsi="Symbol" w:hint="default"/>
      </w:rPr>
    </w:lvl>
    <w:lvl w:ilvl="4" w:tplc="04090003" w:tentative="1">
      <w:start w:val="1"/>
      <w:numFmt w:val="bullet"/>
      <w:lvlText w:val="o"/>
      <w:lvlJc w:val="left"/>
      <w:pPr>
        <w:tabs>
          <w:tab w:val="num" w:pos="4876"/>
        </w:tabs>
        <w:ind w:left="4876" w:hanging="360"/>
      </w:pPr>
      <w:rPr>
        <w:rFonts w:ascii="Courier New" w:hAnsi="Courier New" w:cs="Courier New" w:hint="default"/>
      </w:rPr>
    </w:lvl>
    <w:lvl w:ilvl="5" w:tplc="04090005" w:tentative="1">
      <w:start w:val="1"/>
      <w:numFmt w:val="bullet"/>
      <w:lvlText w:val=""/>
      <w:lvlJc w:val="left"/>
      <w:pPr>
        <w:tabs>
          <w:tab w:val="num" w:pos="5596"/>
        </w:tabs>
        <w:ind w:left="5596" w:hanging="360"/>
      </w:pPr>
      <w:rPr>
        <w:rFonts w:ascii="Wingdings" w:hAnsi="Wingdings" w:hint="default"/>
      </w:rPr>
    </w:lvl>
    <w:lvl w:ilvl="6" w:tplc="04090001" w:tentative="1">
      <w:start w:val="1"/>
      <w:numFmt w:val="bullet"/>
      <w:lvlText w:val=""/>
      <w:lvlJc w:val="left"/>
      <w:pPr>
        <w:tabs>
          <w:tab w:val="num" w:pos="6316"/>
        </w:tabs>
        <w:ind w:left="6316" w:hanging="360"/>
      </w:pPr>
      <w:rPr>
        <w:rFonts w:ascii="Symbol" w:hAnsi="Symbol" w:hint="default"/>
      </w:rPr>
    </w:lvl>
    <w:lvl w:ilvl="7" w:tplc="04090003" w:tentative="1">
      <w:start w:val="1"/>
      <w:numFmt w:val="bullet"/>
      <w:lvlText w:val="o"/>
      <w:lvlJc w:val="left"/>
      <w:pPr>
        <w:tabs>
          <w:tab w:val="num" w:pos="7036"/>
        </w:tabs>
        <w:ind w:left="7036" w:hanging="360"/>
      </w:pPr>
      <w:rPr>
        <w:rFonts w:ascii="Courier New" w:hAnsi="Courier New" w:cs="Courier New" w:hint="default"/>
      </w:rPr>
    </w:lvl>
    <w:lvl w:ilvl="8" w:tplc="04090005" w:tentative="1">
      <w:start w:val="1"/>
      <w:numFmt w:val="bullet"/>
      <w:lvlText w:val=""/>
      <w:lvlJc w:val="left"/>
      <w:pPr>
        <w:tabs>
          <w:tab w:val="num" w:pos="7756"/>
        </w:tabs>
        <w:ind w:left="7756" w:hanging="360"/>
      </w:pPr>
      <w:rPr>
        <w:rFonts w:ascii="Wingdings" w:hAnsi="Wingdings" w:hint="default"/>
      </w:rPr>
    </w:lvl>
  </w:abstractNum>
  <w:abstractNum w:abstractNumId="23" w15:restartNumberingAfterBreak="0">
    <w:nsid w:val="5DAC627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644B681E"/>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650129AE"/>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15:restartNumberingAfterBreak="0">
    <w:nsid w:val="6AB023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745832F9"/>
    <w:multiLevelType w:val="multilevel"/>
    <w:tmpl w:val="DA3EFD90"/>
    <w:lvl w:ilvl="0">
      <w:start w:val="1"/>
      <w:numFmt w:val="decimal"/>
      <w:lvlRestart w:val="0"/>
      <w:lvlText w:val="%1"/>
      <w:lvlJc w:val="left"/>
      <w:pPr>
        <w:tabs>
          <w:tab w:val="num" w:pos="357"/>
        </w:tabs>
        <w:ind w:left="283" w:hanging="283"/>
      </w:pPr>
      <w:rPr>
        <w:rFonts w:ascii="Henderson BCG Serif" w:hAnsi="Henderson BCG Serif" w:hint="default"/>
        <w:color w:val="auto"/>
        <w:u w:val="none"/>
        <w:effect w:val="none"/>
      </w:rPr>
    </w:lvl>
    <w:lvl w:ilvl="1">
      <w:start w:val="1"/>
      <w:numFmt w:val="decimal"/>
      <w:lvlText w:val="%1.%2"/>
      <w:lvlJc w:val="left"/>
      <w:pPr>
        <w:tabs>
          <w:tab w:val="num" w:pos="567"/>
        </w:tabs>
        <w:ind w:left="567" w:hanging="567"/>
      </w:pPr>
      <w:rPr>
        <w:rFonts w:ascii="Henderson BCG Serif" w:hAnsi="Henderson BCG Serif" w:hint="default"/>
        <w:color w:val="auto"/>
        <w:u w:val="none"/>
        <w:effect w:val="none"/>
      </w:rPr>
    </w:lvl>
    <w:lvl w:ilvl="2">
      <w:start w:val="1"/>
      <w:numFmt w:val="decimal"/>
      <w:lvlText w:val="%1.%2.%3"/>
      <w:lvlJc w:val="left"/>
      <w:pPr>
        <w:tabs>
          <w:tab w:val="num" w:pos="850"/>
        </w:tabs>
        <w:ind w:left="850" w:hanging="850"/>
      </w:pPr>
      <w:rPr>
        <w:rFonts w:ascii="Henderson BCG Serif" w:hAnsi="Henderson BCG Serif" w:hint="default"/>
        <w:color w:val="auto"/>
        <w:u w:val="none"/>
        <w:effect w:val="none"/>
      </w:rPr>
    </w:lvl>
    <w:lvl w:ilvl="3">
      <w:start w:val="1"/>
      <w:numFmt w:val="decimal"/>
      <w:lvlText w:val="%1.%2.%3.%4"/>
      <w:lvlJc w:val="left"/>
      <w:pPr>
        <w:tabs>
          <w:tab w:val="num" w:pos="1134"/>
        </w:tabs>
        <w:ind w:left="1134" w:hanging="1134"/>
      </w:pPr>
      <w:rPr>
        <w:rFonts w:ascii="Henderson BCG Serif" w:hAnsi="Henderson BCG Serif" w:hint="default"/>
        <w:color w:val="auto"/>
        <w:u w:val="none"/>
        <w:effect w:val="none"/>
      </w:rPr>
    </w:lvl>
    <w:lvl w:ilvl="4">
      <w:start w:val="1"/>
      <w:numFmt w:val="decimal"/>
      <w:lvlText w:val="%1.%2.%3.%4.%5"/>
      <w:lvlJc w:val="left"/>
      <w:pPr>
        <w:tabs>
          <w:tab w:val="num" w:pos="1417"/>
        </w:tabs>
        <w:ind w:left="1417" w:hanging="1417"/>
      </w:pPr>
      <w:rPr>
        <w:rFonts w:ascii="Henderson BCG Serif" w:hAnsi="Henderson BCG Serif" w:hint="default"/>
        <w:color w:val="auto"/>
        <w:u w:val="none"/>
        <w:effect w:val="none"/>
      </w:rPr>
    </w:lvl>
    <w:lvl w:ilvl="5">
      <w:start w:val="1"/>
      <w:numFmt w:val="none"/>
      <w:lvlText w:val=""/>
      <w:lvlJc w:val="left"/>
      <w:pPr>
        <w:tabs>
          <w:tab w:val="num" w:pos="2160"/>
        </w:tabs>
        <w:ind w:left="2160" w:hanging="363"/>
      </w:pPr>
      <w:rPr>
        <w:rFonts w:hint="default"/>
        <w:color w:val="auto"/>
        <w:u w:val="none"/>
        <w:effect w:val="none"/>
      </w:rPr>
    </w:lvl>
    <w:lvl w:ilvl="6">
      <w:start w:val="1"/>
      <w:numFmt w:val="none"/>
      <w:lvlText w:val=""/>
      <w:lvlJc w:val="left"/>
      <w:pPr>
        <w:tabs>
          <w:tab w:val="num" w:pos="2517"/>
        </w:tabs>
        <w:ind w:left="2517" w:hanging="357"/>
      </w:pPr>
      <w:rPr>
        <w:rFonts w:hint="default"/>
        <w:color w:val="auto"/>
        <w:u w:val="none"/>
        <w:effect w:val="none"/>
      </w:rPr>
    </w:lvl>
    <w:lvl w:ilvl="7">
      <w:start w:val="1"/>
      <w:numFmt w:val="none"/>
      <w:lvlText w:val=""/>
      <w:lvlJc w:val="left"/>
      <w:pPr>
        <w:tabs>
          <w:tab w:val="num" w:pos="2880"/>
        </w:tabs>
        <w:ind w:left="2880" w:hanging="363"/>
      </w:pPr>
      <w:rPr>
        <w:rFonts w:hint="default"/>
        <w:color w:val="auto"/>
        <w:u w:val="none"/>
        <w:effect w:val="none"/>
      </w:rPr>
    </w:lvl>
    <w:lvl w:ilvl="8">
      <w:start w:val="1"/>
      <w:numFmt w:val="none"/>
      <w:lvlText w:val=""/>
      <w:lvlJc w:val="left"/>
      <w:pPr>
        <w:tabs>
          <w:tab w:val="num" w:pos="3237"/>
        </w:tabs>
        <w:ind w:left="3237" w:hanging="357"/>
      </w:pPr>
      <w:rPr>
        <w:color w:val="auto"/>
        <w:u w:val="none"/>
        <w:effect w:val="none"/>
      </w:rPr>
    </w:lvl>
  </w:abstractNum>
  <w:abstractNum w:abstractNumId="28" w15:restartNumberingAfterBreak="0">
    <w:nsid w:val="746634C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7B9603EE"/>
    <w:multiLevelType w:val="hybridMultilevel"/>
    <w:tmpl w:val="F1945992"/>
    <w:lvl w:ilvl="0" w:tplc="25DA8A1C">
      <w:start w:val="1"/>
      <w:numFmt w:val="bullet"/>
      <w:lvlRestart w:val="0"/>
      <w:lvlText w:val=""/>
      <w:lvlJc w:val="left"/>
      <w:pPr>
        <w:tabs>
          <w:tab w:val="num" w:pos="1276"/>
        </w:tabs>
        <w:ind w:left="1276" w:hanging="425"/>
      </w:pPr>
      <w:rPr>
        <w:rFonts w:ascii="Symbol" w:hAnsi="Symbol" w:hint="default"/>
        <w:caps w:val="0"/>
        <w:strike w:val="0"/>
        <w:dstrike w:val="0"/>
        <w:outline w:val="0"/>
        <w:shadow w:val="0"/>
        <w:emboss w:val="0"/>
        <w:imprint w:val="0"/>
        <w:vanish w:val="0"/>
        <w:color w:val="auto"/>
        <w:sz w:val="20"/>
        <w:u w:val="none"/>
        <w:effect w:val="none"/>
        <w:vertAlign w:val="baseline"/>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num w:numId="1">
    <w:abstractNumId w:val="18"/>
  </w:num>
  <w:num w:numId="2">
    <w:abstractNumId w:val="14"/>
  </w:num>
  <w:num w:numId="3">
    <w:abstractNumId w:val="22"/>
  </w:num>
  <w:num w:numId="4">
    <w:abstractNumId w:val="27"/>
  </w:num>
  <w:num w:numId="5">
    <w:abstractNumId w:val="23"/>
  </w:num>
  <w:num w:numId="6">
    <w:abstractNumId w:val="11"/>
  </w:num>
  <w:num w:numId="7">
    <w:abstractNumId w:val="2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8"/>
  </w:num>
  <w:num w:numId="19">
    <w:abstractNumId w:val="19"/>
  </w:num>
  <w:num w:numId="20">
    <w:abstractNumId w:val="26"/>
  </w:num>
  <w:num w:numId="21">
    <w:abstractNumId w:val="25"/>
  </w:num>
  <w:num w:numId="22">
    <w:abstractNumId w:val="21"/>
  </w:num>
  <w:num w:numId="23">
    <w:abstractNumId w:val="29"/>
  </w:num>
  <w:num w:numId="24">
    <w:abstractNumId w:val="10"/>
  </w:num>
  <w:num w:numId="25">
    <w:abstractNumId w:val="16"/>
  </w:num>
  <w:num w:numId="26">
    <w:abstractNumId w:val="13"/>
  </w:num>
  <w:num w:numId="27">
    <w:abstractNumId w:val="17"/>
  </w:num>
  <w:num w:numId="28">
    <w:abstractNumId w:val="20"/>
  </w:num>
  <w:num w:numId="29">
    <w:abstractNumId w:val="12"/>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E6D0B"/>
    <w:rsid w:val="00036B64"/>
    <w:rsid w:val="000E6307"/>
    <w:rsid w:val="00200112"/>
    <w:rsid w:val="0022508E"/>
    <w:rsid w:val="00312257"/>
    <w:rsid w:val="00340BBD"/>
    <w:rsid w:val="0034544D"/>
    <w:rsid w:val="00377870"/>
    <w:rsid w:val="003858B9"/>
    <w:rsid w:val="003C039C"/>
    <w:rsid w:val="0043084B"/>
    <w:rsid w:val="00477CF3"/>
    <w:rsid w:val="004C3487"/>
    <w:rsid w:val="005273C6"/>
    <w:rsid w:val="0056543C"/>
    <w:rsid w:val="0056706F"/>
    <w:rsid w:val="00570399"/>
    <w:rsid w:val="005C63AD"/>
    <w:rsid w:val="005D18C1"/>
    <w:rsid w:val="005E09E7"/>
    <w:rsid w:val="00632742"/>
    <w:rsid w:val="00757AF6"/>
    <w:rsid w:val="00762958"/>
    <w:rsid w:val="0077724A"/>
    <w:rsid w:val="007C72F9"/>
    <w:rsid w:val="007D21D7"/>
    <w:rsid w:val="00824878"/>
    <w:rsid w:val="008462DF"/>
    <w:rsid w:val="008845E8"/>
    <w:rsid w:val="008B2900"/>
    <w:rsid w:val="008C324B"/>
    <w:rsid w:val="009712DD"/>
    <w:rsid w:val="009B3CF3"/>
    <w:rsid w:val="009E6F05"/>
    <w:rsid w:val="00A64430"/>
    <w:rsid w:val="00A679D3"/>
    <w:rsid w:val="00AB5955"/>
    <w:rsid w:val="00AD4FE2"/>
    <w:rsid w:val="00AE4C0E"/>
    <w:rsid w:val="00AF7CFD"/>
    <w:rsid w:val="00B4264A"/>
    <w:rsid w:val="00B5667B"/>
    <w:rsid w:val="00B9242D"/>
    <w:rsid w:val="00BA08D4"/>
    <w:rsid w:val="00BA426B"/>
    <w:rsid w:val="00BC633E"/>
    <w:rsid w:val="00BD1587"/>
    <w:rsid w:val="00BD68CA"/>
    <w:rsid w:val="00CA7E19"/>
    <w:rsid w:val="00CC545E"/>
    <w:rsid w:val="00CD56C0"/>
    <w:rsid w:val="00CE3658"/>
    <w:rsid w:val="00CE7921"/>
    <w:rsid w:val="00E206A9"/>
    <w:rsid w:val="00E407E4"/>
    <w:rsid w:val="00E676E7"/>
    <w:rsid w:val="00EE4FE8"/>
    <w:rsid w:val="00EE6D0B"/>
    <w:rsid w:val="00F07C18"/>
    <w:rsid w:val="00F92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D4FD67-6A20-473B-B767-4A2FDB3AC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D0B"/>
    <w:pPr>
      <w:spacing w:after="0" w:line="240" w:lineRule="auto"/>
    </w:pPr>
    <w:rPr>
      <w:rFonts w:ascii="Henderson BCG Serif" w:eastAsia="Times New Roman" w:hAnsi="Henderson BCG Serif" w:cs="Times New Roman"/>
      <w:szCs w:val="24"/>
    </w:rPr>
  </w:style>
  <w:style w:type="paragraph" w:styleId="Heading1">
    <w:name w:val="heading 1"/>
    <w:basedOn w:val="Normal"/>
    <w:next w:val="Normal"/>
    <w:link w:val="Heading1Char"/>
    <w:qFormat/>
    <w:rsid w:val="00EE6D0B"/>
    <w:pPr>
      <w:keepNext/>
      <w:numPr>
        <w:numId w:val="26"/>
      </w:numPr>
      <w:spacing w:before="500" w:after="220"/>
      <w:outlineLvl w:val="0"/>
    </w:pPr>
    <w:rPr>
      <w:rFonts w:cs="Arial"/>
      <w:b/>
      <w:bCs/>
      <w:kern w:val="32"/>
      <w:sz w:val="24"/>
    </w:rPr>
  </w:style>
  <w:style w:type="paragraph" w:styleId="Heading2">
    <w:name w:val="heading 2"/>
    <w:basedOn w:val="Normal"/>
    <w:next w:val="Normal"/>
    <w:link w:val="Heading2Char"/>
    <w:qFormat/>
    <w:rsid w:val="00EE6D0B"/>
    <w:pPr>
      <w:keepNext/>
      <w:numPr>
        <w:ilvl w:val="1"/>
        <w:numId w:val="26"/>
      </w:numPr>
      <w:spacing w:before="360" w:after="220"/>
      <w:outlineLvl w:val="1"/>
    </w:pPr>
    <w:rPr>
      <w:rFonts w:cs="Arial"/>
      <w:b/>
      <w:bCs/>
      <w:iCs/>
      <w:szCs w:val="28"/>
    </w:rPr>
  </w:style>
  <w:style w:type="paragraph" w:styleId="Heading3">
    <w:name w:val="heading 3"/>
    <w:basedOn w:val="Normal"/>
    <w:next w:val="Normal"/>
    <w:link w:val="Heading3Char"/>
    <w:qFormat/>
    <w:rsid w:val="00EE6D0B"/>
    <w:pPr>
      <w:keepNext/>
      <w:numPr>
        <w:ilvl w:val="2"/>
        <w:numId w:val="26"/>
      </w:numPr>
      <w:spacing w:before="360" w:after="220"/>
      <w:outlineLvl w:val="2"/>
    </w:pPr>
    <w:rPr>
      <w:rFonts w:cs="Arial"/>
      <w:b/>
      <w:bCs/>
      <w:szCs w:val="22"/>
    </w:rPr>
  </w:style>
  <w:style w:type="paragraph" w:styleId="Heading4">
    <w:name w:val="heading 4"/>
    <w:basedOn w:val="Normal"/>
    <w:next w:val="Normal"/>
    <w:link w:val="Heading4Char"/>
    <w:qFormat/>
    <w:rsid w:val="00EE6D0B"/>
    <w:pPr>
      <w:keepNext/>
      <w:numPr>
        <w:ilvl w:val="3"/>
        <w:numId w:val="26"/>
      </w:numPr>
      <w:spacing w:before="360" w:after="220"/>
      <w:outlineLvl w:val="3"/>
    </w:pPr>
    <w:rPr>
      <w:bCs/>
      <w:szCs w:val="28"/>
    </w:rPr>
  </w:style>
  <w:style w:type="paragraph" w:styleId="Heading5">
    <w:name w:val="heading 5"/>
    <w:basedOn w:val="Normal"/>
    <w:next w:val="Normal"/>
    <w:link w:val="Heading5Char"/>
    <w:qFormat/>
    <w:rsid w:val="00EE6D0B"/>
    <w:pPr>
      <w:numPr>
        <w:ilvl w:val="4"/>
        <w:numId w:val="26"/>
      </w:numPr>
      <w:spacing w:before="360" w:after="220"/>
      <w:outlineLvl w:val="4"/>
    </w:pPr>
    <w:rPr>
      <w:bCs/>
      <w:iCs/>
      <w:szCs w:val="26"/>
    </w:rPr>
  </w:style>
  <w:style w:type="paragraph" w:styleId="Heading6">
    <w:name w:val="heading 6"/>
    <w:basedOn w:val="Normal"/>
    <w:next w:val="Normal"/>
    <w:link w:val="Heading6Char"/>
    <w:semiHidden/>
    <w:unhideWhenUsed/>
    <w:rsid w:val="00EE6D0B"/>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rsid w:val="00EE6D0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OriginalHeading 8"/>
    <w:basedOn w:val="Normal"/>
    <w:next w:val="Normal"/>
    <w:link w:val="Heading8Char"/>
    <w:semiHidden/>
    <w:unhideWhenUsed/>
    <w:rsid w:val="00EE6D0B"/>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OriginalHeading 9"/>
    <w:basedOn w:val="Normal"/>
    <w:next w:val="Normal"/>
    <w:link w:val="Heading9Char"/>
    <w:semiHidden/>
    <w:unhideWhenUsed/>
    <w:rsid w:val="00EE6D0B"/>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E6D0B"/>
    <w:rPr>
      <w:rFonts w:ascii="Henderson BCG Serif" w:eastAsia="Times New Roman" w:hAnsi="Henderson BCG Serif" w:cs="Arial"/>
      <w:b/>
      <w:bCs/>
      <w:kern w:val="32"/>
      <w:sz w:val="24"/>
      <w:szCs w:val="24"/>
    </w:rPr>
  </w:style>
  <w:style w:type="character" w:customStyle="1" w:styleId="Heading2Char">
    <w:name w:val="Heading 2 Char"/>
    <w:basedOn w:val="DefaultParagraphFont"/>
    <w:link w:val="Heading2"/>
    <w:rsid w:val="00EE6D0B"/>
    <w:rPr>
      <w:rFonts w:ascii="Henderson BCG Serif" w:eastAsia="Times New Roman" w:hAnsi="Henderson BCG Serif" w:cs="Arial"/>
      <w:b/>
      <w:bCs/>
      <w:iCs/>
      <w:szCs w:val="28"/>
    </w:rPr>
  </w:style>
  <w:style w:type="character" w:customStyle="1" w:styleId="Heading3Char">
    <w:name w:val="Heading 3 Char"/>
    <w:basedOn w:val="DefaultParagraphFont"/>
    <w:link w:val="Heading3"/>
    <w:rsid w:val="00EE6D0B"/>
    <w:rPr>
      <w:rFonts w:ascii="Henderson BCG Serif" w:eastAsia="Times New Roman" w:hAnsi="Henderson BCG Serif" w:cs="Arial"/>
      <w:b/>
      <w:bCs/>
    </w:rPr>
  </w:style>
  <w:style w:type="character" w:customStyle="1" w:styleId="Heading4Char">
    <w:name w:val="Heading 4 Char"/>
    <w:basedOn w:val="DefaultParagraphFont"/>
    <w:link w:val="Heading4"/>
    <w:rsid w:val="00EE6D0B"/>
    <w:rPr>
      <w:rFonts w:ascii="Henderson BCG Serif" w:eastAsia="Times New Roman" w:hAnsi="Henderson BCG Serif" w:cs="Times New Roman"/>
      <w:bCs/>
      <w:szCs w:val="28"/>
    </w:rPr>
  </w:style>
  <w:style w:type="character" w:customStyle="1" w:styleId="Heading5Char">
    <w:name w:val="Heading 5 Char"/>
    <w:basedOn w:val="DefaultParagraphFont"/>
    <w:link w:val="Heading5"/>
    <w:rsid w:val="00EE6D0B"/>
    <w:rPr>
      <w:rFonts w:ascii="Henderson BCG Serif" w:eastAsia="Times New Roman" w:hAnsi="Henderson BCG Serif" w:cs="Times New Roman"/>
      <w:bCs/>
      <w:iCs/>
      <w:szCs w:val="26"/>
    </w:rPr>
  </w:style>
  <w:style w:type="character" w:customStyle="1" w:styleId="Heading6Char">
    <w:name w:val="Heading 6 Char"/>
    <w:basedOn w:val="DefaultParagraphFont"/>
    <w:link w:val="Heading6"/>
    <w:semiHidden/>
    <w:rsid w:val="00EE6D0B"/>
    <w:rPr>
      <w:rFonts w:asciiTheme="majorHAnsi" w:eastAsiaTheme="majorEastAsia" w:hAnsiTheme="majorHAnsi" w:cstheme="majorBidi"/>
      <w:i/>
      <w:iCs/>
      <w:color w:val="243F60" w:themeColor="accent1" w:themeShade="7F"/>
      <w:szCs w:val="24"/>
    </w:rPr>
  </w:style>
  <w:style w:type="character" w:customStyle="1" w:styleId="Heading7Char">
    <w:name w:val="Heading 7 Char"/>
    <w:basedOn w:val="DefaultParagraphFont"/>
    <w:link w:val="Heading7"/>
    <w:semiHidden/>
    <w:rsid w:val="00EE6D0B"/>
    <w:rPr>
      <w:rFonts w:asciiTheme="majorHAnsi" w:eastAsiaTheme="majorEastAsia" w:hAnsiTheme="majorHAnsi" w:cstheme="majorBidi"/>
      <w:i/>
      <w:iCs/>
      <w:color w:val="404040" w:themeColor="text1" w:themeTint="BF"/>
      <w:szCs w:val="24"/>
    </w:rPr>
  </w:style>
  <w:style w:type="character" w:customStyle="1" w:styleId="Heading8Char">
    <w:name w:val="Heading 8 Char"/>
    <w:aliases w:val="OriginalHeading 8 Char"/>
    <w:basedOn w:val="DefaultParagraphFont"/>
    <w:link w:val="Heading8"/>
    <w:semiHidden/>
    <w:rsid w:val="00EE6D0B"/>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OriginalHeading 9 Char"/>
    <w:basedOn w:val="DefaultParagraphFont"/>
    <w:link w:val="Heading9"/>
    <w:semiHidden/>
    <w:rsid w:val="00EE6D0B"/>
    <w:rPr>
      <w:rFonts w:asciiTheme="majorHAnsi" w:eastAsiaTheme="majorEastAsia" w:hAnsiTheme="majorHAnsi" w:cstheme="majorBidi"/>
      <w:i/>
      <w:iCs/>
      <w:color w:val="404040" w:themeColor="text1" w:themeTint="BF"/>
      <w:sz w:val="20"/>
      <w:szCs w:val="20"/>
    </w:rPr>
  </w:style>
  <w:style w:type="numbering" w:styleId="111111">
    <w:name w:val="Outline List 2"/>
    <w:basedOn w:val="NoList"/>
    <w:semiHidden/>
    <w:rsid w:val="00EE6D0B"/>
    <w:pPr>
      <w:numPr>
        <w:numId w:val="18"/>
      </w:numPr>
    </w:pPr>
  </w:style>
  <w:style w:type="numbering" w:styleId="1ai">
    <w:name w:val="Outline List 1"/>
    <w:basedOn w:val="NoList"/>
    <w:semiHidden/>
    <w:rsid w:val="00EE6D0B"/>
    <w:pPr>
      <w:numPr>
        <w:numId w:val="20"/>
      </w:numPr>
    </w:pPr>
  </w:style>
  <w:style w:type="numbering" w:styleId="ArticleSection">
    <w:name w:val="Outline List 3"/>
    <w:basedOn w:val="NoList"/>
    <w:semiHidden/>
    <w:rsid w:val="00EE6D0B"/>
    <w:pPr>
      <w:numPr>
        <w:numId w:val="21"/>
      </w:numPr>
    </w:pPr>
  </w:style>
  <w:style w:type="paragraph" w:styleId="BlockText">
    <w:name w:val="Block Text"/>
    <w:basedOn w:val="Normal"/>
    <w:semiHidden/>
    <w:rsid w:val="00EE6D0B"/>
    <w:pPr>
      <w:spacing w:after="120"/>
      <w:ind w:left="1440" w:right="1440"/>
    </w:pPr>
  </w:style>
  <w:style w:type="paragraph" w:styleId="BodyText">
    <w:name w:val="Body Text"/>
    <w:basedOn w:val="Normal"/>
    <w:link w:val="BodyTextChar"/>
    <w:semiHidden/>
    <w:rsid w:val="00EE6D0B"/>
    <w:pPr>
      <w:spacing w:after="120"/>
    </w:pPr>
  </w:style>
  <w:style w:type="character" w:customStyle="1" w:styleId="BodyTextChar">
    <w:name w:val="Body Text Char"/>
    <w:basedOn w:val="DefaultParagraphFont"/>
    <w:link w:val="BodyText"/>
    <w:semiHidden/>
    <w:rsid w:val="00EE6D0B"/>
    <w:rPr>
      <w:rFonts w:ascii="Henderson BCG Serif" w:eastAsia="Times New Roman" w:hAnsi="Henderson BCG Serif" w:cs="Times New Roman"/>
      <w:szCs w:val="24"/>
    </w:rPr>
  </w:style>
  <w:style w:type="paragraph" w:styleId="BodyText2">
    <w:name w:val="Body Text 2"/>
    <w:basedOn w:val="Normal"/>
    <w:link w:val="BodyText2Char"/>
    <w:semiHidden/>
    <w:rsid w:val="00EE6D0B"/>
    <w:pPr>
      <w:spacing w:after="120" w:line="480" w:lineRule="auto"/>
    </w:pPr>
  </w:style>
  <w:style w:type="character" w:customStyle="1" w:styleId="BodyText2Char">
    <w:name w:val="Body Text 2 Char"/>
    <w:basedOn w:val="DefaultParagraphFont"/>
    <w:link w:val="BodyText2"/>
    <w:semiHidden/>
    <w:rsid w:val="00EE6D0B"/>
    <w:rPr>
      <w:rFonts w:ascii="Henderson BCG Serif" w:eastAsia="Times New Roman" w:hAnsi="Henderson BCG Serif" w:cs="Times New Roman"/>
      <w:szCs w:val="24"/>
    </w:rPr>
  </w:style>
  <w:style w:type="paragraph" w:styleId="BodyText3">
    <w:name w:val="Body Text 3"/>
    <w:basedOn w:val="Normal"/>
    <w:link w:val="BodyText3Char"/>
    <w:semiHidden/>
    <w:rsid w:val="00EE6D0B"/>
    <w:pPr>
      <w:spacing w:after="120"/>
    </w:pPr>
    <w:rPr>
      <w:sz w:val="16"/>
      <w:szCs w:val="16"/>
    </w:rPr>
  </w:style>
  <w:style w:type="character" w:customStyle="1" w:styleId="BodyText3Char">
    <w:name w:val="Body Text 3 Char"/>
    <w:basedOn w:val="DefaultParagraphFont"/>
    <w:link w:val="BodyText3"/>
    <w:semiHidden/>
    <w:rsid w:val="00EE6D0B"/>
    <w:rPr>
      <w:rFonts w:ascii="Henderson BCG Serif" w:eastAsia="Times New Roman" w:hAnsi="Henderson BCG Serif" w:cs="Times New Roman"/>
      <w:sz w:val="16"/>
      <w:szCs w:val="16"/>
    </w:rPr>
  </w:style>
  <w:style w:type="paragraph" w:styleId="BodyTextFirstIndent">
    <w:name w:val="Body Text First Indent"/>
    <w:basedOn w:val="BodyText"/>
    <w:link w:val="BodyTextFirstIndentChar"/>
    <w:semiHidden/>
    <w:rsid w:val="00EE6D0B"/>
    <w:pPr>
      <w:ind w:firstLine="210"/>
    </w:pPr>
  </w:style>
  <w:style w:type="character" w:customStyle="1" w:styleId="BodyTextFirstIndentChar">
    <w:name w:val="Body Text First Indent Char"/>
    <w:basedOn w:val="BodyTextChar"/>
    <w:link w:val="BodyTextFirstIndent"/>
    <w:semiHidden/>
    <w:rsid w:val="00EE6D0B"/>
    <w:rPr>
      <w:rFonts w:ascii="Henderson BCG Serif" w:eastAsia="Times New Roman" w:hAnsi="Henderson BCG Serif" w:cs="Times New Roman"/>
      <w:szCs w:val="24"/>
    </w:rPr>
  </w:style>
  <w:style w:type="paragraph" w:styleId="BodyTextIndent">
    <w:name w:val="Body Text Indent"/>
    <w:basedOn w:val="Normal"/>
    <w:link w:val="BodyTextIndentChar"/>
    <w:semiHidden/>
    <w:rsid w:val="00EE6D0B"/>
    <w:pPr>
      <w:spacing w:after="120"/>
      <w:ind w:left="360"/>
    </w:pPr>
  </w:style>
  <w:style w:type="character" w:customStyle="1" w:styleId="BodyTextIndentChar">
    <w:name w:val="Body Text Indent Char"/>
    <w:basedOn w:val="DefaultParagraphFont"/>
    <w:link w:val="BodyTextIndent"/>
    <w:semiHidden/>
    <w:rsid w:val="00EE6D0B"/>
    <w:rPr>
      <w:rFonts w:ascii="Henderson BCG Serif" w:eastAsia="Times New Roman" w:hAnsi="Henderson BCG Serif" w:cs="Times New Roman"/>
      <w:szCs w:val="24"/>
    </w:rPr>
  </w:style>
  <w:style w:type="paragraph" w:styleId="BodyTextFirstIndent2">
    <w:name w:val="Body Text First Indent 2"/>
    <w:basedOn w:val="BodyTextIndent"/>
    <w:link w:val="BodyTextFirstIndent2Char"/>
    <w:semiHidden/>
    <w:rsid w:val="00EE6D0B"/>
    <w:pPr>
      <w:ind w:firstLine="210"/>
    </w:pPr>
  </w:style>
  <w:style w:type="character" w:customStyle="1" w:styleId="BodyTextFirstIndent2Char">
    <w:name w:val="Body Text First Indent 2 Char"/>
    <w:basedOn w:val="BodyTextIndentChar"/>
    <w:link w:val="BodyTextFirstIndent2"/>
    <w:semiHidden/>
    <w:rsid w:val="00EE6D0B"/>
    <w:rPr>
      <w:rFonts w:ascii="Henderson BCG Serif" w:eastAsia="Times New Roman" w:hAnsi="Henderson BCG Serif" w:cs="Times New Roman"/>
      <w:szCs w:val="24"/>
    </w:rPr>
  </w:style>
  <w:style w:type="paragraph" w:styleId="BodyTextIndent2">
    <w:name w:val="Body Text Indent 2"/>
    <w:basedOn w:val="Normal"/>
    <w:link w:val="BodyTextIndent2Char"/>
    <w:semiHidden/>
    <w:rsid w:val="00EE6D0B"/>
    <w:pPr>
      <w:spacing w:after="120" w:line="480" w:lineRule="auto"/>
      <w:ind w:left="360"/>
    </w:pPr>
  </w:style>
  <w:style w:type="character" w:customStyle="1" w:styleId="BodyTextIndent2Char">
    <w:name w:val="Body Text Indent 2 Char"/>
    <w:basedOn w:val="DefaultParagraphFont"/>
    <w:link w:val="BodyTextIndent2"/>
    <w:semiHidden/>
    <w:rsid w:val="00EE6D0B"/>
    <w:rPr>
      <w:rFonts w:ascii="Henderson BCG Serif" w:eastAsia="Times New Roman" w:hAnsi="Henderson BCG Serif" w:cs="Times New Roman"/>
      <w:szCs w:val="24"/>
    </w:rPr>
  </w:style>
  <w:style w:type="paragraph" w:styleId="BodyTextIndent3">
    <w:name w:val="Body Text Indent 3"/>
    <w:basedOn w:val="Normal"/>
    <w:link w:val="BodyTextIndent3Char"/>
    <w:semiHidden/>
    <w:rsid w:val="00EE6D0B"/>
    <w:pPr>
      <w:spacing w:after="120"/>
      <w:ind w:left="360"/>
    </w:pPr>
    <w:rPr>
      <w:sz w:val="16"/>
      <w:szCs w:val="16"/>
    </w:rPr>
  </w:style>
  <w:style w:type="character" w:customStyle="1" w:styleId="BodyTextIndent3Char">
    <w:name w:val="Body Text Indent 3 Char"/>
    <w:basedOn w:val="DefaultParagraphFont"/>
    <w:link w:val="BodyTextIndent3"/>
    <w:semiHidden/>
    <w:rsid w:val="00EE6D0B"/>
    <w:rPr>
      <w:rFonts w:ascii="Henderson BCG Serif" w:eastAsia="Times New Roman" w:hAnsi="Henderson BCG Serif" w:cs="Times New Roman"/>
      <w:sz w:val="16"/>
      <w:szCs w:val="16"/>
    </w:rPr>
  </w:style>
  <w:style w:type="paragraph" w:styleId="Closing">
    <w:name w:val="Closing"/>
    <w:basedOn w:val="Normal"/>
    <w:link w:val="ClosingChar"/>
    <w:semiHidden/>
    <w:rsid w:val="00EE6D0B"/>
    <w:pPr>
      <w:ind w:left="4320"/>
    </w:pPr>
  </w:style>
  <w:style w:type="character" w:customStyle="1" w:styleId="ClosingChar">
    <w:name w:val="Closing Char"/>
    <w:basedOn w:val="DefaultParagraphFont"/>
    <w:link w:val="Closing"/>
    <w:semiHidden/>
    <w:rsid w:val="00EE6D0B"/>
    <w:rPr>
      <w:rFonts w:ascii="Henderson BCG Serif" w:eastAsia="Times New Roman" w:hAnsi="Henderson BCG Serif" w:cs="Times New Roman"/>
      <w:szCs w:val="24"/>
    </w:rPr>
  </w:style>
  <w:style w:type="paragraph" w:styleId="Date">
    <w:name w:val="Date"/>
    <w:basedOn w:val="Normal"/>
    <w:next w:val="Normal"/>
    <w:link w:val="DateChar"/>
    <w:semiHidden/>
    <w:rsid w:val="00EE6D0B"/>
  </w:style>
  <w:style w:type="character" w:customStyle="1" w:styleId="DateChar">
    <w:name w:val="Date Char"/>
    <w:basedOn w:val="DefaultParagraphFont"/>
    <w:link w:val="Date"/>
    <w:semiHidden/>
    <w:rsid w:val="00EE6D0B"/>
    <w:rPr>
      <w:rFonts w:ascii="Henderson BCG Serif" w:eastAsia="Times New Roman" w:hAnsi="Henderson BCG Serif" w:cs="Times New Roman"/>
      <w:szCs w:val="24"/>
    </w:rPr>
  </w:style>
  <w:style w:type="paragraph" w:styleId="E-mailSignature">
    <w:name w:val="E-mail Signature"/>
    <w:basedOn w:val="Normal"/>
    <w:link w:val="E-mailSignatureChar"/>
    <w:semiHidden/>
    <w:rsid w:val="00EE6D0B"/>
  </w:style>
  <w:style w:type="character" w:customStyle="1" w:styleId="E-mailSignatureChar">
    <w:name w:val="E-mail Signature Char"/>
    <w:basedOn w:val="DefaultParagraphFont"/>
    <w:link w:val="E-mailSignature"/>
    <w:semiHidden/>
    <w:rsid w:val="00EE6D0B"/>
    <w:rPr>
      <w:rFonts w:ascii="Henderson BCG Serif" w:eastAsia="Times New Roman" w:hAnsi="Henderson BCG Serif" w:cs="Times New Roman"/>
      <w:szCs w:val="24"/>
    </w:rPr>
  </w:style>
  <w:style w:type="paragraph" w:styleId="EnvelopeAddress">
    <w:name w:val="envelope address"/>
    <w:basedOn w:val="Normal"/>
    <w:semiHidden/>
    <w:rsid w:val="00EE6D0B"/>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EE6D0B"/>
    <w:rPr>
      <w:rFonts w:ascii="Arial" w:hAnsi="Arial" w:cs="Arial"/>
      <w:sz w:val="20"/>
      <w:szCs w:val="20"/>
    </w:rPr>
  </w:style>
  <w:style w:type="character" w:styleId="FollowedHyperlink">
    <w:name w:val="FollowedHyperlink"/>
    <w:basedOn w:val="DefaultParagraphFont"/>
    <w:semiHidden/>
    <w:rsid w:val="00EE6D0B"/>
    <w:rPr>
      <w:color w:val="800080"/>
      <w:u w:val="single"/>
    </w:rPr>
  </w:style>
  <w:style w:type="paragraph" w:styleId="Footer">
    <w:name w:val="footer"/>
    <w:basedOn w:val="Normal"/>
    <w:link w:val="FooterChar"/>
    <w:semiHidden/>
    <w:rsid w:val="00EE6D0B"/>
    <w:pPr>
      <w:tabs>
        <w:tab w:val="center" w:pos="4320"/>
        <w:tab w:val="right" w:pos="8640"/>
      </w:tabs>
    </w:pPr>
  </w:style>
  <w:style w:type="character" w:customStyle="1" w:styleId="FooterChar">
    <w:name w:val="Footer Char"/>
    <w:basedOn w:val="DefaultParagraphFont"/>
    <w:link w:val="Footer"/>
    <w:semiHidden/>
    <w:rsid w:val="00EE6D0B"/>
    <w:rPr>
      <w:rFonts w:ascii="Henderson BCG Serif" w:eastAsia="Times New Roman" w:hAnsi="Henderson BCG Serif" w:cs="Times New Roman"/>
      <w:szCs w:val="24"/>
    </w:rPr>
  </w:style>
  <w:style w:type="paragraph" w:styleId="Header">
    <w:name w:val="header"/>
    <w:basedOn w:val="Normal"/>
    <w:link w:val="HeaderChar"/>
    <w:semiHidden/>
    <w:rsid w:val="00EE6D0B"/>
    <w:pPr>
      <w:tabs>
        <w:tab w:val="center" w:pos="4320"/>
        <w:tab w:val="right" w:pos="8640"/>
      </w:tabs>
    </w:pPr>
  </w:style>
  <w:style w:type="character" w:customStyle="1" w:styleId="HeaderChar">
    <w:name w:val="Header Char"/>
    <w:basedOn w:val="DefaultParagraphFont"/>
    <w:link w:val="Header"/>
    <w:semiHidden/>
    <w:rsid w:val="00EE6D0B"/>
    <w:rPr>
      <w:rFonts w:ascii="Henderson BCG Serif" w:eastAsia="Times New Roman" w:hAnsi="Henderson BCG Serif" w:cs="Times New Roman"/>
      <w:szCs w:val="24"/>
    </w:rPr>
  </w:style>
  <w:style w:type="character" w:styleId="HTMLAcronym">
    <w:name w:val="HTML Acronym"/>
    <w:basedOn w:val="DefaultParagraphFont"/>
    <w:semiHidden/>
    <w:rsid w:val="00EE6D0B"/>
  </w:style>
  <w:style w:type="paragraph" w:styleId="HTMLAddress">
    <w:name w:val="HTML Address"/>
    <w:basedOn w:val="Normal"/>
    <w:link w:val="HTMLAddressChar"/>
    <w:semiHidden/>
    <w:rsid w:val="00EE6D0B"/>
    <w:rPr>
      <w:i/>
      <w:iCs/>
    </w:rPr>
  </w:style>
  <w:style w:type="character" w:customStyle="1" w:styleId="HTMLAddressChar">
    <w:name w:val="HTML Address Char"/>
    <w:basedOn w:val="DefaultParagraphFont"/>
    <w:link w:val="HTMLAddress"/>
    <w:semiHidden/>
    <w:rsid w:val="00EE6D0B"/>
    <w:rPr>
      <w:rFonts w:ascii="Henderson BCG Serif" w:eastAsia="Times New Roman" w:hAnsi="Henderson BCG Serif" w:cs="Times New Roman"/>
      <w:i/>
      <w:iCs/>
      <w:szCs w:val="24"/>
    </w:rPr>
  </w:style>
  <w:style w:type="character" w:styleId="HTMLCite">
    <w:name w:val="HTML Cite"/>
    <w:basedOn w:val="DefaultParagraphFont"/>
    <w:semiHidden/>
    <w:rsid w:val="00EE6D0B"/>
    <w:rPr>
      <w:i/>
      <w:iCs/>
    </w:rPr>
  </w:style>
  <w:style w:type="character" w:styleId="HTMLCode">
    <w:name w:val="HTML Code"/>
    <w:basedOn w:val="DefaultParagraphFont"/>
    <w:semiHidden/>
    <w:rsid w:val="00EE6D0B"/>
    <w:rPr>
      <w:rFonts w:ascii="Courier New" w:hAnsi="Courier New" w:cs="Courier New"/>
      <w:sz w:val="20"/>
      <w:szCs w:val="20"/>
    </w:rPr>
  </w:style>
  <w:style w:type="character" w:styleId="HTMLDefinition">
    <w:name w:val="HTML Definition"/>
    <w:basedOn w:val="DefaultParagraphFont"/>
    <w:semiHidden/>
    <w:rsid w:val="00EE6D0B"/>
    <w:rPr>
      <w:i/>
      <w:iCs/>
    </w:rPr>
  </w:style>
  <w:style w:type="character" w:styleId="HTMLKeyboard">
    <w:name w:val="HTML Keyboard"/>
    <w:basedOn w:val="DefaultParagraphFont"/>
    <w:semiHidden/>
    <w:rsid w:val="00EE6D0B"/>
    <w:rPr>
      <w:rFonts w:ascii="Courier New" w:hAnsi="Courier New" w:cs="Courier New"/>
      <w:sz w:val="20"/>
      <w:szCs w:val="20"/>
    </w:rPr>
  </w:style>
  <w:style w:type="paragraph" w:styleId="HTMLPreformatted">
    <w:name w:val="HTML Preformatted"/>
    <w:basedOn w:val="Normal"/>
    <w:link w:val="HTMLPreformattedChar"/>
    <w:semiHidden/>
    <w:rsid w:val="00EE6D0B"/>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EE6D0B"/>
    <w:rPr>
      <w:rFonts w:ascii="Courier New" w:eastAsia="Times New Roman" w:hAnsi="Courier New" w:cs="Courier New"/>
      <w:sz w:val="20"/>
      <w:szCs w:val="20"/>
    </w:rPr>
  </w:style>
  <w:style w:type="character" w:styleId="HTMLSample">
    <w:name w:val="HTML Sample"/>
    <w:basedOn w:val="DefaultParagraphFont"/>
    <w:semiHidden/>
    <w:rsid w:val="00EE6D0B"/>
    <w:rPr>
      <w:rFonts w:ascii="Courier New" w:hAnsi="Courier New" w:cs="Courier New"/>
    </w:rPr>
  </w:style>
  <w:style w:type="character" w:styleId="HTMLTypewriter">
    <w:name w:val="HTML Typewriter"/>
    <w:basedOn w:val="DefaultParagraphFont"/>
    <w:semiHidden/>
    <w:rsid w:val="00EE6D0B"/>
    <w:rPr>
      <w:rFonts w:ascii="Courier New" w:hAnsi="Courier New" w:cs="Courier New"/>
      <w:sz w:val="20"/>
      <w:szCs w:val="20"/>
    </w:rPr>
  </w:style>
  <w:style w:type="character" w:styleId="HTMLVariable">
    <w:name w:val="HTML Variable"/>
    <w:basedOn w:val="DefaultParagraphFont"/>
    <w:semiHidden/>
    <w:rsid w:val="00EE6D0B"/>
    <w:rPr>
      <w:i/>
      <w:iCs/>
    </w:rPr>
  </w:style>
  <w:style w:type="character" w:styleId="Hyperlink">
    <w:name w:val="Hyperlink"/>
    <w:basedOn w:val="DefaultParagraphFont"/>
    <w:semiHidden/>
    <w:rsid w:val="00EE6D0B"/>
    <w:rPr>
      <w:color w:val="0000FF"/>
      <w:u w:val="single"/>
    </w:rPr>
  </w:style>
  <w:style w:type="character" w:styleId="LineNumber">
    <w:name w:val="line number"/>
    <w:basedOn w:val="DefaultParagraphFont"/>
    <w:semiHidden/>
    <w:rsid w:val="00EE6D0B"/>
  </w:style>
  <w:style w:type="paragraph" w:styleId="List">
    <w:name w:val="List"/>
    <w:basedOn w:val="Normal"/>
    <w:semiHidden/>
    <w:rsid w:val="00EE6D0B"/>
    <w:pPr>
      <w:ind w:left="360" w:hanging="360"/>
    </w:pPr>
  </w:style>
  <w:style w:type="paragraph" w:styleId="List2">
    <w:name w:val="List 2"/>
    <w:basedOn w:val="Normal"/>
    <w:semiHidden/>
    <w:rsid w:val="00EE6D0B"/>
    <w:pPr>
      <w:ind w:left="720" w:hanging="360"/>
    </w:pPr>
  </w:style>
  <w:style w:type="paragraph" w:styleId="List3">
    <w:name w:val="List 3"/>
    <w:basedOn w:val="Normal"/>
    <w:semiHidden/>
    <w:rsid w:val="00EE6D0B"/>
    <w:pPr>
      <w:ind w:left="1080" w:hanging="360"/>
    </w:pPr>
  </w:style>
  <w:style w:type="paragraph" w:styleId="List4">
    <w:name w:val="List 4"/>
    <w:basedOn w:val="Normal"/>
    <w:semiHidden/>
    <w:rsid w:val="00EE6D0B"/>
    <w:pPr>
      <w:ind w:left="1440" w:hanging="360"/>
    </w:pPr>
  </w:style>
  <w:style w:type="paragraph" w:styleId="List5">
    <w:name w:val="List 5"/>
    <w:basedOn w:val="Normal"/>
    <w:semiHidden/>
    <w:rsid w:val="00EE6D0B"/>
    <w:pPr>
      <w:ind w:left="1800" w:hanging="360"/>
    </w:pPr>
  </w:style>
  <w:style w:type="paragraph" w:styleId="ListBullet">
    <w:name w:val="List Bullet"/>
    <w:basedOn w:val="Normal"/>
    <w:semiHidden/>
    <w:rsid w:val="00EE6D0B"/>
    <w:pPr>
      <w:numPr>
        <w:numId w:val="8"/>
      </w:numPr>
    </w:pPr>
  </w:style>
  <w:style w:type="paragraph" w:styleId="ListBullet2">
    <w:name w:val="List Bullet 2"/>
    <w:basedOn w:val="Normal"/>
    <w:semiHidden/>
    <w:rsid w:val="00EE6D0B"/>
    <w:pPr>
      <w:numPr>
        <w:numId w:val="9"/>
      </w:numPr>
    </w:pPr>
  </w:style>
  <w:style w:type="paragraph" w:styleId="ListBullet3">
    <w:name w:val="List Bullet 3"/>
    <w:basedOn w:val="Normal"/>
    <w:semiHidden/>
    <w:rsid w:val="00EE6D0B"/>
    <w:pPr>
      <w:numPr>
        <w:numId w:val="10"/>
      </w:numPr>
    </w:pPr>
  </w:style>
  <w:style w:type="paragraph" w:styleId="ListBullet4">
    <w:name w:val="List Bullet 4"/>
    <w:basedOn w:val="Normal"/>
    <w:semiHidden/>
    <w:rsid w:val="00EE6D0B"/>
    <w:pPr>
      <w:numPr>
        <w:numId w:val="11"/>
      </w:numPr>
    </w:pPr>
  </w:style>
  <w:style w:type="paragraph" w:styleId="ListBullet5">
    <w:name w:val="List Bullet 5"/>
    <w:basedOn w:val="Normal"/>
    <w:semiHidden/>
    <w:rsid w:val="00EE6D0B"/>
    <w:pPr>
      <w:numPr>
        <w:numId w:val="12"/>
      </w:numPr>
    </w:pPr>
  </w:style>
  <w:style w:type="paragraph" w:styleId="ListContinue">
    <w:name w:val="List Continue"/>
    <w:basedOn w:val="Normal"/>
    <w:semiHidden/>
    <w:rsid w:val="00EE6D0B"/>
    <w:pPr>
      <w:spacing w:after="120"/>
      <w:ind w:left="360"/>
    </w:pPr>
  </w:style>
  <w:style w:type="paragraph" w:styleId="ListContinue2">
    <w:name w:val="List Continue 2"/>
    <w:basedOn w:val="Normal"/>
    <w:semiHidden/>
    <w:rsid w:val="00EE6D0B"/>
    <w:pPr>
      <w:spacing w:after="120"/>
      <w:ind w:left="720"/>
    </w:pPr>
  </w:style>
  <w:style w:type="paragraph" w:styleId="ListContinue3">
    <w:name w:val="List Continue 3"/>
    <w:basedOn w:val="Normal"/>
    <w:semiHidden/>
    <w:rsid w:val="00EE6D0B"/>
    <w:pPr>
      <w:spacing w:after="120"/>
      <w:ind w:left="1080"/>
    </w:pPr>
  </w:style>
  <w:style w:type="paragraph" w:styleId="ListContinue4">
    <w:name w:val="List Continue 4"/>
    <w:basedOn w:val="Normal"/>
    <w:semiHidden/>
    <w:rsid w:val="00EE6D0B"/>
    <w:pPr>
      <w:spacing w:after="120"/>
      <w:ind w:left="1440"/>
    </w:pPr>
  </w:style>
  <w:style w:type="paragraph" w:styleId="ListContinue5">
    <w:name w:val="List Continue 5"/>
    <w:basedOn w:val="Normal"/>
    <w:semiHidden/>
    <w:rsid w:val="00EE6D0B"/>
    <w:pPr>
      <w:spacing w:after="120"/>
      <w:ind w:left="1800"/>
    </w:pPr>
  </w:style>
  <w:style w:type="paragraph" w:styleId="ListNumber">
    <w:name w:val="List Number"/>
    <w:basedOn w:val="Normal"/>
    <w:semiHidden/>
    <w:rsid w:val="00EE6D0B"/>
    <w:pPr>
      <w:numPr>
        <w:numId w:val="13"/>
      </w:numPr>
    </w:pPr>
  </w:style>
  <w:style w:type="paragraph" w:styleId="ListNumber2">
    <w:name w:val="List Number 2"/>
    <w:basedOn w:val="Normal"/>
    <w:semiHidden/>
    <w:rsid w:val="00EE6D0B"/>
    <w:pPr>
      <w:numPr>
        <w:numId w:val="14"/>
      </w:numPr>
    </w:pPr>
  </w:style>
  <w:style w:type="paragraph" w:styleId="ListNumber3">
    <w:name w:val="List Number 3"/>
    <w:basedOn w:val="Normal"/>
    <w:semiHidden/>
    <w:rsid w:val="00EE6D0B"/>
    <w:pPr>
      <w:numPr>
        <w:numId w:val="15"/>
      </w:numPr>
    </w:pPr>
  </w:style>
  <w:style w:type="paragraph" w:styleId="ListNumber4">
    <w:name w:val="List Number 4"/>
    <w:basedOn w:val="Normal"/>
    <w:semiHidden/>
    <w:rsid w:val="00EE6D0B"/>
    <w:pPr>
      <w:numPr>
        <w:numId w:val="16"/>
      </w:numPr>
    </w:pPr>
  </w:style>
  <w:style w:type="paragraph" w:styleId="ListNumber5">
    <w:name w:val="List Number 5"/>
    <w:basedOn w:val="Normal"/>
    <w:semiHidden/>
    <w:rsid w:val="00EE6D0B"/>
    <w:pPr>
      <w:numPr>
        <w:numId w:val="17"/>
      </w:numPr>
    </w:pPr>
  </w:style>
  <w:style w:type="paragraph" w:styleId="MessageHeader">
    <w:name w:val="Message Header"/>
    <w:basedOn w:val="Normal"/>
    <w:link w:val="MessageHeaderChar"/>
    <w:semiHidden/>
    <w:rsid w:val="00EE6D0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semiHidden/>
    <w:rsid w:val="00EE6D0B"/>
    <w:rPr>
      <w:rFonts w:ascii="Arial" w:eastAsia="Times New Roman" w:hAnsi="Arial" w:cs="Arial"/>
      <w:sz w:val="24"/>
      <w:szCs w:val="24"/>
      <w:shd w:val="pct20" w:color="auto" w:fill="auto"/>
    </w:rPr>
  </w:style>
  <w:style w:type="paragraph" w:styleId="NormalWeb">
    <w:name w:val="Normal (Web)"/>
    <w:basedOn w:val="Normal"/>
    <w:semiHidden/>
    <w:rsid w:val="00EE6D0B"/>
    <w:rPr>
      <w:rFonts w:ascii="Times New Roman" w:hAnsi="Times New Roman"/>
      <w:sz w:val="24"/>
    </w:rPr>
  </w:style>
  <w:style w:type="paragraph" w:styleId="NormalIndent">
    <w:name w:val="Normal Indent"/>
    <w:basedOn w:val="Normal"/>
    <w:semiHidden/>
    <w:rsid w:val="00EE6D0B"/>
    <w:pPr>
      <w:ind w:left="720"/>
    </w:pPr>
  </w:style>
  <w:style w:type="paragraph" w:styleId="NoteHeading">
    <w:name w:val="Note Heading"/>
    <w:basedOn w:val="Normal"/>
    <w:next w:val="Normal"/>
    <w:link w:val="NoteHeadingChar"/>
    <w:semiHidden/>
    <w:rsid w:val="00EE6D0B"/>
  </w:style>
  <w:style w:type="character" w:customStyle="1" w:styleId="NoteHeadingChar">
    <w:name w:val="Note Heading Char"/>
    <w:basedOn w:val="DefaultParagraphFont"/>
    <w:link w:val="NoteHeading"/>
    <w:semiHidden/>
    <w:rsid w:val="00EE6D0B"/>
    <w:rPr>
      <w:rFonts w:ascii="Henderson BCG Serif" w:eastAsia="Times New Roman" w:hAnsi="Henderson BCG Serif" w:cs="Times New Roman"/>
      <w:szCs w:val="24"/>
    </w:rPr>
  </w:style>
  <w:style w:type="character" w:styleId="PageNumber">
    <w:name w:val="page number"/>
    <w:basedOn w:val="DefaultParagraphFont"/>
    <w:semiHidden/>
    <w:rsid w:val="00EE6D0B"/>
  </w:style>
  <w:style w:type="paragraph" w:styleId="PlainText">
    <w:name w:val="Plain Text"/>
    <w:basedOn w:val="Normal"/>
    <w:link w:val="PlainTextChar"/>
    <w:semiHidden/>
    <w:rsid w:val="00EE6D0B"/>
    <w:rPr>
      <w:rFonts w:ascii="Courier New" w:hAnsi="Courier New" w:cs="Courier New"/>
      <w:sz w:val="20"/>
      <w:szCs w:val="20"/>
    </w:rPr>
  </w:style>
  <w:style w:type="character" w:customStyle="1" w:styleId="PlainTextChar">
    <w:name w:val="Plain Text Char"/>
    <w:basedOn w:val="DefaultParagraphFont"/>
    <w:link w:val="PlainText"/>
    <w:semiHidden/>
    <w:rsid w:val="00EE6D0B"/>
    <w:rPr>
      <w:rFonts w:ascii="Courier New" w:eastAsia="Times New Roman" w:hAnsi="Courier New" w:cs="Courier New"/>
      <w:sz w:val="20"/>
      <w:szCs w:val="20"/>
    </w:rPr>
  </w:style>
  <w:style w:type="paragraph" w:styleId="Salutation">
    <w:name w:val="Salutation"/>
    <w:basedOn w:val="Normal"/>
    <w:next w:val="Normal"/>
    <w:link w:val="SalutationChar"/>
    <w:semiHidden/>
    <w:rsid w:val="00EE6D0B"/>
  </w:style>
  <w:style w:type="character" w:customStyle="1" w:styleId="SalutationChar">
    <w:name w:val="Salutation Char"/>
    <w:basedOn w:val="DefaultParagraphFont"/>
    <w:link w:val="Salutation"/>
    <w:semiHidden/>
    <w:rsid w:val="00EE6D0B"/>
    <w:rPr>
      <w:rFonts w:ascii="Henderson BCG Serif" w:eastAsia="Times New Roman" w:hAnsi="Henderson BCG Serif" w:cs="Times New Roman"/>
      <w:szCs w:val="24"/>
    </w:rPr>
  </w:style>
  <w:style w:type="paragraph" w:styleId="Signature">
    <w:name w:val="Signature"/>
    <w:basedOn w:val="Normal"/>
    <w:link w:val="SignatureChar"/>
    <w:semiHidden/>
    <w:rsid w:val="00EE6D0B"/>
    <w:pPr>
      <w:ind w:left="4320"/>
    </w:pPr>
  </w:style>
  <w:style w:type="character" w:customStyle="1" w:styleId="SignatureChar">
    <w:name w:val="Signature Char"/>
    <w:basedOn w:val="DefaultParagraphFont"/>
    <w:link w:val="Signature"/>
    <w:semiHidden/>
    <w:rsid w:val="00EE6D0B"/>
    <w:rPr>
      <w:rFonts w:ascii="Henderson BCG Serif" w:eastAsia="Times New Roman" w:hAnsi="Henderson BCG Serif" w:cs="Times New Roman"/>
      <w:szCs w:val="24"/>
    </w:rPr>
  </w:style>
  <w:style w:type="table" w:styleId="Table3Deffects1">
    <w:name w:val="Table 3D effects 1"/>
    <w:basedOn w:val="TableNormal"/>
    <w:semiHidden/>
    <w:rsid w:val="00EE6D0B"/>
    <w:pPr>
      <w:spacing w:after="0" w:line="240" w:lineRule="auto"/>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E6D0B"/>
    <w:pPr>
      <w:spacing w:after="0" w:line="240" w:lineRule="auto"/>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EE6D0B"/>
    <w:pPr>
      <w:spacing w:after="0" w:line="240" w:lineRule="auto"/>
      <w:jc w:val="both"/>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EE6D0B"/>
    <w:pPr>
      <w:spacing w:after="0" w:line="240" w:lineRule="auto"/>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EE6D0B"/>
    <w:pPr>
      <w:spacing w:after="0" w:line="240" w:lineRule="auto"/>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E6D0B"/>
    <w:pPr>
      <w:spacing w:after="0" w:line="240" w:lineRule="auto"/>
      <w:jc w:val="both"/>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E6D0B"/>
    <w:pPr>
      <w:spacing w:after="0" w:line="240" w:lineRule="auto"/>
      <w:jc w:val="both"/>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E6D0B"/>
    <w:pPr>
      <w:spacing w:after="0" w:line="240" w:lineRule="auto"/>
      <w:jc w:val="both"/>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E6D0B"/>
    <w:pPr>
      <w:spacing w:after="0" w:line="240" w:lineRule="auto"/>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E6D0B"/>
    <w:pPr>
      <w:spacing w:after="0" w:line="240" w:lineRule="auto"/>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E6D0B"/>
    <w:pPr>
      <w:spacing w:after="0" w:line="240" w:lineRule="auto"/>
      <w:jc w:val="both"/>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EE6D0B"/>
    <w:pPr>
      <w:spacing w:after="0" w:line="240" w:lineRule="auto"/>
      <w:jc w:val="both"/>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EE6D0B"/>
    <w:pPr>
      <w:spacing w:after="0" w:line="240" w:lineRule="auto"/>
      <w:jc w:val="both"/>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EE6D0B"/>
    <w:pPr>
      <w:spacing w:after="0" w:line="240" w:lineRule="auto"/>
      <w:jc w:val="both"/>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EE6D0B"/>
    <w:pPr>
      <w:spacing w:after="0" w:line="240" w:lineRule="auto"/>
      <w:jc w:val="both"/>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EE6D0B"/>
    <w:pPr>
      <w:spacing w:after="0" w:line="240" w:lineRule="auto"/>
      <w:jc w:val="both"/>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EE6D0B"/>
    <w:pPr>
      <w:spacing w:after="0" w:line="240" w:lineRule="auto"/>
      <w:jc w:val="both"/>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E6D0B"/>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EE6D0B"/>
    <w:pPr>
      <w:spacing w:after="0" w:line="240" w:lineRule="auto"/>
      <w:jc w:val="both"/>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EE6D0B"/>
    <w:pPr>
      <w:spacing w:after="0" w:line="240" w:lineRule="auto"/>
      <w:jc w:val="both"/>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EE6D0B"/>
    <w:pPr>
      <w:spacing w:after="0" w:line="240" w:lineRule="auto"/>
      <w:jc w:val="both"/>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EE6D0B"/>
    <w:pPr>
      <w:spacing w:after="0" w:line="240" w:lineRule="auto"/>
      <w:jc w:val="both"/>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EE6D0B"/>
    <w:pPr>
      <w:spacing w:after="0" w:line="240" w:lineRule="auto"/>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EE6D0B"/>
    <w:pPr>
      <w:spacing w:after="0" w:line="240" w:lineRule="auto"/>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EE6D0B"/>
    <w:pPr>
      <w:spacing w:after="0" w:line="240" w:lineRule="auto"/>
      <w:jc w:val="both"/>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EE6D0B"/>
    <w:pPr>
      <w:spacing w:after="0" w:line="240" w:lineRule="auto"/>
      <w:jc w:val="both"/>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EE6D0B"/>
    <w:pPr>
      <w:spacing w:after="0" w:line="240" w:lineRule="auto"/>
      <w:jc w:val="both"/>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EE6D0B"/>
    <w:pPr>
      <w:spacing w:after="0" w:line="240" w:lineRule="auto"/>
      <w:jc w:val="both"/>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EE6D0B"/>
    <w:pPr>
      <w:spacing w:after="0" w:line="240" w:lineRule="auto"/>
      <w:jc w:val="both"/>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E6D0B"/>
    <w:pPr>
      <w:spacing w:after="0" w:line="240" w:lineRule="auto"/>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E6D0B"/>
    <w:pPr>
      <w:spacing w:after="0" w:line="240" w:lineRule="auto"/>
      <w:jc w:val="both"/>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EE6D0B"/>
    <w:pPr>
      <w:spacing w:after="0" w:line="240" w:lineRule="auto"/>
      <w:jc w:val="both"/>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E6D0B"/>
    <w:pPr>
      <w:spacing w:after="0" w:line="240" w:lineRule="auto"/>
      <w:jc w:val="both"/>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E6D0B"/>
    <w:pPr>
      <w:spacing w:after="0" w:line="240" w:lineRule="auto"/>
      <w:jc w:val="both"/>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EE6D0B"/>
    <w:pPr>
      <w:spacing w:after="0" w:line="240" w:lineRule="auto"/>
      <w:jc w:val="both"/>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EE6D0B"/>
    <w:pPr>
      <w:spacing w:after="0" w:line="240" w:lineRule="auto"/>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E6D0B"/>
    <w:pPr>
      <w:spacing w:after="0" w:line="240" w:lineRule="auto"/>
      <w:jc w:val="both"/>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E6D0B"/>
    <w:pPr>
      <w:spacing w:after="0" w:line="240" w:lineRule="auto"/>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E6D0B"/>
    <w:pPr>
      <w:spacing w:after="0" w:line="240" w:lineRule="auto"/>
      <w:jc w:val="both"/>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EE6D0B"/>
    <w:pPr>
      <w:spacing w:after="0" w:line="240" w:lineRule="auto"/>
      <w:jc w:val="both"/>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EE6D0B"/>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EE6D0B"/>
    <w:pPr>
      <w:spacing w:after="0" w:line="240" w:lineRule="auto"/>
      <w:jc w:val="both"/>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EE6D0B"/>
    <w:pPr>
      <w:spacing w:after="0" w:line="240" w:lineRule="auto"/>
      <w:jc w:val="both"/>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EE6D0B"/>
    <w:pPr>
      <w:spacing w:after="0" w:line="240" w:lineRule="auto"/>
      <w:jc w:val="both"/>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1">
    <w:name w:val="Bullet 1"/>
    <w:basedOn w:val="Normal"/>
    <w:qFormat/>
    <w:rsid w:val="00EE6D0B"/>
    <w:pPr>
      <w:numPr>
        <w:numId w:val="27"/>
      </w:numPr>
      <w:spacing w:before="60" w:after="60"/>
    </w:pPr>
  </w:style>
  <w:style w:type="paragraph" w:customStyle="1" w:styleId="Bullet2">
    <w:name w:val="Bullet 2"/>
    <w:basedOn w:val="Normal"/>
    <w:qFormat/>
    <w:rsid w:val="00EE6D0B"/>
    <w:pPr>
      <w:numPr>
        <w:numId w:val="28"/>
      </w:numPr>
      <w:spacing w:before="60" w:after="60"/>
    </w:pPr>
  </w:style>
  <w:style w:type="paragraph" w:customStyle="1" w:styleId="Bullet3">
    <w:name w:val="Bullet 3"/>
    <w:basedOn w:val="Normal"/>
    <w:qFormat/>
    <w:rsid w:val="00EE6D0B"/>
    <w:pPr>
      <w:numPr>
        <w:numId w:val="29"/>
      </w:numPr>
      <w:spacing w:before="60" w:after="60"/>
    </w:pPr>
  </w:style>
  <w:style w:type="paragraph" w:styleId="Bibliography">
    <w:name w:val="Bibliography"/>
    <w:basedOn w:val="Normal"/>
    <w:next w:val="Normal"/>
    <w:uiPriority w:val="37"/>
    <w:semiHidden/>
    <w:unhideWhenUsed/>
    <w:rsid w:val="00EE6D0B"/>
  </w:style>
  <w:style w:type="paragraph" w:styleId="Caption">
    <w:name w:val="caption"/>
    <w:basedOn w:val="Normal"/>
    <w:next w:val="Normal"/>
    <w:uiPriority w:val="35"/>
    <w:unhideWhenUsed/>
    <w:rsid w:val="00EE6D0B"/>
    <w:pPr>
      <w:spacing w:after="200"/>
    </w:pPr>
    <w:rPr>
      <w:b/>
      <w:bCs/>
      <w:color w:val="4F81BD" w:themeColor="accent1"/>
      <w:sz w:val="18"/>
      <w:szCs w:val="18"/>
    </w:rPr>
  </w:style>
  <w:style w:type="table" w:customStyle="1" w:styleId="ColorfulGrid1">
    <w:name w:val="Colorful Grid1"/>
    <w:basedOn w:val="TableNormal"/>
    <w:uiPriority w:val="73"/>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EE6D0B"/>
    <w:pPr>
      <w:spacing w:after="0" w:line="240" w:lineRule="auto"/>
    </w:pPr>
    <w:rPr>
      <w:rFonts w:ascii="Times New Roman" w:hAnsi="Times New Roman" w:cs="Times New Roman"/>
      <w:color w:val="000000" w:themeColor="text1"/>
      <w:sz w:val="20"/>
      <w:szCs w:val="20"/>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EE6D0B"/>
    <w:pPr>
      <w:spacing w:after="0" w:line="240" w:lineRule="auto"/>
    </w:pPr>
    <w:rPr>
      <w:rFonts w:ascii="Times New Roman" w:hAnsi="Times New Roman" w:cs="Times New Roman"/>
      <w:color w:val="000000" w:themeColor="text1"/>
      <w:sz w:val="20"/>
      <w:szCs w:val="20"/>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EE6D0B"/>
    <w:pPr>
      <w:spacing w:after="0" w:line="240" w:lineRule="auto"/>
    </w:pPr>
    <w:rPr>
      <w:rFonts w:ascii="Times New Roman" w:hAnsi="Times New Roman" w:cs="Times New Roman"/>
      <w:color w:val="000000" w:themeColor="text1"/>
      <w:sz w:val="20"/>
      <w:szCs w:val="20"/>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EE6D0B"/>
    <w:pPr>
      <w:spacing w:after="0" w:line="240" w:lineRule="auto"/>
    </w:pPr>
    <w:rPr>
      <w:rFonts w:ascii="Times New Roman" w:hAnsi="Times New Roman" w:cs="Times New Roman"/>
      <w:color w:val="000000" w:themeColor="text1"/>
      <w:sz w:val="20"/>
      <w:szCs w:val="20"/>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EE6D0B"/>
    <w:pPr>
      <w:spacing w:after="0" w:line="240" w:lineRule="auto"/>
    </w:pPr>
    <w:rPr>
      <w:rFonts w:ascii="Times New Roman" w:hAnsi="Times New Roman" w:cs="Times New Roman"/>
      <w:color w:val="000000" w:themeColor="text1"/>
      <w:sz w:val="20"/>
      <w:szCs w:val="20"/>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EE6D0B"/>
    <w:pPr>
      <w:spacing w:after="0" w:line="240" w:lineRule="auto"/>
    </w:pPr>
    <w:rPr>
      <w:rFonts w:ascii="Times New Roman" w:hAnsi="Times New Roman" w:cs="Times New Roman"/>
      <w:color w:val="000000" w:themeColor="text1"/>
      <w:sz w:val="20"/>
      <w:szCs w:val="20"/>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EE6D0B"/>
    <w:pPr>
      <w:spacing w:after="0" w:line="240" w:lineRule="auto"/>
    </w:pPr>
    <w:rPr>
      <w:rFonts w:ascii="Times New Roman" w:hAnsi="Times New Roman" w:cs="Times New Roman"/>
      <w:color w:val="000000" w:themeColor="text1"/>
      <w:sz w:val="20"/>
      <w:szCs w:val="20"/>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EE6D0B"/>
    <w:rPr>
      <w:sz w:val="16"/>
      <w:szCs w:val="16"/>
    </w:rPr>
  </w:style>
  <w:style w:type="paragraph" w:styleId="CommentText">
    <w:name w:val="annotation text"/>
    <w:basedOn w:val="Normal"/>
    <w:link w:val="CommentTextChar"/>
    <w:uiPriority w:val="99"/>
    <w:semiHidden/>
    <w:unhideWhenUsed/>
    <w:rsid w:val="00EE6D0B"/>
    <w:rPr>
      <w:sz w:val="20"/>
      <w:szCs w:val="20"/>
    </w:rPr>
  </w:style>
  <w:style w:type="character" w:customStyle="1" w:styleId="CommentTextChar">
    <w:name w:val="Comment Text Char"/>
    <w:basedOn w:val="DefaultParagraphFont"/>
    <w:link w:val="CommentText"/>
    <w:uiPriority w:val="99"/>
    <w:semiHidden/>
    <w:rsid w:val="00EE6D0B"/>
    <w:rPr>
      <w:rFonts w:ascii="Henderson BCG Serif" w:eastAsia="Times New Roman" w:hAnsi="Henderson BCG Serif" w:cs="Times New Roman"/>
      <w:sz w:val="20"/>
      <w:szCs w:val="20"/>
    </w:rPr>
  </w:style>
  <w:style w:type="paragraph" w:styleId="CommentSubject">
    <w:name w:val="annotation subject"/>
    <w:basedOn w:val="CommentText"/>
    <w:next w:val="CommentText"/>
    <w:link w:val="CommentSubjectChar"/>
    <w:uiPriority w:val="99"/>
    <w:semiHidden/>
    <w:unhideWhenUsed/>
    <w:rsid w:val="00EE6D0B"/>
    <w:rPr>
      <w:b/>
      <w:bCs/>
    </w:rPr>
  </w:style>
  <w:style w:type="character" w:customStyle="1" w:styleId="CommentSubjectChar">
    <w:name w:val="Comment Subject Char"/>
    <w:basedOn w:val="CommentTextChar"/>
    <w:link w:val="CommentSubject"/>
    <w:uiPriority w:val="99"/>
    <w:semiHidden/>
    <w:rsid w:val="00EE6D0B"/>
    <w:rPr>
      <w:rFonts w:ascii="Henderson BCG Serif" w:eastAsia="Times New Roman" w:hAnsi="Henderson BCG Serif" w:cs="Times New Roman"/>
      <w:b/>
      <w:bCs/>
      <w:sz w:val="20"/>
      <w:szCs w:val="20"/>
    </w:rPr>
  </w:style>
  <w:style w:type="table" w:customStyle="1" w:styleId="DarkList1">
    <w:name w:val="Dark List1"/>
    <w:basedOn w:val="TableNormal"/>
    <w:uiPriority w:val="70"/>
    <w:rsid w:val="00EE6D0B"/>
    <w:pPr>
      <w:spacing w:after="0" w:line="240" w:lineRule="auto"/>
    </w:pPr>
    <w:rPr>
      <w:rFonts w:ascii="Times New Roman" w:hAnsi="Times New Roman" w:cs="Times New Roman"/>
      <w:color w:val="FFFFFF" w:themeColor="background1"/>
      <w:sz w:val="20"/>
      <w:szCs w:val="20"/>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EE6D0B"/>
    <w:pPr>
      <w:spacing w:after="0" w:line="240" w:lineRule="auto"/>
    </w:pPr>
    <w:rPr>
      <w:rFonts w:ascii="Times New Roman" w:hAnsi="Times New Roman" w:cs="Times New Roman"/>
      <w:color w:val="FFFFFF" w:themeColor="background1"/>
      <w:sz w:val="20"/>
      <w:szCs w:val="20"/>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EE6D0B"/>
    <w:pPr>
      <w:spacing w:after="0" w:line="240" w:lineRule="auto"/>
    </w:pPr>
    <w:rPr>
      <w:rFonts w:ascii="Times New Roman" w:hAnsi="Times New Roman" w:cs="Times New Roman"/>
      <w:color w:val="FFFFFF" w:themeColor="background1"/>
      <w:sz w:val="20"/>
      <w:szCs w:val="20"/>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EE6D0B"/>
    <w:pPr>
      <w:spacing w:after="0" w:line="240" w:lineRule="auto"/>
    </w:pPr>
    <w:rPr>
      <w:rFonts w:ascii="Times New Roman" w:hAnsi="Times New Roman" w:cs="Times New Roman"/>
      <w:color w:val="FFFFFF" w:themeColor="background1"/>
      <w:sz w:val="20"/>
      <w:szCs w:val="20"/>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EE6D0B"/>
    <w:pPr>
      <w:spacing w:after="0" w:line="240" w:lineRule="auto"/>
    </w:pPr>
    <w:rPr>
      <w:rFonts w:ascii="Times New Roman" w:hAnsi="Times New Roman" w:cs="Times New Roman"/>
      <w:color w:val="FFFFFF" w:themeColor="background1"/>
      <w:sz w:val="20"/>
      <w:szCs w:val="20"/>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EE6D0B"/>
    <w:pPr>
      <w:spacing w:after="0" w:line="240" w:lineRule="auto"/>
    </w:pPr>
    <w:rPr>
      <w:rFonts w:ascii="Times New Roman" w:hAnsi="Times New Roman" w:cs="Times New Roman"/>
      <w:color w:val="FFFFFF" w:themeColor="background1"/>
      <w:sz w:val="20"/>
      <w:szCs w:val="20"/>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EE6D0B"/>
    <w:pPr>
      <w:spacing w:after="0" w:line="240" w:lineRule="auto"/>
    </w:pPr>
    <w:rPr>
      <w:rFonts w:ascii="Times New Roman" w:hAnsi="Times New Roman" w:cs="Times New Roman"/>
      <w:color w:val="FFFFFF" w:themeColor="background1"/>
      <w:sz w:val="20"/>
      <w:szCs w:val="20"/>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EE6D0B"/>
    <w:rPr>
      <w:rFonts w:ascii="Tahoma" w:hAnsi="Tahoma" w:cs="Tahoma"/>
      <w:sz w:val="16"/>
      <w:szCs w:val="16"/>
    </w:rPr>
  </w:style>
  <w:style w:type="character" w:customStyle="1" w:styleId="DocumentMapChar">
    <w:name w:val="Document Map Char"/>
    <w:basedOn w:val="DefaultParagraphFont"/>
    <w:link w:val="DocumentMap"/>
    <w:uiPriority w:val="99"/>
    <w:semiHidden/>
    <w:rsid w:val="00EE6D0B"/>
    <w:rPr>
      <w:rFonts w:ascii="Tahoma" w:eastAsia="Times New Roman" w:hAnsi="Tahoma" w:cs="Tahoma"/>
      <w:sz w:val="16"/>
      <w:szCs w:val="16"/>
    </w:rPr>
  </w:style>
  <w:style w:type="character" w:styleId="EndnoteReference">
    <w:name w:val="endnote reference"/>
    <w:basedOn w:val="DefaultParagraphFont"/>
    <w:uiPriority w:val="99"/>
    <w:semiHidden/>
    <w:unhideWhenUsed/>
    <w:rsid w:val="00EE6D0B"/>
    <w:rPr>
      <w:vertAlign w:val="superscript"/>
    </w:rPr>
  </w:style>
  <w:style w:type="paragraph" w:styleId="EndnoteText">
    <w:name w:val="endnote text"/>
    <w:basedOn w:val="Normal"/>
    <w:link w:val="EndnoteTextChar"/>
    <w:uiPriority w:val="99"/>
    <w:semiHidden/>
    <w:unhideWhenUsed/>
    <w:rsid w:val="00EE6D0B"/>
    <w:rPr>
      <w:sz w:val="20"/>
      <w:szCs w:val="20"/>
    </w:rPr>
  </w:style>
  <w:style w:type="character" w:customStyle="1" w:styleId="EndnoteTextChar">
    <w:name w:val="Endnote Text Char"/>
    <w:basedOn w:val="DefaultParagraphFont"/>
    <w:link w:val="EndnoteText"/>
    <w:uiPriority w:val="99"/>
    <w:semiHidden/>
    <w:rsid w:val="00EE6D0B"/>
    <w:rPr>
      <w:rFonts w:ascii="Henderson BCG Serif" w:eastAsia="Times New Roman" w:hAnsi="Henderson BCG Serif" w:cs="Times New Roman"/>
      <w:sz w:val="20"/>
      <w:szCs w:val="20"/>
    </w:rPr>
  </w:style>
  <w:style w:type="character" w:styleId="FootnoteReference">
    <w:name w:val="footnote reference"/>
    <w:basedOn w:val="DefaultParagraphFont"/>
    <w:uiPriority w:val="99"/>
    <w:semiHidden/>
    <w:unhideWhenUsed/>
    <w:rsid w:val="00EE6D0B"/>
    <w:rPr>
      <w:vertAlign w:val="superscript"/>
    </w:rPr>
  </w:style>
  <w:style w:type="paragraph" w:styleId="FootnoteText">
    <w:name w:val="footnote text"/>
    <w:basedOn w:val="Normal"/>
    <w:link w:val="FootnoteTextChar"/>
    <w:uiPriority w:val="99"/>
    <w:semiHidden/>
    <w:unhideWhenUsed/>
    <w:rsid w:val="00EE6D0B"/>
    <w:rPr>
      <w:sz w:val="20"/>
      <w:szCs w:val="20"/>
    </w:rPr>
  </w:style>
  <w:style w:type="character" w:customStyle="1" w:styleId="FootnoteTextChar">
    <w:name w:val="Footnote Text Char"/>
    <w:basedOn w:val="DefaultParagraphFont"/>
    <w:link w:val="FootnoteText"/>
    <w:uiPriority w:val="99"/>
    <w:semiHidden/>
    <w:rsid w:val="00EE6D0B"/>
    <w:rPr>
      <w:rFonts w:ascii="Henderson BCG Serif" w:eastAsia="Times New Roman" w:hAnsi="Henderson BCG Serif" w:cs="Times New Roman"/>
      <w:sz w:val="20"/>
      <w:szCs w:val="20"/>
    </w:rPr>
  </w:style>
  <w:style w:type="paragraph" w:styleId="Index1">
    <w:name w:val="index 1"/>
    <w:basedOn w:val="Normal"/>
    <w:next w:val="Normal"/>
    <w:autoRedefine/>
    <w:uiPriority w:val="99"/>
    <w:semiHidden/>
    <w:unhideWhenUsed/>
    <w:rsid w:val="00EE6D0B"/>
    <w:pPr>
      <w:ind w:left="220" w:hanging="220"/>
    </w:pPr>
  </w:style>
  <w:style w:type="paragraph" w:styleId="Index2">
    <w:name w:val="index 2"/>
    <w:basedOn w:val="Normal"/>
    <w:next w:val="Normal"/>
    <w:autoRedefine/>
    <w:uiPriority w:val="99"/>
    <w:semiHidden/>
    <w:unhideWhenUsed/>
    <w:rsid w:val="00EE6D0B"/>
    <w:pPr>
      <w:ind w:left="440" w:hanging="220"/>
    </w:pPr>
  </w:style>
  <w:style w:type="paragraph" w:styleId="Index3">
    <w:name w:val="index 3"/>
    <w:basedOn w:val="Normal"/>
    <w:next w:val="Normal"/>
    <w:autoRedefine/>
    <w:uiPriority w:val="99"/>
    <w:semiHidden/>
    <w:unhideWhenUsed/>
    <w:rsid w:val="00EE6D0B"/>
    <w:pPr>
      <w:ind w:left="660" w:hanging="220"/>
    </w:pPr>
  </w:style>
  <w:style w:type="paragraph" w:styleId="Index4">
    <w:name w:val="index 4"/>
    <w:basedOn w:val="Normal"/>
    <w:next w:val="Normal"/>
    <w:autoRedefine/>
    <w:uiPriority w:val="99"/>
    <w:semiHidden/>
    <w:unhideWhenUsed/>
    <w:rsid w:val="00EE6D0B"/>
    <w:pPr>
      <w:ind w:left="880" w:hanging="220"/>
    </w:pPr>
  </w:style>
  <w:style w:type="paragraph" w:styleId="Index5">
    <w:name w:val="index 5"/>
    <w:basedOn w:val="Normal"/>
    <w:next w:val="Normal"/>
    <w:autoRedefine/>
    <w:uiPriority w:val="99"/>
    <w:semiHidden/>
    <w:unhideWhenUsed/>
    <w:rsid w:val="00EE6D0B"/>
    <w:pPr>
      <w:ind w:left="1100" w:hanging="220"/>
    </w:pPr>
  </w:style>
  <w:style w:type="paragraph" w:styleId="Index6">
    <w:name w:val="index 6"/>
    <w:basedOn w:val="Normal"/>
    <w:next w:val="Normal"/>
    <w:autoRedefine/>
    <w:uiPriority w:val="99"/>
    <w:semiHidden/>
    <w:unhideWhenUsed/>
    <w:rsid w:val="00EE6D0B"/>
    <w:pPr>
      <w:ind w:left="1320" w:hanging="220"/>
    </w:pPr>
  </w:style>
  <w:style w:type="paragraph" w:styleId="Index7">
    <w:name w:val="index 7"/>
    <w:basedOn w:val="Normal"/>
    <w:next w:val="Normal"/>
    <w:autoRedefine/>
    <w:uiPriority w:val="99"/>
    <w:semiHidden/>
    <w:unhideWhenUsed/>
    <w:rsid w:val="00EE6D0B"/>
    <w:pPr>
      <w:ind w:left="1540" w:hanging="220"/>
    </w:pPr>
  </w:style>
  <w:style w:type="paragraph" w:styleId="Index8">
    <w:name w:val="index 8"/>
    <w:basedOn w:val="Normal"/>
    <w:next w:val="Normal"/>
    <w:autoRedefine/>
    <w:uiPriority w:val="99"/>
    <w:semiHidden/>
    <w:unhideWhenUsed/>
    <w:rsid w:val="00EE6D0B"/>
    <w:pPr>
      <w:ind w:left="1760" w:hanging="220"/>
    </w:pPr>
  </w:style>
  <w:style w:type="paragraph" w:styleId="Index9">
    <w:name w:val="index 9"/>
    <w:basedOn w:val="Normal"/>
    <w:next w:val="Normal"/>
    <w:autoRedefine/>
    <w:uiPriority w:val="99"/>
    <w:semiHidden/>
    <w:unhideWhenUsed/>
    <w:rsid w:val="00EE6D0B"/>
    <w:pPr>
      <w:ind w:left="1980" w:hanging="220"/>
    </w:pPr>
  </w:style>
  <w:style w:type="paragraph" w:styleId="IndexHeading">
    <w:name w:val="index heading"/>
    <w:basedOn w:val="Normal"/>
    <w:next w:val="Index1"/>
    <w:uiPriority w:val="99"/>
    <w:semiHidden/>
    <w:unhideWhenUsed/>
    <w:rsid w:val="00EE6D0B"/>
    <w:rPr>
      <w:rFonts w:asciiTheme="majorHAnsi" w:eastAsiaTheme="majorEastAsia" w:hAnsiTheme="majorHAnsi" w:cstheme="majorBidi"/>
      <w:b/>
      <w:bCs/>
    </w:rPr>
  </w:style>
  <w:style w:type="table" w:customStyle="1" w:styleId="LightGrid1">
    <w:name w:val="Light Grid1"/>
    <w:basedOn w:val="TableNormal"/>
    <w:uiPriority w:val="62"/>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EE6D0B"/>
    <w:pPr>
      <w:spacing w:after="0" w:line="240" w:lineRule="auto"/>
    </w:pPr>
    <w:rPr>
      <w:rFonts w:ascii="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EE6D0B"/>
    <w:pPr>
      <w:spacing w:after="0" w:line="240" w:lineRule="auto"/>
    </w:pPr>
    <w:rPr>
      <w:rFonts w:ascii="Times New Roman" w:hAnsi="Times New Roman" w:cs="Times New Roman"/>
      <w:color w:val="365F91" w:themeColor="accent1" w:themeShade="BF"/>
      <w:sz w:val="20"/>
      <w:szCs w:val="20"/>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EE6D0B"/>
    <w:pPr>
      <w:spacing w:after="0" w:line="240" w:lineRule="auto"/>
    </w:pPr>
    <w:rPr>
      <w:rFonts w:ascii="Times New Roman" w:hAnsi="Times New Roman" w:cs="Times New Roman"/>
      <w:color w:val="943634" w:themeColor="accent2" w:themeShade="BF"/>
      <w:sz w:val="20"/>
      <w:szCs w:val="20"/>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EE6D0B"/>
    <w:pPr>
      <w:spacing w:after="0" w:line="240" w:lineRule="auto"/>
    </w:pPr>
    <w:rPr>
      <w:rFonts w:ascii="Times New Roman" w:hAnsi="Times New Roman" w:cs="Times New Roman"/>
      <w:color w:val="76923C" w:themeColor="accent3" w:themeShade="BF"/>
      <w:sz w:val="20"/>
      <w:szCs w:val="20"/>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EE6D0B"/>
    <w:pPr>
      <w:spacing w:after="0" w:line="240" w:lineRule="auto"/>
    </w:pPr>
    <w:rPr>
      <w:rFonts w:ascii="Times New Roman" w:hAnsi="Times New Roman" w:cs="Times New Roman"/>
      <w:color w:val="5F497A" w:themeColor="accent4" w:themeShade="BF"/>
      <w:sz w:val="20"/>
      <w:szCs w:val="20"/>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EE6D0B"/>
    <w:pPr>
      <w:spacing w:after="0" w:line="240" w:lineRule="auto"/>
    </w:pPr>
    <w:rPr>
      <w:rFonts w:ascii="Times New Roman" w:hAnsi="Times New Roman" w:cs="Times New Roman"/>
      <w:color w:val="31849B" w:themeColor="accent5" w:themeShade="BF"/>
      <w:sz w:val="20"/>
      <w:szCs w:val="20"/>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EE6D0B"/>
    <w:pPr>
      <w:spacing w:after="0" w:line="240" w:lineRule="auto"/>
    </w:pPr>
    <w:rPr>
      <w:rFonts w:ascii="Times New Roman" w:hAnsi="Times New Roman" w:cs="Times New Roman"/>
      <w:color w:val="E36C0A" w:themeColor="accent6" w:themeShade="BF"/>
      <w:sz w:val="20"/>
      <w:szCs w:val="20"/>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MacroText">
    <w:name w:val="macro"/>
    <w:link w:val="MacroTextChar"/>
    <w:uiPriority w:val="99"/>
    <w:semiHidden/>
    <w:unhideWhenUsed/>
    <w:rsid w:val="00EE6D0B"/>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z w:val="20"/>
      <w:szCs w:val="20"/>
    </w:rPr>
  </w:style>
  <w:style w:type="character" w:customStyle="1" w:styleId="MacroTextChar">
    <w:name w:val="Macro Text Char"/>
    <w:basedOn w:val="DefaultParagraphFont"/>
    <w:link w:val="MacroText"/>
    <w:uiPriority w:val="99"/>
    <w:semiHidden/>
    <w:rsid w:val="00EE6D0B"/>
    <w:rPr>
      <w:rFonts w:ascii="Consolas" w:eastAsia="Times New Roman" w:hAnsi="Consolas" w:cs="Times New Roman"/>
      <w:sz w:val="20"/>
      <w:szCs w:val="20"/>
    </w:rPr>
  </w:style>
  <w:style w:type="table" w:customStyle="1" w:styleId="MediumGrid11">
    <w:name w:val="Medium Grid 11"/>
    <w:basedOn w:val="TableNormal"/>
    <w:uiPriority w:val="67"/>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EE6D0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EE6D0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EE6D0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EE6D0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EE6D0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EE6D0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EE6D0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EE6D0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EE6D0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EE6D0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EE6D0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EE6D0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EE6D0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EE6D0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EE6D0B"/>
    <w:pPr>
      <w:spacing w:after="0" w:line="240" w:lineRule="auto"/>
    </w:pPr>
    <w:rPr>
      <w:rFonts w:ascii="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EE6D0B"/>
    <w:pPr>
      <w:spacing w:after="0" w:line="240" w:lineRule="auto"/>
    </w:pPr>
    <w:rPr>
      <w:rFonts w:ascii="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EE6D0B"/>
    <w:pPr>
      <w:spacing w:after="0" w:line="240" w:lineRule="auto"/>
    </w:pPr>
    <w:rPr>
      <w:rFonts w:ascii="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E6D0B"/>
    <w:pPr>
      <w:spacing w:after="0" w:line="240" w:lineRule="auto"/>
    </w:pPr>
    <w:rPr>
      <w:rFonts w:ascii="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E6D0B"/>
    <w:pPr>
      <w:spacing w:after="0" w:line="240" w:lineRule="auto"/>
    </w:pPr>
    <w:rPr>
      <w:rFonts w:ascii="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EE6D0B"/>
    <w:pPr>
      <w:spacing w:after="0" w:line="240" w:lineRule="auto"/>
    </w:pPr>
    <w:rPr>
      <w:rFonts w:ascii="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EE6D0B"/>
    <w:pPr>
      <w:spacing w:after="0" w:line="240" w:lineRule="auto"/>
    </w:pPr>
    <w:rPr>
      <w:rFonts w:ascii="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EE6D0B"/>
    <w:rPr>
      <w:color w:val="808080"/>
    </w:rPr>
  </w:style>
  <w:style w:type="paragraph" w:styleId="TableofAuthorities">
    <w:name w:val="table of authorities"/>
    <w:basedOn w:val="Normal"/>
    <w:next w:val="Normal"/>
    <w:uiPriority w:val="99"/>
    <w:semiHidden/>
    <w:unhideWhenUsed/>
    <w:rsid w:val="00EE6D0B"/>
    <w:pPr>
      <w:ind w:left="220" w:hanging="220"/>
    </w:pPr>
  </w:style>
  <w:style w:type="paragraph" w:styleId="TableofFigures">
    <w:name w:val="table of figures"/>
    <w:basedOn w:val="Normal"/>
    <w:next w:val="Normal"/>
    <w:uiPriority w:val="99"/>
    <w:semiHidden/>
    <w:unhideWhenUsed/>
    <w:rsid w:val="00EE6D0B"/>
  </w:style>
  <w:style w:type="paragraph" w:styleId="TOAHeading">
    <w:name w:val="toa heading"/>
    <w:basedOn w:val="Normal"/>
    <w:next w:val="Normal"/>
    <w:uiPriority w:val="99"/>
    <w:semiHidden/>
    <w:unhideWhenUsed/>
    <w:rsid w:val="00EE6D0B"/>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semiHidden/>
    <w:unhideWhenUsed/>
    <w:rsid w:val="00EE6D0B"/>
    <w:pPr>
      <w:spacing w:after="100"/>
    </w:pPr>
  </w:style>
  <w:style w:type="paragraph" w:styleId="TOC2">
    <w:name w:val="toc 2"/>
    <w:basedOn w:val="Normal"/>
    <w:next w:val="Normal"/>
    <w:autoRedefine/>
    <w:uiPriority w:val="39"/>
    <w:semiHidden/>
    <w:unhideWhenUsed/>
    <w:rsid w:val="00EE6D0B"/>
    <w:pPr>
      <w:spacing w:after="100"/>
      <w:ind w:left="220"/>
    </w:pPr>
  </w:style>
  <w:style w:type="paragraph" w:styleId="TOC3">
    <w:name w:val="toc 3"/>
    <w:basedOn w:val="Normal"/>
    <w:next w:val="Normal"/>
    <w:autoRedefine/>
    <w:uiPriority w:val="39"/>
    <w:semiHidden/>
    <w:unhideWhenUsed/>
    <w:rsid w:val="00EE6D0B"/>
    <w:pPr>
      <w:spacing w:after="100"/>
      <w:ind w:left="440"/>
    </w:pPr>
  </w:style>
  <w:style w:type="paragraph" w:styleId="TOC4">
    <w:name w:val="toc 4"/>
    <w:basedOn w:val="Normal"/>
    <w:next w:val="Normal"/>
    <w:autoRedefine/>
    <w:uiPriority w:val="39"/>
    <w:semiHidden/>
    <w:unhideWhenUsed/>
    <w:rsid w:val="00EE6D0B"/>
    <w:pPr>
      <w:spacing w:after="100"/>
      <w:ind w:left="660"/>
    </w:pPr>
  </w:style>
  <w:style w:type="paragraph" w:styleId="TOC5">
    <w:name w:val="toc 5"/>
    <w:basedOn w:val="Normal"/>
    <w:next w:val="Normal"/>
    <w:autoRedefine/>
    <w:uiPriority w:val="39"/>
    <w:semiHidden/>
    <w:unhideWhenUsed/>
    <w:rsid w:val="00EE6D0B"/>
    <w:pPr>
      <w:spacing w:after="100"/>
      <w:ind w:left="880"/>
    </w:pPr>
  </w:style>
  <w:style w:type="paragraph" w:styleId="TOC6">
    <w:name w:val="toc 6"/>
    <w:basedOn w:val="Normal"/>
    <w:next w:val="Normal"/>
    <w:autoRedefine/>
    <w:uiPriority w:val="39"/>
    <w:semiHidden/>
    <w:unhideWhenUsed/>
    <w:rsid w:val="00EE6D0B"/>
    <w:pPr>
      <w:spacing w:after="100"/>
      <w:ind w:left="1100"/>
    </w:pPr>
  </w:style>
  <w:style w:type="paragraph" w:styleId="TOC7">
    <w:name w:val="toc 7"/>
    <w:basedOn w:val="Normal"/>
    <w:next w:val="Normal"/>
    <w:autoRedefine/>
    <w:uiPriority w:val="39"/>
    <w:semiHidden/>
    <w:unhideWhenUsed/>
    <w:rsid w:val="00EE6D0B"/>
    <w:pPr>
      <w:spacing w:after="100"/>
      <w:ind w:left="1320"/>
    </w:pPr>
  </w:style>
  <w:style w:type="paragraph" w:styleId="TOC8">
    <w:name w:val="toc 8"/>
    <w:basedOn w:val="Normal"/>
    <w:next w:val="Normal"/>
    <w:autoRedefine/>
    <w:uiPriority w:val="39"/>
    <w:semiHidden/>
    <w:unhideWhenUsed/>
    <w:rsid w:val="00EE6D0B"/>
    <w:pPr>
      <w:spacing w:after="100"/>
      <w:ind w:left="1540"/>
    </w:pPr>
  </w:style>
  <w:style w:type="paragraph" w:styleId="TOC9">
    <w:name w:val="toc 9"/>
    <w:basedOn w:val="Normal"/>
    <w:next w:val="Normal"/>
    <w:autoRedefine/>
    <w:uiPriority w:val="39"/>
    <w:semiHidden/>
    <w:unhideWhenUsed/>
    <w:rsid w:val="00EE6D0B"/>
    <w:pPr>
      <w:spacing w:after="100"/>
      <w:ind w:left="1760"/>
    </w:pPr>
  </w:style>
  <w:style w:type="paragraph" w:styleId="TOCHeading">
    <w:name w:val="TOC Heading"/>
    <w:basedOn w:val="Heading1"/>
    <w:next w:val="Normal"/>
    <w:uiPriority w:val="39"/>
    <w:semiHidden/>
    <w:unhideWhenUsed/>
    <w:rsid w:val="00EE6D0B"/>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rPr>
  </w:style>
  <w:style w:type="paragraph" w:styleId="BalloonText">
    <w:name w:val="Balloon Text"/>
    <w:basedOn w:val="Normal"/>
    <w:link w:val="BalloonTextChar"/>
    <w:uiPriority w:val="99"/>
    <w:semiHidden/>
    <w:unhideWhenUsed/>
    <w:rsid w:val="00EE6D0B"/>
    <w:rPr>
      <w:rFonts w:ascii="Tahoma" w:hAnsi="Tahoma" w:cs="Tahoma"/>
      <w:sz w:val="16"/>
      <w:szCs w:val="16"/>
    </w:rPr>
  </w:style>
  <w:style w:type="character" w:customStyle="1" w:styleId="BalloonTextChar">
    <w:name w:val="Balloon Text Char"/>
    <w:basedOn w:val="DefaultParagraphFont"/>
    <w:link w:val="BalloonText"/>
    <w:uiPriority w:val="99"/>
    <w:semiHidden/>
    <w:rsid w:val="00EE6D0B"/>
    <w:rPr>
      <w:rFonts w:ascii="Tahoma" w:eastAsia="Times New Roman" w:hAnsi="Tahoma" w:cs="Tahoma"/>
      <w:sz w:val="16"/>
      <w:szCs w:val="16"/>
    </w:rPr>
  </w:style>
  <w:style w:type="character" w:styleId="BookTitle">
    <w:name w:val="Book Title"/>
    <w:basedOn w:val="DefaultParagraphFont"/>
    <w:uiPriority w:val="33"/>
    <w:rsid w:val="00EE6D0B"/>
    <w:rPr>
      <w:b/>
      <w:bCs/>
      <w:smallCaps/>
      <w:spacing w:val="5"/>
    </w:rPr>
  </w:style>
  <w:style w:type="character" w:styleId="Emphasis">
    <w:name w:val="Emphasis"/>
    <w:basedOn w:val="DefaultParagraphFont"/>
    <w:uiPriority w:val="20"/>
    <w:rsid w:val="00EE6D0B"/>
    <w:rPr>
      <w:i/>
      <w:iCs/>
    </w:rPr>
  </w:style>
  <w:style w:type="character" w:styleId="IntenseEmphasis">
    <w:name w:val="Intense Emphasis"/>
    <w:basedOn w:val="DefaultParagraphFont"/>
    <w:uiPriority w:val="21"/>
    <w:rsid w:val="00EE6D0B"/>
    <w:rPr>
      <w:b/>
      <w:bCs/>
      <w:i/>
      <w:iCs/>
      <w:color w:val="4F81BD" w:themeColor="accent1"/>
    </w:rPr>
  </w:style>
  <w:style w:type="paragraph" w:styleId="IntenseQuote">
    <w:name w:val="Intense Quote"/>
    <w:basedOn w:val="Normal"/>
    <w:next w:val="Normal"/>
    <w:link w:val="IntenseQuoteChar"/>
    <w:uiPriority w:val="30"/>
    <w:rsid w:val="00EE6D0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E6D0B"/>
    <w:rPr>
      <w:rFonts w:ascii="Henderson BCG Serif" w:eastAsia="Times New Roman" w:hAnsi="Henderson BCG Serif" w:cs="Times New Roman"/>
      <w:b/>
      <w:bCs/>
      <w:i/>
      <w:iCs/>
      <w:color w:val="4F81BD" w:themeColor="accent1"/>
      <w:szCs w:val="24"/>
    </w:rPr>
  </w:style>
  <w:style w:type="character" w:styleId="IntenseReference">
    <w:name w:val="Intense Reference"/>
    <w:basedOn w:val="DefaultParagraphFont"/>
    <w:uiPriority w:val="32"/>
    <w:rsid w:val="00EE6D0B"/>
    <w:rPr>
      <w:b/>
      <w:bCs/>
      <w:smallCaps/>
      <w:color w:val="C0504D" w:themeColor="accent2"/>
      <w:spacing w:val="5"/>
      <w:u w:val="single"/>
    </w:rPr>
  </w:style>
  <w:style w:type="paragraph" w:styleId="ListParagraph">
    <w:name w:val="List Paragraph"/>
    <w:basedOn w:val="Normal"/>
    <w:uiPriority w:val="34"/>
    <w:rsid w:val="00EE6D0B"/>
    <w:pPr>
      <w:ind w:left="720"/>
      <w:contextualSpacing/>
    </w:pPr>
  </w:style>
  <w:style w:type="paragraph" w:styleId="NoSpacing">
    <w:name w:val="No Spacing"/>
    <w:uiPriority w:val="1"/>
    <w:rsid w:val="00EE6D0B"/>
    <w:pPr>
      <w:spacing w:after="0" w:line="240" w:lineRule="auto"/>
    </w:pPr>
    <w:rPr>
      <w:rFonts w:ascii="Henderson BCG Serif" w:eastAsia="Times New Roman" w:hAnsi="Henderson BCG Serif" w:cs="Times New Roman"/>
      <w:szCs w:val="24"/>
    </w:rPr>
  </w:style>
  <w:style w:type="paragraph" w:styleId="Quote">
    <w:name w:val="Quote"/>
    <w:basedOn w:val="Normal"/>
    <w:next w:val="Normal"/>
    <w:link w:val="QuoteChar"/>
    <w:uiPriority w:val="29"/>
    <w:rsid w:val="00EE6D0B"/>
    <w:rPr>
      <w:i/>
      <w:iCs/>
      <w:color w:val="000000" w:themeColor="text1"/>
    </w:rPr>
  </w:style>
  <w:style w:type="character" w:customStyle="1" w:styleId="QuoteChar">
    <w:name w:val="Quote Char"/>
    <w:basedOn w:val="DefaultParagraphFont"/>
    <w:link w:val="Quote"/>
    <w:uiPriority w:val="29"/>
    <w:rsid w:val="00EE6D0B"/>
    <w:rPr>
      <w:rFonts w:ascii="Henderson BCG Serif" w:eastAsia="Times New Roman" w:hAnsi="Henderson BCG Serif" w:cs="Times New Roman"/>
      <w:i/>
      <w:iCs/>
      <w:color w:val="000000" w:themeColor="text1"/>
      <w:szCs w:val="24"/>
    </w:rPr>
  </w:style>
  <w:style w:type="character" w:styleId="Strong">
    <w:name w:val="Strong"/>
    <w:basedOn w:val="DefaultParagraphFont"/>
    <w:uiPriority w:val="22"/>
    <w:rsid w:val="00EE6D0B"/>
    <w:rPr>
      <w:b/>
      <w:bCs/>
    </w:rPr>
  </w:style>
  <w:style w:type="paragraph" w:styleId="Subtitle">
    <w:name w:val="Subtitle"/>
    <w:basedOn w:val="Normal"/>
    <w:next w:val="Normal"/>
    <w:link w:val="SubtitleChar"/>
    <w:uiPriority w:val="11"/>
    <w:rsid w:val="00EE6D0B"/>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EE6D0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EE6D0B"/>
    <w:rPr>
      <w:i/>
      <w:iCs/>
      <w:color w:val="808080" w:themeColor="text1" w:themeTint="7F"/>
    </w:rPr>
  </w:style>
  <w:style w:type="character" w:styleId="SubtleReference">
    <w:name w:val="Subtle Reference"/>
    <w:basedOn w:val="DefaultParagraphFont"/>
    <w:uiPriority w:val="31"/>
    <w:rsid w:val="00EE6D0B"/>
    <w:rPr>
      <w:smallCaps/>
      <w:color w:val="C0504D" w:themeColor="accent2"/>
      <w:u w:val="single"/>
    </w:rPr>
  </w:style>
  <w:style w:type="paragraph" w:styleId="Title">
    <w:name w:val="Title"/>
    <w:basedOn w:val="Normal"/>
    <w:next w:val="Normal"/>
    <w:link w:val="TitleChar"/>
    <w:uiPriority w:val="10"/>
    <w:rsid w:val="00EE6D0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6D0B"/>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B9242D"/>
    <w:pPr>
      <w:autoSpaceDE w:val="0"/>
      <w:autoSpaceDN w:val="0"/>
      <w:adjustRightInd w:val="0"/>
      <w:spacing w:after="0" w:line="240" w:lineRule="auto"/>
    </w:pPr>
    <w:rPr>
      <w:rFonts w:ascii="Calibri" w:hAnsi="Calibri" w:cs="Calibri"/>
      <w:color w:val="000000"/>
      <w:sz w:val="24"/>
      <w:szCs w:val="24"/>
    </w:rPr>
  </w:style>
  <w:style w:type="paragraph" w:styleId="Revision">
    <w:name w:val="Revision"/>
    <w:hidden/>
    <w:uiPriority w:val="99"/>
    <w:semiHidden/>
    <w:rsid w:val="00340BBD"/>
    <w:pPr>
      <w:spacing w:after="0" w:line="240" w:lineRule="auto"/>
    </w:pPr>
    <w:rPr>
      <w:rFonts w:ascii="Henderson BCG Serif" w:eastAsia="Times New Roman" w:hAnsi="Henderson BCG Serif"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001813">
      <w:bodyDiv w:val="1"/>
      <w:marLeft w:val="0"/>
      <w:marRight w:val="0"/>
      <w:marTop w:val="0"/>
      <w:marBottom w:val="0"/>
      <w:divBdr>
        <w:top w:val="none" w:sz="0" w:space="0" w:color="auto"/>
        <w:left w:val="none" w:sz="0" w:space="0" w:color="auto"/>
        <w:bottom w:val="none" w:sz="0" w:space="0" w:color="auto"/>
        <w:right w:val="none" w:sz="0" w:space="0" w:color="auto"/>
      </w:divBdr>
    </w:div>
    <w:div w:id="1227497949">
      <w:bodyDiv w:val="1"/>
      <w:marLeft w:val="0"/>
      <w:marRight w:val="0"/>
      <w:marTop w:val="0"/>
      <w:marBottom w:val="0"/>
      <w:divBdr>
        <w:top w:val="none" w:sz="0" w:space="0" w:color="auto"/>
        <w:left w:val="none" w:sz="0" w:space="0" w:color="auto"/>
        <w:bottom w:val="none" w:sz="0" w:space="0" w:color="auto"/>
        <w:right w:val="none" w:sz="0" w:space="0" w:color="auto"/>
      </w:divBdr>
    </w:div>
    <w:div w:id="1822575530">
      <w:bodyDiv w:val="1"/>
      <w:marLeft w:val="0"/>
      <w:marRight w:val="0"/>
      <w:marTop w:val="0"/>
      <w:marBottom w:val="0"/>
      <w:divBdr>
        <w:top w:val="none" w:sz="0" w:space="0" w:color="auto"/>
        <w:left w:val="none" w:sz="0" w:space="0" w:color="auto"/>
        <w:bottom w:val="none" w:sz="0" w:space="0" w:color="auto"/>
        <w:right w:val="none" w:sz="0" w:space="0" w:color="auto"/>
      </w:divBdr>
    </w:div>
    <w:div w:id="203091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imi%20Iman\AppData\Roaming\BCG%20Word%20Add-in\Resources\BCGMacr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F84A5B-927D-4EE3-9A84-DE1A73D8CF55}">
  <ds:schemaRefs>
    <ds:schemaRef ds:uri="http://schemas.openxmlformats.org/officeDocument/2006/bibliography"/>
  </ds:schemaRefs>
</ds:datastoreItem>
</file>

<file path=customXml/itemProps2.xml><?xml version="1.0" encoding="utf-8"?>
<ds:datastoreItem xmlns:ds="http://schemas.openxmlformats.org/officeDocument/2006/customXml" ds:itemID="{89AFE5BF-159A-4F73-90B3-83C91820E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BCGMacro.dotx</Template>
  <TotalTime>16</TotalTime>
  <Pages>3</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The Boston Consulting Group</Company>
  <LinksUpToDate>false</LinksUpToDate>
  <CharactersWithSpaces>6935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Iman Karimi;Thomas Lewiner</dc:creator>
  <cp:lastModifiedBy>Aguilar, Johan</cp:lastModifiedBy>
  <cp:revision>8</cp:revision>
  <dcterms:created xsi:type="dcterms:W3CDTF">2016-12-19T14:41:00Z</dcterms:created>
  <dcterms:modified xsi:type="dcterms:W3CDTF">2018-03-07T14:11:00Z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770762639</vt:i4>
  </property>
  <property fmtid="{D5CDD505-2E9C-101B-9397-08002B2CF9AE}" pid="3" name="_NewReviewCycle">
    <vt:lpwstr/>
  </property>
  <property fmtid="{D5CDD505-2E9C-101B-9397-08002B2CF9AE}" pid="4" name="_EmailSubject">
    <vt:lpwstr>Reformulation of the gamma recruiting cases</vt:lpwstr>
  </property>
  <property fmtid="{D5CDD505-2E9C-101B-9397-08002B2CF9AE}" pid="5" name="_AuthorEmail">
    <vt:lpwstr>Lewiner.Thomas@bcg.com</vt:lpwstr>
  </property>
  <property fmtid="{D5CDD505-2E9C-101B-9397-08002B2CF9AE}" pid="6" name="_AuthorEmailDisplayName">
    <vt:lpwstr>Lewiner, Thomas</vt:lpwstr>
  </property>
  <property fmtid="{D5CDD505-2E9C-101B-9397-08002B2CF9AE}" pid="7" name="_PreviousAdHocReviewCycleID">
    <vt:i4>-556907663</vt:i4>
  </property>
  <property fmtid="{D5CDD505-2E9C-101B-9397-08002B2CF9AE}" pid="8" name="_ReviewingToolsShownOnce">
    <vt:lpwstr/>
  </property>
</Properties>
</file>