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1CF6" w:rsidRPr="00A52855" w:rsidRDefault="00F40C44">
      <w:pPr>
        <w:rPr>
          <w:rFonts w:ascii="Times New Roman" w:hAnsi="Times New Roman" w:cs="Times New Roman"/>
          <w:b/>
          <w:sz w:val="28"/>
          <w:szCs w:val="28"/>
        </w:rPr>
      </w:pPr>
      <w:r w:rsidRPr="00A52855">
        <w:rPr>
          <w:rFonts w:ascii="Times New Roman" w:hAnsi="Times New Roman" w:cs="Times New Roman"/>
          <w:b/>
          <w:sz w:val="28"/>
          <w:szCs w:val="28"/>
        </w:rPr>
        <w:t xml:space="preserve">Dataset </w:t>
      </w:r>
    </w:p>
    <w:p w:rsidR="006E7808" w:rsidRDefault="00F40C44" w:rsidP="00A52855">
      <w:pPr>
        <w:spacing w:line="360" w:lineRule="auto"/>
        <w:jc w:val="both"/>
        <w:rPr>
          <w:sz w:val="24"/>
          <w:szCs w:val="24"/>
        </w:rPr>
      </w:pPr>
      <w:r w:rsidRPr="00A52855">
        <w:rPr>
          <w:sz w:val="24"/>
          <w:szCs w:val="24"/>
        </w:rPr>
        <w:t xml:space="preserve">The dataset comprises information </w:t>
      </w:r>
      <w:r w:rsidR="00995A82">
        <w:rPr>
          <w:sz w:val="24"/>
          <w:szCs w:val="24"/>
        </w:rPr>
        <w:t>on</w:t>
      </w:r>
      <w:r w:rsidRPr="00A52855">
        <w:rPr>
          <w:sz w:val="24"/>
          <w:szCs w:val="24"/>
        </w:rPr>
        <w:t xml:space="preserve"> individuals with heart disease. It includes various values and metrics associated with patients diagnosed with heart-related conditions.</w:t>
      </w:r>
    </w:p>
    <w:p w:rsidR="00A52855" w:rsidRPr="00A52855" w:rsidRDefault="00A52855" w:rsidP="00A52855">
      <w:pPr>
        <w:spacing w:line="360" w:lineRule="auto"/>
        <w:jc w:val="both"/>
        <w:rPr>
          <w:sz w:val="24"/>
          <w:szCs w:val="24"/>
        </w:rPr>
      </w:pPr>
      <w:r w:rsidRPr="00A52855">
        <w:rPr>
          <w:sz w:val="24"/>
          <w:szCs w:val="24"/>
        </w:rPr>
        <w:t>https://www.kaggle.com/datasets/rishidamarla/heart-disease</w:t>
      </w:r>
      <w:bookmarkStart w:id="0" w:name="_GoBack"/>
      <w:bookmarkEnd w:id="0"/>
      <w:r w:rsidRPr="00A52855">
        <w:rPr>
          <w:sz w:val="24"/>
          <w:szCs w:val="24"/>
        </w:rPr>
        <w:t>-prediction</w:t>
      </w:r>
    </w:p>
    <w:p w:rsidR="00F40C44" w:rsidRPr="00A52855" w:rsidRDefault="00F40C44">
      <w:pPr>
        <w:rPr>
          <w:rFonts w:ascii="Times New Roman" w:hAnsi="Times New Roman" w:cs="Times New Roman"/>
          <w:b/>
          <w:sz w:val="28"/>
          <w:szCs w:val="28"/>
        </w:rPr>
      </w:pPr>
      <w:r w:rsidRPr="00A52855">
        <w:rPr>
          <w:rFonts w:ascii="Times New Roman" w:hAnsi="Times New Roman" w:cs="Times New Roman"/>
          <w:b/>
          <w:sz w:val="28"/>
          <w:szCs w:val="28"/>
        </w:rPr>
        <w:t xml:space="preserve">Line Chart </w:t>
      </w:r>
    </w:p>
    <w:p w:rsidR="00F40C44" w:rsidRPr="00A52855" w:rsidRDefault="00F40C44" w:rsidP="00A52855">
      <w:pPr>
        <w:spacing w:line="360" w:lineRule="auto"/>
        <w:jc w:val="both"/>
        <w:rPr>
          <w:rFonts w:ascii="Times New Roman" w:hAnsi="Times New Roman" w:cs="Times New Roman"/>
          <w:sz w:val="24"/>
          <w:szCs w:val="24"/>
        </w:rPr>
      </w:pPr>
      <w:r w:rsidRPr="00A52855">
        <w:rPr>
          <w:rFonts w:ascii="Times New Roman" w:hAnsi="Times New Roman" w:cs="Times New Roman"/>
          <w:sz w:val="24"/>
          <w:szCs w:val="24"/>
        </w:rPr>
        <w:t xml:space="preserve">The line chart illustrates a correlation between </w:t>
      </w:r>
      <w:r w:rsidR="00995A82">
        <w:rPr>
          <w:rFonts w:ascii="Times New Roman" w:hAnsi="Times New Roman" w:cs="Times New Roman"/>
          <w:sz w:val="24"/>
          <w:szCs w:val="24"/>
        </w:rPr>
        <w:t>aged</w:t>
      </w:r>
      <w:r w:rsidRPr="00A52855">
        <w:rPr>
          <w:rFonts w:ascii="Times New Roman" w:hAnsi="Times New Roman" w:cs="Times New Roman"/>
          <w:sz w:val="24"/>
          <w:szCs w:val="24"/>
        </w:rPr>
        <w:t xml:space="preserve"> blood pressure (BP) </w:t>
      </w:r>
      <w:r w:rsidR="00224A4E">
        <w:rPr>
          <w:rFonts w:ascii="Times New Roman" w:hAnsi="Times New Roman" w:cs="Times New Roman"/>
          <w:sz w:val="24"/>
          <w:szCs w:val="24"/>
        </w:rPr>
        <w:t>and</w:t>
      </w:r>
      <w:r w:rsidRPr="00A52855">
        <w:rPr>
          <w:rFonts w:ascii="Times New Roman" w:hAnsi="Times New Roman" w:cs="Times New Roman"/>
          <w:sz w:val="24"/>
          <w:szCs w:val="24"/>
        </w:rPr>
        <w:t xml:space="preserve"> heart rate (HR). As age increases, blood pressure </w:t>
      </w:r>
      <w:r w:rsidR="00224A4E">
        <w:rPr>
          <w:rFonts w:ascii="Times New Roman" w:hAnsi="Times New Roman" w:cs="Times New Roman"/>
          <w:sz w:val="24"/>
          <w:szCs w:val="24"/>
        </w:rPr>
        <w:t>peaks</w:t>
      </w:r>
      <w:r w:rsidRPr="00A52855">
        <w:rPr>
          <w:rFonts w:ascii="Times New Roman" w:hAnsi="Times New Roman" w:cs="Times New Roman"/>
          <w:sz w:val="24"/>
          <w:szCs w:val="24"/>
        </w:rPr>
        <w:t xml:space="preserve"> around 70, while heart rate </w:t>
      </w:r>
      <w:r w:rsidR="00995A82">
        <w:rPr>
          <w:rFonts w:ascii="Times New Roman" w:hAnsi="Times New Roman" w:cs="Times New Roman"/>
          <w:sz w:val="24"/>
          <w:szCs w:val="24"/>
        </w:rPr>
        <w:t>decreases</w:t>
      </w:r>
      <w:r w:rsidRPr="00A52855">
        <w:rPr>
          <w:rFonts w:ascii="Times New Roman" w:hAnsi="Times New Roman" w:cs="Times New Roman"/>
          <w:sz w:val="24"/>
          <w:szCs w:val="24"/>
        </w:rPr>
        <w:t xml:space="preserve">. Notably, at the age of 20, the heart rate is at 200 and gradually decreases to below 120 by </w:t>
      </w:r>
      <w:r w:rsidR="00224A4E">
        <w:rPr>
          <w:rFonts w:ascii="Times New Roman" w:hAnsi="Times New Roman" w:cs="Times New Roman"/>
          <w:sz w:val="24"/>
          <w:szCs w:val="24"/>
        </w:rPr>
        <w:t xml:space="preserve">age </w:t>
      </w:r>
      <w:r w:rsidRPr="00A52855">
        <w:rPr>
          <w:rFonts w:ascii="Times New Roman" w:hAnsi="Times New Roman" w:cs="Times New Roman"/>
          <w:sz w:val="24"/>
          <w:szCs w:val="24"/>
        </w:rPr>
        <w:t>80.</w:t>
      </w:r>
    </w:p>
    <w:p w:rsidR="00D81B7B" w:rsidRDefault="00D81B7B" w:rsidP="00D81B7B">
      <w:pPr>
        <w:keepNex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45pt;height:226.5pt">
            <v:imagedata r:id="rId4" o:title="Line Plot"/>
          </v:shape>
        </w:pict>
      </w:r>
    </w:p>
    <w:p w:rsidR="00F40C44" w:rsidRDefault="00D81B7B" w:rsidP="00D81B7B">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t xml:space="preserve"> Heart Rate and Blood Pressure Analysis Against Age</w:t>
      </w:r>
    </w:p>
    <w:p w:rsidR="00A52855" w:rsidRDefault="00A52855" w:rsidP="00D81B7B">
      <w:pPr>
        <w:rPr>
          <w:rFonts w:ascii="Times New Roman" w:hAnsi="Times New Roman" w:cs="Times New Roman"/>
          <w:b/>
          <w:sz w:val="28"/>
          <w:szCs w:val="28"/>
        </w:rPr>
      </w:pPr>
    </w:p>
    <w:p w:rsidR="00D81B7B" w:rsidRDefault="00D81B7B" w:rsidP="00D81B7B">
      <w:pPr>
        <w:rPr>
          <w:rFonts w:ascii="Times New Roman" w:hAnsi="Times New Roman" w:cs="Times New Roman"/>
          <w:b/>
          <w:sz w:val="28"/>
          <w:szCs w:val="28"/>
        </w:rPr>
      </w:pPr>
      <w:r w:rsidRPr="00A52855">
        <w:rPr>
          <w:rFonts w:ascii="Times New Roman" w:hAnsi="Times New Roman" w:cs="Times New Roman"/>
          <w:b/>
          <w:sz w:val="28"/>
          <w:szCs w:val="28"/>
        </w:rPr>
        <w:t xml:space="preserve">Pie Chart </w:t>
      </w:r>
    </w:p>
    <w:p w:rsidR="00A52855" w:rsidRPr="00A52855" w:rsidRDefault="00A52855" w:rsidP="00D81B7B">
      <w:pPr>
        <w:rPr>
          <w:rFonts w:ascii="Times New Roman" w:hAnsi="Times New Roman" w:cs="Times New Roman"/>
          <w:b/>
          <w:sz w:val="28"/>
          <w:szCs w:val="28"/>
        </w:rPr>
      </w:pPr>
    </w:p>
    <w:p w:rsidR="00D81B7B" w:rsidRPr="00A52855" w:rsidRDefault="00D81B7B" w:rsidP="00A52855">
      <w:pPr>
        <w:spacing w:line="360" w:lineRule="auto"/>
        <w:jc w:val="both"/>
        <w:rPr>
          <w:rFonts w:ascii="Times New Roman" w:hAnsi="Times New Roman" w:cs="Times New Roman"/>
          <w:sz w:val="24"/>
          <w:szCs w:val="24"/>
        </w:rPr>
      </w:pPr>
      <w:r w:rsidRPr="00A52855">
        <w:rPr>
          <w:rFonts w:ascii="Times New Roman" w:hAnsi="Times New Roman" w:cs="Times New Roman"/>
          <w:sz w:val="24"/>
          <w:szCs w:val="24"/>
        </w:rPr>
        <w:t>The pie chart visually represents the prevalence of heart issues within a research dataset. Notably, 56% of the participants exhibit an absence of heart disease, while 44.4% of the individuals manifest indications of heart-related conditions. This distribution provides insights into the distribution of heart health within the studied population, offering valuable information for further research and analysis.</w:t>
      </w:r>
    </w:p>
    <w:p w:rsidR="00D81B7B" w:rsidRDefault="00D81B7B" w:rsidP="00D81B7B">
      <w:r>
        <w:lastRenderedPageBreak/>
        <w:pict>
          <v:shape id="_x0000_i1027" type="#_x0000_t75" style="width:467.45pt;height:226.5pt">
            <v:imagedata r:id="rId5" o:title="Pie Chart"/>
          </v:shape>
        </w:pict>
      </w:r>
    </w:p>
    <w:p w:rsidR="00D81B7B" w:rsidRPr="00A52855" w:rsidRDefault="00D81B7B" w:rsidP="00D81B7B">
      <w:pPr>
        <w:rPr>
          <w:rFonts w:ascii="Times New Roman" w:hAnsi="Times New Roman" w:cs="Times New Roman"/>
          <w:b/>
          <w:sz w:val="28"/>
          <w:szCs w:val="28"/>
        </w:rPr>
      </w:pPr>
      <w:r w:rsidRPr="00A52855">
        <w:rPr>
          <w:rFonts w:ascii="Times New Roman" w:hAnsi="Times New Roman" w:cs="Times New Roman"/>
          <w:b/>
          <w:sz w:val="28"/>
          <w:szCs w:val="28"/>
        </w:rPr>
        <w:t>Bar chart</w:t>
      </w:r>
    </w:p>
    <w:p w:rsidR="00D81B7B" w:rsidRPr="00A52855" w:rsidRDefault="00A52855" w:rsidP="00A52855">
      <w:pPr>
        <w:spacing w:line="360" w:lineRule="auto"/>
        <w:jc w:val="both"/>
        <w:rPr>
          <w:rFonts w:ascii="Times New Roman" w:hAnsi="Times New Roman" w:cs="Times New Roman"/>
          <w:sz w:val="24"/>
          <w:szCs w:val="24"/>
        </w:rPr>
      </w:pPr>
      <w:r w:rsidRPr="00A52855">
        <w:rPr>
          <w:rFonts w:ascii="Times New Roman" w:hAnsi="Times New Roman" w:cs="Times New Roman"/>
          <w:sz w:val="24"/>
          <w:szCs w:val="24"/>
        </w:rPr>
        <w:t xml:space="preserve">The bar chart illustrates the incidence of heart disease in both males and females. Notably, the data indicates a lower prevalence of heart disease in females, with 60 females displaying no signs of the condition, while only 20 females are identified with heart disease. In contrast, among males, 100 individuals are diagnosed with heart disease, while 80 males do not exhibit any indications of heart-related issues. The chart </w:t>
      </w:r>
      <w:r>
        <w:rPr>
          <w:rFonts w:ascii="Times New Roman" w:hAnsi="Times New Roman" w:cs="Times New Roman"/>
          <w:sz w:val="24"/>
          <w:szCs w:val="24"/>
        </w:rPr>
        <w:t>clearly compares</w:t>
      </w:r>
      <w:r w:rsidRPr="00A52855">
        <w:rPr>
          <w:rFonts w:ascii="Times New Roman" w:hAnsi="Times New Roman" w:cs="Times New Roman"/>
          <w:sz w:val="24"/>
          <w:szCs w:val="24"/>
        </w:rPr>
        <w:t xml:space="preserve"> the distribution of heart disease between the two genders.</w:t>
      </w:r>
    </w:p>
    <w:p w:rsidR="00D81B7B" w:rsidRPr="00D81B7B" w:rsidRDefault="00D81B7B" w:rsidP="00D81B7B">
      <w:r>
        <w:rPr>
          <w:noProof/>
        </w:rPr>
        <w:drawing>
          <wp:inline distT="0" distB="0" distL="0" distR="0" wp14:anchorId="48449286" wp14:editId="09B60CD4">
            <wp:extent cx="5852160" cy="4389120"/>
            <wp:effectExtent l="0" t="0" r="0" b="0"/>
            <wp:docPr id="1" name="Picture 1" descr="C:\Users\AL-SAEED\AppData\Local\Microsoft\Windows\INetCache\Content.Word\Bar 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L-SAEED\AppData\Local\Microsoft\Windows\INetCache\Content.Word\Bar Plo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52160" cy="4389120"/>
                    </a:xfrm>
                    <a:prstGeom prst="rect">
                      <a:avLst/>
                    </a:prstGeom>
                    <a:noFill/>
                    <a:ln>
                      <a:noFill/>
                    </a:ln>
                  </pic:spPr>
                </pic:pic>
              </a:graphicData>
            </a:graphic>
          </wp:inline>
        </w:drawing>
      </w:r>
    </w:p>
    <w:sectPr w:rsidR="00D81B7B" w:rsidRPr="00D81B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3C46"/>
    <w:rsid w:val="00224A4E"/>
    <w:rsid w:val="00227465"/>
    <w:rsid w:val="002309A6"/>
    <w:rsid w:val="00323C46"/>
    <w:rsid w:val="00481CF6"/>
    <w:rsid w:val="005C77C5"/>
    <w:rsid w:val="00676EFD"/>
    <w:rsid w:val="006E7808"/>
    <w:rsid w:val="008D7CBF"/>
    <w:rsid w:val="00995A82"/>
    <w:rsid w:val="00A52855"/>
    <w:rsid w:val="00C00253"/>
    <w:rsid w:val="00CF1A08"/>
    <w:rsid w:val="00D81B7B"/>
    <w:rsid w:val="00F40C44"/>
    <w:rsid w:val="00F437A2"/>
    <w:rsid w:val="00F744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BA82C82"/>
  <w15:chartTrackingRefBased/>
  <w15:docId w15:val="{872BF051-5B9B-4437-A4BB-74869803D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D81B7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3</Pages>
  <Words>224</Words>
  <Characters>1309</Characters>
  <Application>Microsoft Office Word</Application>
  <DocSecurity>0</DocSecurity>
  <Lines>27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AL-SAEED</dc:creator>
  <cp:keywords/>
  <dc:description/>
  <cp:lastModifiedBy>AL-SAEED</cp:lastModifiedBy>
  <cp:revision>7</cp:revision>
  <dcterms:created xsi:type="dcterms:W3CDTF">2023-11-10T11:36:00Z</dcterms:created>
  <dcterms:modified xsi:type="dcterms:W3CDTF">2023-11-10T15:26:00Z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d1d5f285-94b6-45dd-81de-47f79fe8b2fa</vt:lpwstr>
  </property>
</Properties>
</file>