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w:t>
      </w:r>
    </w:p>
    <w:p>
      <w:pPr>
        <w:numPr>
          <w:ilvl w:val="0"/>
          <w:numId w:val="1"/>
        </w:numPr>
        <w:ind w:left="210" w:leftChars="0" w:firstLine="0" w:firstLineChars="0"/>
        <w:rPr>
          <w:rFonts w:hint="eastAsia"/>
          <w:lang w:val="en-US" w:eastAsia="zh-CN"/>
        </w:rPr>
      </w:pPr>
      <w:r>
        <w:rPr>
          <w:rFonts w:hint="eastAsia"/>
          <w:lang w:val="en-US" w:eastAsia="zh-CN"/>
        </w:rPr>
        <w:t>21世纪重要特征：数字化、网络化、信息化。</w:t>
      </w:r>
    </w:p>
    <w:p>
      <w:pPr>
        <w:numPr>
          <w:ilvl w:val="0"/>
          <w:numId w:val="1"/>
        </w:numPr>
        <w:ind w:left="210" w:leftChars="0" w:firstLine="0" w:firstLineChars="0"/>
        <w:rPr>
          <w:rFonts w:hint="eastAsia"/>
          <w:lang w:val="en-US" w:eastAsia="zh-CN"/>
        </w:rPr>
      </w:pPr>
      <w:r>
        <w:rPr>
          <w:rFonts w:hint="eastAsia"/>
          <w:lang w:val="en-US" w:eastAsia="zh-CN"/>
        </w:rPr>
        <w:t>网络的实现途径：电信网络、有线电视网络、计算机网络。把三种网络融合成一种网络就是很早以前提出来的“三网融合”</w:t>
      </w:r>
    </w:p>
    <w:p>
      <w:pPr>
        <w:numPr>
          <w:ilvl w:val="0"/>
          <w:numId w:val="1"/>
        </w:numPr>
        <w:ind w:left="210" w:leftChars="0" w:firstLine="0" w:firstLineChars="0"/>
        <w:rPr>
          <w:rFonts w:hint="eastAsia"/>
          <w:lang w:val="en-US" w:eastAsia="zh-CN"/>
        </w:rPr>
      </w:pPr>
      <w:r>
        <w:rPr>
          <w:rFonts w:hint="eastAsia"/>
          <w:lang w:val="en-US" w:eastAsia="zh-CN"/>
        </w:rPr>
        <w:t>Interent译名有两种：（1）因特网（2）互联网</w:t>
      </w:r>
    </w:p>
    <w:p>
      <w:pPr>
        <w:numPr>
          <w:ilvl w:val="0"/>
          <w:numId w:val="1"/>
        </w:numPr>
        <w:ind w:left="210" w:leftChars="0" w:firstLine="0" w:firstLineChars="0"/>
        <w:rPr>
          <w:rFonts w:hint="eastAsia"/>
          <w:lang w:val="en-US" w:eastAsia="zh-CN"/>
        </w:rPr>
      </w:pPr>
      <w:r>
        <w:rPr>
          <w:rFonts w:hint="eastAsia"/>
          <w:lang w:val="en-US" w:eastAsia="zh-CN"/>
        </w:rPr>
        <w:t>计算机网络由若干个结点和连接这些结点的链路组成。</w:t>
      </w:r>
    </w:p>
    <w:p>
      <w:pPr>
        <w:numPr>
          <w:ilvl w:val="0"/>
          <w:numId w:val="1"/>
        </w:numPr>
        <w:ind w:left="210" w:leftChars="0" w:firstLine="0" w:firstLineChars="0"/>
        <w:rPr>
          <w:rFonts w:hint="eastAsia"/>
          <w:lang w:val="en-US" w:eastAsia="zh-CN"/>
        </w:rPr>
      </w:pPr>
      <w:r>
        <w:rPr>
          <w:rFonts w:hint="eastAsia"/>
          <w:lang w:val="en-US" w:eastAsia="zh-CN"/>
        </w:rPr>
        <w:t>网络之间还可以通过路由器互连起来，这就构成了一个覆盖范围更大的计算机网络，这样的网络称为“互联网”，因此互联网是“网络中的网络”。</w:t>
      </w:r>
    </w:p>
    <w:p>
      <w:pPr>
        <w:numPr>
          <w:ilvl w:val="0"/>
          <w:numId w:val="1"/>
        </w:numPr>
        <w:ind w:left="210" w:leftChars="0" w:firstLine="0" w:firstLineChars="0"/>
        <w:rPr>
          <w:rFonts w:hint="eastAsia"/>
          <w:lang w:val="en-US" w:eastAsia="zh-CN"/>
        </w:rPr>
      </w:pPr>
      <w:r>
        <w:rPr>
          <w:rFonts w:hint="eastAsia"/>
          <w:lang w:val="en-US" w:eastAsia="zh-CN"/>
        </w:rPr>
        <w:t>互联网基础结构发展的三个阶段p6</w:t>
      </w:r>
    </w:p>
    <w:p>
      <w:pPr>
        <w:numPr>
          <w:ilvl w:val="0"/>
          <w:numId w:val="2"/>
        </w:numPr>
        <w:ind w:left="525" w:leftChars="0" w:firstLine="0" w:firstLineChars="0"/>
        <w:rPr>
          <w:rFonts w:hint="eastAsia"/>
          <w:lang w:val="en-US" w:eastAsia="zh-CN"/>
        </w:rPr>
      </w:pPr>
      <w:r>
        <w:rPr>
          <w:rFonts w:hint="eastAsia"/>
          <w:lang w:val="en-US" w:eastAsia="zh-CN"/>
        </w:rPr>
        <w:t>第一阶段是从单个网络 ARPANET 向互联网发展的过程。</w:t>
      </w:r>
    </w:p>
    <w:p>
      <w:pPr>
        <w:numPr>
          <w:ilvl w:val="0"/>
          <w:numId w:val="2"/>
        </w:numPr>
        <w:ind w:left="525" w:leftChars="0" w:firstLine="0" w:firstLineChars="0"/>
        <w:rPr>
          <w:rFonts w:hint="default"/>
          <w:lang w:val="en-US" w:eastAsia="zh-CN"/>
        </w:rPr>
      </w:pPr>
      <w:r>
        <w:rPr>
          <w:rFonts w:hint="default"/>
          <w:lang w:val="en-US" w:eastAsia="zh-CN"/>
        </w:rPr>
        <w:t>第二阶段的特点是建成了三级结构的因特网</w:t>
      </w:r>
    </w:p>
    <w:p>
      <w:pPr>
        <w:numPr>
          <w:ilvl w:val="0"/>
          <w:numId w:val="2"/>
        </w:numPr>
        <w:ind w:left="525" w:leftChars="0" w:firstLine="0" w:firstLineChars="0"/>
        <w:rPr>
          <w:rFonts w:hint="default"/>
          <w:lang w:val="en-US" w:eastAsia="zh-CN"/>
        </w:rPr>
      </w:pPr>
      <w:r>
        <w:rPr>
          <w:rFonts w:hint="default"/>
          <w:lang w:val="en-US" w:eastAsia="zh-CN"/>
        </w:rPr>
        <w:t>第三阶段的特点是逐渐形成了多层次 ISP 结构的因特网。</w:t>
      </w:r>
    </w:p>
    <w:p>
      <w:pPr>
        <w:numPr>
          <w:ilvl w:val="0"/>
          <w:numId w:val="1"/>
        </w:numPr>
        <w:ind w:left="210" w:leftChars="0" w:firstLine="0" w:firstLineChars="0"/>
        <w:rPr>
          <w:rFonts w:hint="eastAsia"/>
          <w:lang w:val="en-US" w:eastAsia="zh-CN"/>
        </w:rPr>
      </w:pPr>
      <w:r>
        <w:rPr>
          <w:rFonts w:hint="eastAsia"/>
          <w:lang w:val="en-US" w:eastAsia="zh-CN"/>
        </w:rPr>
        <w:t>RFC:对内容“请求评论”（这个名词要知道）</w:t>
      </w:r>
    </w:p>
    <w:p>
      <w:pPr>
        <w:numPr>
          <w:ilvl w:val="0"/>
          <w:numId w:val="1"/>
        </w:numPr>
        <w:ind w:left="210" w:leftChars="0" w:firstLine="0" w:firstLineChars="0"/>
        <w:rPr>
          <w:rFonts w:hint="eastAsia"/>
          <w:lang w:val="en-US" w:eastAsia="zh-CN"/>
        </w:rPr>
      </w:pPr>
      <w:r>
        <w:rPr>
          <w:rFonts w:hint="eastAsia"/>
          <w:lang w:val="en-US" w:eastAsia="zh-CN"/>
        </w:rPr>
        <w:t>互联网的组成按照工作方式来看可以划分成p10</w:t>
      </w:r>
      <w:r>
        <w:rPr>
          <w:rFonts w:hint="eastAsia"/>
          <w:color w:val="FF0000"/>
          <w:lang w:val="en-US" w:eastAsia="zh-CN"/>
        </w:rPr>
        <w:t>（必须掌握）</w:t>
      </w:r>
    </w:p>
    <w:p>
      <w:pPr>
        <w:numPr>
          <w:ilvl w:val="0"/>
          <w:numId w:val="3"/>
        </w:numPr>
        <w:ind w:left="525" w:leftChars="0" w:firstLine="0" w:firstLineChars="0"/>
        <w:rPr>
          <w:rFonts w:hint="eastAsia"/>
          <w:lang w:val="en-US" w:eastAsia="zh-CN"/>
        </w:rPr>
      </w:pPr>
      <w:r>
        <w:rPr>
          <w:rFonts w:hint="eastAsia"/>
          <w:lang w:val="en-US" w:eastAsia="zh-CN"/>
        </w:rPr>
        <w:t>边缘部分：由所有连接在互联网上的主机构成，主要任务是资源共享</w:t>
      </w:r>
    </w:p>
    <w:p>
      <w:pPr>
        <w:numPr>
          <w:ilvl w:val="0"/>
          <w:numId w:val="3"/>
        </w:numPr>
        <w:ind w:left="525" w:leftChars="0" w:firstLine="0" w:firstLineChars="0"/>
        <w:rPr>
          <w:rFonts w:hint="default"/>
          <w:lang w:val="en-US" w:eastAsia="zh-CN"/>
        </w:rPr>
      </w:pPr>
      <w:r>
        <w:rPr>
          <w:rFonts w:hint="eastAsia"/>
          <w:lang w:val="en-US" w:eastAsia="zh-CN"/>
        </w:rPr>
        <w:t>核心部分：网络和连接网络的高速通路构成，主要任务是数据通信</w:t>
      </w:r>
    </w:p>
    <w:p>
      <w:pPr>
        <w:numPr>
          <w:ilvl w:val="0"/>
          <w:numId w:val="1"/>
        </w:numPr>
        <w:ind w:left="210" w:leftChars="0" w:firstLine="0" w:firstLineChars="0"/>
        <w:rPr>
          <w:rFonts w:hint="eastAsia"/>
          <w:lang w:val="en-US" w:eastAsia="zh-CN"/>
        </w:rPr>
      </w:pPr>
      <w:r>
        <w:rPr>
          <w:rFonts w:hint="eastAsia"/>
          <w:lang w:val="en-US" w:eastAsia="zh-CN"/>
        </w:rPr>
        <w:t>网络边缘的端系统之间的通信方式可划分为：客户机-服务器方式（C/S）和对等方式（P2P）</w:t>
      </w:r>
      <w:r>
        <w:rPr>
          <w:rFonts w:hint="eastAsia"/>
          <w:color w:val="FF0000"/>
          <w:lang w:val="en-US" w:eastAsia="zh-CN"/>
        </w:rPr>
        <w:t>（要知道）</w:t>
      </w:r>
    </w:p>
    <w:p>
      <w:pPr>
        <w:numPr>
          <w:ilvl w:val="0"/>
          <w:numId w:val="1"/>
        </w:numPr>
        <w:ind w:left="210" w:leftChars="0" w:firstLine="0" w:firstLineChars="0"/>
        <w:rPr>
          <w:rFonts w:hint="eastAsia"/>
          <w:color w:val="auto"/>
          <w:lang w:val="en-US" w:eastAsia="zh-CN"/>
        </w:rPr>
      </w:pPr>
      <w:r>
        <w:rPr>
          <w:rFonts w:hint="eastAsia"/>
          <w:color w:val="auto"/>
          <w:lang w:val="en-US" w:eastAsia="zh-CN"/>
        </w:rPr>
        <w:t>互联网核心部分的三种技术的特征以及区别（可划分成两种）书p17三种交换的图</w:t>
      </w:r>
    </w:p>
    <w:p>
      <w:pPr>
        <w:numPr>
          <w:ilvl w:val="0"/>
          <w:numId w:val="4"/>
        </w:numPr>
        <w:ind w:left="630" w:leftChars="0" w:firstLine="0" w:firstLineChars="0"/>
        <w:rPr>
          <w:rFonts w:hint="eastAsia"/>
          <w:color w:val="auto"/>
          <w:lang w:val="en-US" w:eastAsia="zh-CN"/>
        </w:rPr>
      </w:pPr>
      <w:r>
        <w:rPr>
          <w:rFonts w:hint="eastAsia"/>
          <w:color w:val="auto"/>
          <w:lang w:val="en-US" w:eastAsia="zh-CN"/>
        </w:rPr>
        <w:t>电路交换：可靠的面向连接的服务。建立过程：连接建立-数据通信-连接释放</w:t>
      </w:r>
    </w:p>
    <w:p>
      <w:pPr>
        <w:numPr>
          <w:ilvl w:val="0"/>
          <w:numId w:val="4"/>
        </w:numPr>
        <w:ind w:left="630" w:leftChars="0" w:firstLine="0" w:firstLineChars="0"/>
        <w:rPr>
          <w:rFonts w:hint="eastAsia"/>
          <w:color w:val="auto"/>
          <w:lang w:val="en-US" w:eastAsia="zh-CN"/>
        </w:rPr>
      </w:pPr>
      <w:r>
        <w:rPr>
          <w:rFonts w:hint="eastAsia"/>
          <w:color w:val="auto"/>
          <w:lang w:val="en-US" w:eastAsia="zh-CN"/>
        </w:rPr>
        <w:t>基于存储转发的报文交换和分组交换：经过存储转发。报文交换数据块大，分组交换数据块小</w:t>
      </w:r>
    </w:p>
    <w:p>
      <w:pPr>
        <w:numPr>
          <w:ilvl w:val="0"/>
          <w:numId w:val="1"/>
        </w:numPr>
        <w:ind w:left="210" w:leftChars="0" w:firstLine="0" w:firstLineChars="0"/>
        <w:rPr>
          <w:rFonts w:hint="default"/>
          <w:color w:val="auto"/>
          <w:lang w:val="en-US" w:eastAsia="zh-CN"/>
        </w:rPr>
      </w:pPr>
      <w:r>
        <w:rPr>
          <w:rFonts w:hint="eastAsia"/>
          <w:color w:val="auto"/>
          <w:lang w:val="en-US" w:eastAsia="zh-CN"/>
        </w:rPr>
        <w:t>计算机网络的分类</w:t>
      </w:r>
    </w:p>
    <w:p>
      <w:pPr>
        <w:numPr>
          <w:ilvl w:val="0"/>
          <w:numId w:val="5"/>
        </w:numPr>
        <w:ind w:left="525" w:leftChars="0" w:firstLine="0" w:firstLineChars="0"/>
        <w:rPr>
          <w:rFonts w:hint="eastAsia"/>
          <w:color w:val="auto"/>
          <w:lang w:val="en-US" w:eastAsia="zh-CN"/>
        </w:rPr>
      </w:pPr>
      <w:r>
        <w:rPr>
          <w:rFonts w:hint="eastAsia"/>
          <w:color w:val="auto"/>
          <w:lang w:val="en-US" w:eastAsia="zh-CN"/>
        </w:rPr>
        <w:t>按照网络的作用范围：广域网、城域网、局域网、个人区域网</w:t>
      </w:r>
    </w:p>
    <w:p>
      <w:pPr>
        <w:numPr>
          <w:ilvl w:val="0"/>
          <w:numId w:val="5"/>
        </w:numPr>
        <w:ind w:left="525" w:leftChars="0" w:firstLine="0" w:firstLineChars="0"/>
        <w:rPr>
          <w:rFonts w:hint="default"/>
          <w:color w:val="auto"/>
          <w:lang w:val="en-US" w:eastAsia="zh-CN"/>
        </w:rPr>
      </w:pPr>
      <w:r>
        <w:rPr>
          <w:rFonts w:hint="eastAsia"/>
          <w:color w:val="auto"/>
          <w:lang w:val="en-US" w:eastAsia="zh-CN"/>
        </w:rPr>
        <w:t>按照网络的使用者分类：公用网、专用网</w:t>
      </w:r>
    </w:p>
    <w:p>
      <w:pPr>
        <w:numPr>
          <w:ilvl w:val="0"/>
          <w:numId w:val="1"/>
        </w:numPr>
        <w:ind w:left="210" w:leftChars="0" w:firstLine="0" w:firstLineChars="0"/>
        <w:rPr>
          <w:rFonts w:hint="default"/>
          <w:color w:val="auto"/>
          <w:lang w:val="en-US" w:eastAsia="zh-CN"/>
        </w:rPr>
      </w:pPr>
      <w:r>
        <w:rPr>
          <w:rFonts w:hint="eastAsia"/>
          <w:color w:val="auto"/>
          <w:lang w:val="en-US" w:eastAsia="zh-CN"/>
        </w:rPr>
        <w:t>网络的性能指标参数（</w:t>
      </w:r>
      <w:r>
        <w:rPr>
          <w:rFonts w:hint="eastAsia"/>
          <w:color w:val="FF0000"/>
          <w:lang w:val="en-US" w:eastAsia="zh-CN"/>
        </w:rPr>
        <w:t>重点</w:t>
      </w:r>
      <w:r>
        <w:rPr>
          <w:rFonts w:hint="eastAsia"/>
          <w:color w:val="auto"/>
          <w:lang w:val="en-US" w:eastAsia="zh-CN"/>
        </w:rPr>
        <w:t>）</w:t>
      </w:r>
    </w:p>
    <w:p>
      <w:pPr>
        <w:numPr>
          <w:ilvl w:val="0"/>
          <w:numId w:val="6"/>
        </w:numPr>
        <w:ind w:left="630" w:leftChars="0" w:firstLine="0" w:firstLineChars="0"/>
        <w:rPr>
          <w:rFonts w:hint="eastAsia"/>
          <w:color w:val="auto"/>
          <w:lang w:val="en-US" w:eastAsia="zh-CN"/>
        </w:rPr>
      </w:pPr>
      <w:r>
        <w:rPr>
          <w:rFonts w:hint="eastAsia"/>
          <w:color w:val="auto"/>
          <w:lang w:val="en-US" w:eastAsia="zh-CN"/>
        </w:rPr>
        <w:t>速率：衡量网速快慢的物理量，是单位时间导体通过横截面比特率的多少</w:t>
      </w:r>
    </w:p>
    <w:p>
      <w:pPr>
        <w:numPr>
          <w:ilvl w:val="0"/>
          <w:numId w:val="6"/>
        </w:numPr>
        <w:ind w:left="630" w:leftChars="0" w:firstLine="0" w:firstLineChars="0"/>
        <w:rPr>
          <w:rFonts w:hint="default"/>
          <w:color w:val="auto"/>
          <w:lang w:val="en-US" w:eastAsia="zh-CN"/>
        </w:rPr>
      </w:pPr>
      <w:r>
        <w:rPr>
          <w:rFonts w:hint="eastAsia"/>
          <w:color w:val="auto"/>
          <w:lang w:val="en-US" w:eastAsia="zh-CN"/>
        </w:rPr>
        <w:t>带宽：最大的一个频率</w:t>
      </w:r>
    </w:p>
    <w:p>
      <w:pPr>
        <w:numPr>
          <w:ilvl w:val="0"/>
          <w:numId w:val="6"/>
        </w:numPr>
        <w:ind w:left="630" w:leftChars="0" w:firstLine="0" w:firstLineChars="0"/>
        <w:rPr>
          <w:rFonts w:hint="default"/>
          <w:color w:val="auto"/>
          <w:lang w:val="en-US" w:eastAsia="zh-CN"/>
        </w:rPr>
      </w:pPr>
      <w:r>
        <w:rPr>
          <w:rFonts w:hint="eastAsia"/>
          <w:color w:val="auto"/>
          <w:lang w:val="en-US" w:eastAsia="zh-CN"/>
        </w:rPr>
        <w:t>吞吐量</w:t>
      </w:r>
    </w:p>
    <w:p>
      <w:pPr>
        <w:numPr>
          <w:ilvl w:val="0"/>
          <w:numId w:val="6"/>
        </w:numPr>
        <w:ind w:left="630" w:leftChars="0" w:firstLine="0" w:firstLineChars="0"/>
        <w:rPr>
          <w:rFonts w:hint="default"/>
          <w:color w:val="auto"/>
          <w:lang w:val="en-US" w:eastAsia="zh-CN"/>
        </w:rPr>
      </w:pPr>
      <w:r>
        <w:rPr>
          <w:rFonts w:hint="eastAsia"/>
          <w:color w:val="auto"/>
          <w:lang w:val="en-US" w:eastAsia="zh-CN"/>
        </w:rPr>
        <w:t>时延（</w:t>
      </w:r>
      <w:r>
        <w:rPr>
          <w:rFonts w:hint="eastAsia"/>
          <w:color w:val="FF0000"/>
          <w:lang w:val="en-US" w:eastAsia="zh-CN"/>
        </w:rPr>
        <w:t>计算题</w:t>
      </w:r>
      <w:r>
        <w:rPr>
          <w:rFonts w:hint="eastAsia"/>
          <w:color w:val="auto"/>
          <w:lang w:val="en-US" w:eastAsia="zh-CN"/>
        </w:rPr>
        <w:t>）：发送时延、传播时延、处理时延、排队时延</w:t>
      </w:r>
    </w:p>
    <w:p>
      <w:pPr>
        <w:numPr>
          <w:ilvl w:val="0"/>
          <w:numId w:val="6"/>
        </w:numPr>
        <w:ind w:left="630" w:leftChars="0" w:firstLine="0" w:firstLineChars="0"/>
        <w:rPr>
          <w:rFonts w:hint="default"/>
          <w:color w:val="auto"/>
          <w:lang w:val="en-US" w:eastAsia="zh-CN"/>
        </w:rPr>
      </w:pPr>
      <w:r>
        <w:rPr>
          <w:rFonts w:hint="eastAsia"/>
          <w:color w:val="auto"/>
          <w:lang w:val="en-US" w:eastAsia="zh-CN"/>
        </w:rPr>
        <w:t>时延带宽积</w:t>
      </w:r>
    </w:p>
    <w:p>
      <w:pPr>
        <w:numPr>
          <w:ilvl w:val="0"/>
          <w:numId w:val="6"/>
        </w:numPr>
        <w:ind w:left="630" w:leftChars="0" w:firstLine="0" w:firstLineChars="0"/>
        <w:rPr>
          <w:rFonts w:hint="default"/>
          <w:color w:val="auto"/>
          <w:lang w:val="en-US" w:eastAsia="zh-CN"/>
        </w:rPr>
      </w:pPr>
      <w:r>
        <w:rPr>
          <w:rFonts w:hint="eastAsia"/>
          <w:color w:val="auto"/>
          <w:lang w:val="en-US" w:eastAsia="zh-CN"/>
        </w:rPr>
        <w:t>往返时间RTT</w:t>
      </w:r>
    </w:p>
    <w:p>
      <w:pPr>
        <w:numPr>
          <w:ilvl w:val="0"/>
          <w:numId w:val="6"/>
        </w:numPr>
        <w:ind w:left="630" w:leftChars="0" w:firstLine="0" w:firstLineChars="0"/>
        <w:rPr>
          <w:rFonts w:hint="default"/>
          <w:color w:val="auto"/>
          <w:lang w:val="en-US" w:eastAsia="zh-CN"/>
        </w:rPr>
      </w:pPr>
      <w:r>
        <w:rPr>
          <w:rFonts w:hint="eastAsia"/>
          <w:color w:val="auto"/>
          <w:lang w:val="en-US" w:eastAsia="zh-CN"/>
        </w:rPr>
        <w:t>利用率</w:t>
      </w:r>
    </w:p>
    <w:p>
      <w:pPr>
        <w:numPr>
          <w:ilvl w:val="0"/>
          <w:numId w:val="1"/>
        </w:numPr>
        <w:ind w:left="210" w:leftChars="0" w:firstLine="0" w:firstLineChars="0"/>
        <w:rPr>
          <w:rFonts w:hint="default"/>
          <w:color w:val="auto"/>
          <w:lang w:val="en-US" w:eastAsia="zh-CN"/>
        </w:rPr>
      </w:pPr>
      <w:r>
        <w:rPr>
          <w:rFonts w:hint="eastAsia"/>
          <w:color w:val="auto"/>
          <w:lang w:val="en-US" w:eastAsia="zh-CN"/>
        </w:rPr>
        <w:t>计算机网络的体系结构（三种模型要搞清楚）p31</w:t>
      </w:r>
    </w:p>
    <w:p>
      <w:pPr>
        <w:numPr>
          <w:ilvl w:val="0"/>
          <w:numId w:val="0"/>
        </w:numPr>
        <w:ind w:left="210" w:leftChars="0" w:firstLine="420"/>
        <w:rPr>
          <w:rFonts w:hint="eastAsia"/>
          <w:color w:val="auto"/>
          <w:lang w:val="en-US" w:eastAsia="zh-CN"/>
        </w:rPr>
      </w:pPr>
      <w:r>
        <w:rPr>
          <w:rFonts w:hint="eastAsia"/>
          <w:color w:val="auto"/>
          <w:lang w:val="en-US" w:eastAsia="zh-CN"/>
        </w:rPr>
        <w:t>国际上理论标准：OSI的基本模型</w:t>
      </w:r>
    </w:p>
    <w:p>
      <w:pPr>
        <w:numPr>
          <w:ilvl w:val="0"/>
          <w:numId w:val="0"/>
        </w:numPr>
        <w:ind w:left="210" w:leftChars="0" w:firstLine="420"/>
        <w:rPr>
          <w:rFonts w:hint="eastAsia"/>
          <w:color w:val="auto"/>
          <w:lang w:val="en-US" w:eastAsia="zh-CN"/>
        </w:rPr>
      </w:pPr>
      <w:r>
        <w:rPr>
          <w:rFonts w:hint="eastAsia"/>
          <w:color w:val="auto"/>
          <w:lang w:val="en-US" w:eastAsia="zh-CN"/>
        </w:rPr>
        <w:t xml:space="preserve">      实际标准：TCP/IP的四层协议</w:t>
      </w:r>
    </w:p>
    <w:p>
      <w:pPr>
        <w:numPr>
          <w:ilvl w:val="0"/>
          <w:numId w:val="0"/>
        </w:numPr>
        <w:ind w:left="210" w:leftChars="0" w:firstLine="420"/>
        <w:rPr>
          <w:rFonts w:hint="eastAsia"/>
          <w:color w:val="auto"/>
          <w:lang w:val="en-US" w:eastAsia="zh-CN"/>
        </w:rPr>
      </w:pPr>
      <w:r>
        <w:rPr>
          <w:rFonts w:hint="eastAsia"/>
          <w:color w:val="auto"/>
          <w:lang w:val="en-US" w:eastAsia="zh-CN"/>
        </w:rPr>
        <w:t>教材按照：五层协议</w:t>
      </w:r>
    </w:p>
    <w:p>
      <w:pPr>
        <w:numPr>
          <w:ilvl w:val="0"/>
          <w:numId w:val="0"/>
        </w:numPr>
        <w:ind w:left="210" w:leftChars="0" w:firstLine="420"/>
        <w:rPr>
          <w:rFonts w:hint="eastAsia"/>
          <w:color w:val="auto"/>
          <w:lang w:val="en-US" w:eastAsia="zh-CN"/>
        </w:rPr>
      </w:pPr>
      <w:r>
        <w:rPr>
          <w:rFonts w:hint="eastAsia"/>
          <w:color w:val="auto"/>
          <w:lang w:val="en-US" w:eastAsia="zh-CN"/>
        </w:rPr>
        <w:t xml:space="preserve">    综合OSI 和TCP/IP 的优点，采用一种原理体系结构。各层的主要功能</w:t>
      </w:r>
    </w:p>
    <w:p>
      <w:pPr>
        <w:numPr>
          <w:ilvl w:val="0"/>
          <w:numId w:val="0"/>
        </w:numPr>
        <w:ind w:left="210" w:leftChars="0" w:firstLine="420"/>
        <w:rPr>
          <w:rFonts w:hint="eastAsia"/>
          <w:color w:val="auto"/>
          <w:lang w:val="en-US" w:eastAsia="zh-CN"/>
        </w:rPr>
      </w:pPr>
      <w:r>
        <w:rPr>
          <w:rFonts w:hint="eastAsia"/>
          <w:color w:val="auto"/>
          <w:lang w:val="en-US" w:eastAsia="zh-CN"/>
        </w:rPr>
        <w:t>物理层： 物理层的任务就是透明地传送比特流。 物理层还要确定连接电缆插头的定义及连接法。</w:t>
      </w:r>
    </w:p>
    <w:p>
      <w:pPr>
        <w:numPr>
          <w:ilvl w:val="0"/>
          <w:numId w:val="0"/>
        </w:numPr>
        <w:ind w:left="210" w:leftChars="0" w:firstLine="420"/>
        <w:rPr>
          <w:rFonts w:hint="eastAsia"/>
          <w:color w:val="auto"/>
          <w:lang w:val="en-US" w:eastAsia="zh-CN"/>
        </w:rPr>
      </w:pPr>
      <w:r>
        <w:rPr>
          <w:rFonts w:hint="eastAsia"/>
          <w:color w:val="auto"/>
          <w:lang w:val="en-US" w:eastAsia="zh-CN"/>
        </w:rPr>
        <w:t>数据链路层：数据链路层的任务是在两个相邻结点间的线路上无差错地传送以帧（frame）为单位的数据。每一帧包括数据和必要的控制信息。</w:t>
      </w:r>
    </w:p>
    <w:p>
      <w:pPr>
        <w:numPr>
          <w:ilvl w:val="0"/>
          <w:numId w:val="0"/>
        </w:numPr>
        <w:ind w:left="210" w:leftChars="0" w:firstLine="420"/>
        <w:rPr>
          <w:rFonts w:hint="eastAsia"/>
          <w:color w:val="auto"/>
          <w:lang w:val="en-US" w:eastAsia="zh-CN"/>
        </w:rPr>
      </w:pPr>
      <w:r>
        <w:rPr>
          <w:rFonts w:hint="eastAsia"/>
          <w:color w:val="auto"/>
          <w:lang w:val="en-US" w:eastAsia="zh-CN"/>
        </w:rPr>
        <w:t>网络层： 网络层的任务就是要选择合适的路由，使发送站的运输层所传下来的分组能够正确无误地按照地址找到目的站，并交付给目的站的运输层。</w:t>
      </w:r>
    </w:p>
    <w:p>
      <w:pPr>
        <w:numPr>
          <w:ilvl w:val="0"/>
          <w:numId w:val="0"/>
        </w:numPr>
        <w:ind w:left="210" w:leftChars="0" w:firstLine="420"/>
        <w:rPr>
          <w:rFonts w:hint="eastAsia"/>
          <w:color w:val="auto"/>
          <w:lang w:val="en-US" w:eastAsia="zh-CN"/>
        </w:rPr>
      </w:pPr>
      <w:r>
        <w:rPr>
          <w:rFonts w:hint="eastAsia"/>
          <w:color w:val="auto"/>
          <w:lang w:val="en-US" w:eastAsia="zh-CN"/>
        </w:rPr>
        <w:t>运输层： 运输层的任务是向上一层的进行通信的两个进程之间提供一个可靠的端到端服务，使它们看不见运输层以下的数据通信的细节。</w:t>
      </w:r>
    </w:p>
    <w:p>
      <w:pPr>
        <w:numPr>
          <w:ilvl w:val="0"/>
          <w:numId w:val="0"/>
        </w:numPr>
        <w:ind w:left="210" w:leftChars="0" w:firstLine="420"/>
        <w:rPr>
          <w:rFonts w:hint="eastAsia"/>
          <w:color w:val="auto"/>
          <w:lang w:val="en-US" w:eastAsia="zh-CN"/>
        </w:rPr>
      </w:pPr>
      <w:r>
        <w:rPr>
          <w:rFonts w:hint="eastAsia"/>
          <w:color w:val="auto"/>
          <w:lang w:val="en-US" w:eastAsia="zh-CN"/>
        </w:rPr>
        <w:t>应用层： 应用层直接为用户的应用进程提供服务。</w:t>
      </w:r>
    </w:p>
    <w:p>
      <w:pPr>
        <w:numPr>
          <w:ilvl w:val="0"/>
          <w:numId w:val="0"/>
        </w:numPr>
        <w:ind w:left="210" w:leftChars="0" w:firstLine="420"/>
        <w:rPr>
          <w:rFonts w:hint="default"/>
          <w:color w:val="auto"/>
          <w:lang w:val="en-US" w:eastAsia="zh-CN"/>
        </w:rPr>
      </w:pPr>
    </w:p>
    <w:p>
      <w:pPr>
        <w:numPr>
          <w:ilvl w:val="0"/>
          <w:numId w:val="1"/>
        </w:numPr>
        <w:ind w:left="210" w:leftChars="0" w:firstLine="0" w:firstLineChars="0"/>
        <w:rPr>
          <w:rFonts w:hint="default"/>
          <w:color w:val="auto"/>
          <w:lang w:val="en-US" w:eastAsia="zh-CN"/>
        </w:rPr>
      </w:pPr>
      <w:r>
        <w:rPr>
          <w:rFonts w:hint="eastAsia"/>
          <w:color w:val="auto"/>
          <w:lang w:val="en-US" w:eastAsia="zh-CN"/>
        </w:rPr>
        <w:t>P34图1-20涉及到的名词概念能看懂（知道垂直方向，水平方向，服务一般是垂直的，协议一般是水平的）ppt p147</w:t>
      </w:r>
    </w:p>
    <w:p>
      <w:pPr>
        <w:numPr>
          <w:ilvl w:val="0"/>
          <w:numId w:val="0"/>
        </w:numPr>
        <w:ind w:left="210" w:leftChars="0"/>
        <w:rPr>
          <w:rFonts w:hint="default"/>
          <w:color w:val="auto"/>
          <w:lang w:val="en-US" w:eastAsia="zh-CN"/>
        </w:rPr>
      </w:pPr>
    </w:p>
    <w:p>
      <w:pPr>
        <w:numPr>
          <w:ilvl w:val="0"/>
          <w:numId w:val="0"/>
        </w:numPr>
        <w:ind w:left="210" w:leftChars="0"/>
        <w:rPr>
          <w:rFonts w:hint="default"/>
          <w:color w:val="auto"/>
          <w:lang w:val="en-US" w:eastAsia="zh-CN"/>
        </w:rPr>
      </w:pPr>
    </w:p>
    <w:p>
      <w:pPr>
        <w:numPr>
          <w:ilvl w:val="0"/>
          <w:numId w:val="0"/>
        </w:numPr>
        <w:rPr>
          <w:rFonts w:hint="eastAsia"/>
          <w:color w:val="auto"/>
          <w:lang w:val="en-US" w:eastAsia="zh-CN"/>
        </w:rPr>
      </w:pPr>
      <w:r>
        <w:rPr>
          <w:rFonts w:hint="eastAsia"/>
          <w:color w:val="auto"/>
          <w:lang w:val="en-US" w:eastAsia="zh-CN"/>
        </w:rPr>
        <w:t>第二章物理层</w:t>
      </w:r>
    </w:p>
    <w:p>
      <w:pPr>
        <w:numPr>
          <w:ilvl w:val="0"/>
          <w:numId w:val="7"/>
        </w:numPr>
        <w:ind w:left="210" w:leftChars="0" w:firstLine="0" w:firstLineChars="0"/>
        <w:rPr>
          <w:rFonts w:hint="eastAsia"/>
          <w:color w:val="auto"/>
          <w:lang w:val="en-US" w:eastAsia="zh-CN"/>
        </w:rPr>
      </w:pPr>
      <w:r>
        <w:rPr>
          <w:rFonts w:hint="eastAsia"/>
          <w:color w:val="auto"/>
          <w:lang w:val="en-US" w:eastAsia="zh-CN"/>
        </w:rPr>
        <w:t>物理层的任务描述：解决与传输媒体有关的四个特性（</w:t>
      </w:r>
      <w:r>
        <w:rPr>
          <w:rFonts w:hint="eastAsia"/>
          <w:color w:val="FF0000"/>
          <w:lang w:val="en-US" w:eastAsia="zh-CN"/>
        </w:rPr>
        <w:t>必须知道</w:t>
      </w:r>
      <w:r>
        <w:rPr>
          <w:rFonts w:hint="eastAsia"/>
          <w:color w:val="auto"/>
          <w:lang w:val="en-US" w:eastAsia="zh-CN"/>
        </w:rPr>
        <w:t>）</w:t>
      </w:r>
    </w:p>
    <w:p>
      <w:pPr>
        <w:numPr>
          <w:ilvl w:val="0"/>
          <w:numId w:val="8"/>
        </w:numPr>
        <w:ind w:left="420" w:leftChars="0" w:firstLine="0" w:firstLineChars="0"/>
        <w:rPr>
          <w:rFonts w:hint="eastAsia"/>
          <w:color w:val="auto"/>
          <w:lang w:val="en-US" w:eastAsia="zh-CN"/>
        </w:rPr>
      </w:pPr>
      <w:r>
        <w:rPr>
          <w:rFonts w:hint="eastAsia"/>
          <w:color w:val="auto"/>
          <w:lang w:val="en-US" w:eastAsia="zh-CN"/>
        </w:rPr>
        <w:t>机械特性</w:t>
      </w:r>
    </w:p>
    <w:p>
      <w:pPr>
        <w:numPr>
          <w:ilvl w:val="0"/>
          <w:numId w:val="8"/>
        </w:numPr>
        <w:ind w:left="420" w:leftChars="0" w:firstLine="0" w:firstLineChars="0"/>
        <w:rPr>
          <w:rFonts w:hint="default"/>
          <w:color w:val="auto"/>
          <w:lang w:val="en-US" w:eastAsia="zh-CN"/>
        </w:rPr>
      </w:pPr>
      <w:r>
        <w:rPr>
          <w:rFonts w:hint="eastAsia"/>
          <w:color w:val="auto"/>
          <w:lang w:val="en-US" w:eastAsia="zh-CN"/>
        </w:rPr>
        <w:t>电气特性</w:t>
      </w:r>
    </w:p>
    <w:p>
      <w:pPr>
        <w:numPr>
          <w:ilvl w:val="0"/>
          <w:numId w:val="8"/>
        </w:numPr>
        <w:ind w:left="420" w:leftChars="0" w:firstLine="0" w:firstLineChars="0"/>
        <w:rPr>
          <w:rFonts w:hint="default"/>
          <w:color w:val="auto"/>
          <w:lang w:val="en-US" w:eastAsia="zh-CN"/>
        </w:rPr>
      </w:pPr>
      <w:r>
        <w:rPr>
          <w:rFonts w:hint="eastAsia"/>
          <w:color w:val="auto"/>
          <w:lang w:val="en-US" w:eastAsia="zh-CN"/>
        </w:rPr>
        <w:t>功能特性</w:t>
      </w:r>
    </w:p>
    <w:p>
      <w:pPr>
        <w:numPr>
          <w:ilvl w:val="0"/>
          <w:numId w:val="8"/>
        </w:numPr>
        <w:ind w:left="420" w:leftChars="0" w:firstLine="0" w:firstLineChars="0"/>
        <w:rPr>
          <w:rFonts w:hint="default"/>
          <w:color w:val="auto"/>
          <w:lang w:val="en-US" w:eastAsia="zh-CN"/>
        </w:rPr>
      </w:pPr>
      <w:r>
        <w:rPr>
          <w:rFonts w:hint="eastAsia"/>
          <w:color w:val="auto"/>
          <w:lang w:val="en-US" w:eastAsia="zh-CN"/>
        </w:rPr>
        <w:t>过程特性</w:t>
      </w:r>
    </w:p>
    <w:p>
      <w:pPr>
        <w:numPr>
          <w:ilvl w:val="0"/>
          <w:numId w:val="7"/>
        </w:numPr>
        <w:ind w:left="210" w:leftChars="0" w:firstLine="0" w:firstLineChars="0"/>
        <w:rPr>
          <w:rFonts w:hint="default"/>
          <w:color w:val="auto"/>
          <w:lang w:val="en-US" w:eastAsia="zh-CN"/>
        </w:rPr>
      </w:pPr>
      <w:r>
        <w:rPr>
          <w:rFonts w:hint="eastAsia"/>
          <w:color w:val="auto"/>
          <w:lang w:val="en-US" w:eastAsia="zh-CN"/>
        </w:rPr>
        <w:t xml:space="preserve"> 根据信号代表的参数的取值不同，信号可以分为：（知道含义）</w:t>
      </w:r>
    </w:p>
    <w:p>
      <w:pPr>
        <w:numPr>
          <w:ilvl w:val="0"/>
          <w:numId w:val="9"/>
        </w:numPr>
        <w:ind w:left="525" w:leftChars="0" w:firstLine="0" w:firstLineChars="0"/>
        <w:rPr>
          <w:rFonts w:hint="eastAsia"/>
          <w:color w:val="auto"/>
          <w:lang w:val="en-US" w:eastAsia="zh-CN"/>
        </w:rPr>
      </w:pPr>
      <w:r>
        <w:rPr>
          <w:rFonts w:hint="eastAsia"/>
          <w:color w:val="auto"/>
          <w:lang w:val="en-US" w:eastAsia="zh-CN"/>
        </w:rPr>
        <w:t>模拟信号：对时间连续的</w:t>
      </w:r>
    </w:p>
    <w:p>
      <w:pPr>
        <w:numPr>
          <w:ilvl w:val="0"/>
          <w:numId w:val="9"/>
        </w:numPr>
        <w:ind w:left="525" w:leftChars="0" w:firstLine="0" w:firstLineChars="0"/>
        <w:rPr>
          <w:rFonts w:hint="default"/>
          <w:color w:val="auto"/>
          <w:lang w:val="en-US" w:eastAsia="zh-CN"/>
        </w:rPr>
      </w:pPr>
      <w:r>
        <w:rPr>
          <w:rFonts w:hint="eastAsia"/>
          <w:color w:val="auto"/>
          <w:lang w:val="en-US" w:eastAsia="zh-CN"/>
        </w:rPr>
        <w:t>数字信号：对时间间断的</w:t>
      </w:r>
    </w:p>
    <w:p>
      <w:pPr>
        <w:numPr>
          <w:ilvl w:val="0"/>
          <w:numId w:val="7"/>
        </w:numPr>
        <w:ind w:left="210" w:leftChars="0" w:firstLine="0" w:firstLineChars="0"/>
        <w:rPr>
          <w:rFonts w:hint="default"/>
          <w:color w:val="auto"/>
          <w:lang w:val="en-US" w:eastAsia="zh-CN"/>
        </w:rPr>
      </w:pPr>
      <w:r>
        <w:rPr>
          <w:rFonts w:hint="eastAsia"/>
          <w:color w:val="auto"/>
          <w:lang w:val="en-US" w:eastAsia="zh-CN"/>
        </w:rPr>
        <w:t xml:space="preserve"> 信道的极限容量p45</w:t>
      </w:r>
    </w:p>
    <w:p>
      <w:pPr>
        <w:numPr>
          <w:ilvl w:val="0"/>
          <w:numId w:val="0"/>
        </w:numPr>
        <w:ind w:left="210" w:leftChars="0"/>
        <w:rPr>
          <w:rFonts w:hint="eastAsia"/>
          <w:color w:val="auto"/>
          <w:lang w:val="en-US" w:eastAsia="zh-CN"/>
        </w:rPr>
      </w:pPr>
      <w:r>
        <w:rPr>
          <w:rFonts w:hint="eastAsia"/>
          <w:color w:val="auto"/>
          <w:lang w:val="en-US" w:eastAsia="zh-CN"/>
        </w:rPr>
        <w:t xml:space="preserve">   码间串扰：</w:t>
      </w:r>
    </w:p>
    <w:p>
      <w:pPr>
        <w:numPr>
          <w:ilvl w:val="0"/>
          <w:numId w:val="0"/>
        </w:numPr>
        <w:ind w:left="210" w:leftChars="0"/>
        <w:rPr>
          <w:rFonts w:hint="eastAsia"/>
          <w:color w:val="auto"/>
          <w:lang w:val="en-US" w:eastAsia="zh-CN"/>
        </w:rPr>
      </w:pPr>
      <w:r>
        <w:rPr>
          <w:rFonts w:hint="eastAsia"/>
          <w:color w:val="auto"/>
          <w:lang w:val="en-US" w:eastAsia="zh-CN"/>
        </w:rPr>
        <w:t xml:space="preserve">   奈式准则（理想低通信道下，没有噪声干扰）：避免码间串扰</w:t>
      </w:r>
    </w:p>
    <w:p>
      <w:pPr>
        <w:numPr>
          <w:ilvl w:val="0"/>
          <w:numId w:val="0"/>
        </w:numPr>
        <w:ind w:left="210" w:leftChars="0"/>
        <w:rPr>
          <w:rFonts w:hint="eastAsia"/>
          <w:color w:val="auto"/>
          <w:lang w:val="en-US" w:eastAsia="zh-CN"/>
        </w:rPr>
      </w:pPr>
      <w:r>
        <w:rPr>
          <w:rFonts w:hint="eastAsia"/>
          <w:color w:val="auto"/>
          <w:lang w:val="en-US" w:eastAsia="zh-CN"/>
        </w:rPr>
        <w:t xml:space="preserve">             理想低通道最高码元传输速率=  （看上课相关题目）</w:t>
      </w:r>
    </w:p>
    <w:p>
      <w:pPr>
        <w:numPr>
          <w:ilvl w:val="0"/>
          <w:numId w:val="0"/>
        </w:numPr>
        <w:ind w:left="210" w:leftChars="0"/>
        <w:rPr>
          <w:rFonts w:hint="eastAsia"/>
          <w:color w:val="auto"/>
          <w:lang w:val="en-US" w:eastAsia="zh-CN"/>
        </w:rPr>
      </w:pPr>
      <w:r>
        <w:rPr>
          <w:rFonts w:hint="eastAsia"/>
          <w:color w:val="auto"/>
          <w:lang w:val="en-US" w:eastAsia="zh-CN"/>
        </w:rPr>
        <w:t xml:space="preserve">   香农公式（有高斯白噪声影响下）C=</w:t>
      </w:r>
    </w:p>
    <w:p>
      <w:pPr>
        <w:numPr>
          <w:ilvl w:val="0"/>
          <w:numId w:val="0"/>
        </w:numPr>
        <w:ind w:left="210" w:leftChars="0"/>
        <w:rPr>
          <w:rFonts w:hint="default"/>
          <w:color w:val="auto"/>
          <w:lang w:val="en-US" w:eastAsia="zh-CN"/>
        </w:rPr>
      </w:pPr>
      <w:r>
        <w:rPr>
          <w:rFonts w:hint="eastAsia"/>
          <w:color w:val="auto"/>
          <w:lang w:val="en-US" w:eastAsia="zh-CN"/>
        </w:rPr>
        <w:t xml:space="preserve">            意义：只要信息传输速率低于信道的极限信息传输速率，就一定存在某种办法来实现无差错的传输</w:t>
      </w:r>
    </w:p>
    <w:p>
      <w:pPr>
        <w:numPr>
          <w:ilvl w:val="0"/>
          <w:numId w:val="7"/>
        </w:numPr>
        <w:ind w:left="210" w:leftChars="0" w:firstLine="0" w:firstLineChars="0"/>
        <w:rPr>
          <w:rFonts w:hint="default"/>
          <w:color w:val="auto"/>
          <w:lang w:val="en-US" w:eastAsia="zh-CN"/>
        </w:rPr>
      </w:pPr>
      <w:r>
        <w:rPr>
          <w:rFonts w:hint="eastAsia"/>
          <w:color w:val="auto"/>
          <w:lang w:val="en-US" w:eastAsia="zh-CN"/>
        </w:rPr>
        <w:t xml:space="preserve"> 传输媒体：有线（双绞线、同轴电缆、光纤）和无线</w:t>
      </w:r>
    </w:p>
    <w:p>
      <w:pPr>
        <w:numPr>
          <w:ilvl w:val="0"/>
          <w:numId w:val="7"/>
        </w:numPr>
        <w:ind w:left="210" w:leftChars="0" w:firstLine="0" w:firstLineChars="0"/>
        <w:rPr>
          <w:rFonts w:hint="default"/>
          <w:color w:val="auto"/>
          <w:lang w:val="en-US" w:eastAsia="zh-CN"/>
        </w:rPr>
      </w:pPr>
      <w:r>
        <w:rPr>
          <w:rFonts w:hint="eastAsia"/>
          <w:color w:val="auto"/>
          <w:lang w:val="en-US" w:eastAsia="zh-CN"/>
        </w:rPr>
        <w:t xml:space="preserve"> 信道复用技术（重点掌握）</w:t>
      </w:r>
    </w:p>
    <w:p>
      <w:pPr>
        <w:numPr>
          <w:ilvl w:val="0"/>
          <w:numId w:val="10"/>
        </w:numPr>
        <w:ind w:left="525" w:leftChars="0" w:firstLine="0" w:firstLineChars="0"/>
        <w:rPr>
          <w:rFonts w:hint="eastAsia"/>
          <w:color w:val="auto"/>
          <w:lang w:val="en-US" w:eastAsia="zh-CN"/>
        </w:rPr>
      </w:pPr>
      <w:r>
        <w:rPr>
          <w:rFonts w:hint="eastAsia"/>
          <w:color w:val="auto"/>
          <w:lang w:val="en-US" w:eastAsia="zh-CN"/>
        </w:rPr>
        <w:t>频分复用（走不同的频带）：把频带范围划分为多个子频带，每个子频带传一路信号，彼此互不影响</w:t>
      </w:r>
    </w:p>
    <w:p>
      <w:pPr>
        <w:numPr>
          <w:ilvl w:val="0"/>
          <w:numId w:val="10"/>
        </w:numPr>
        <w:ind w:left="525" w:leftChars="0" w:firstLine="0" w:firstLineChars="0"/>
        <w:rPr>
          <w:rFonts w:hint="default"/>
          <w:color w:val="auto"/>
          <w:lang w:val="en-US" w:eastAsia="zh-CN"/>
        </w:rPr>
      </w:pPr>
      <w:r>
        <w:rPr>
          <w:rFonts w:hint="eastAsia"/>
          <w:color w:val="auto"/>
          <w:lang w:val="en-US" w:eastAsia="zh-CN"/>
        </w:rPr>
        <w:t>时分复用（走不同的时间）：一路信号完全占用信道频带的所有范围，但是只占用一个时间片，时间片用完再轮换另一路信号进行占用，各路信号各自占用自己的时间片，彼此互不影响。改进型的算法：统计时分复用：信号数比时间片要少。提高信道的利用率</w:t>
      </w:r>
    </w:p>
    <w:p>
      <w:pPr>
        <w:numPr>
          <w:ilvl w:val="0"/>
          <w:numId w:val="10"/>
        </w:numPr>
        <w:ind w:left="525" w:leftChars="0" w:firstLine="0" w:firstLineChars="0"/>
        <w:rPr>
          <w:rFonts w:hint="default"/>
          <w:color w:val="auto"/>
          <w:lang w:val="en-US" w:eastAsia="zh-CN"/>
        </w:rPr>
      </w:pPr>
      <w:r>
        <w:rPr>
          <w:rFonts w:hint="eastAsia"/>
          <w:color w:val="auto"/>
          <w:lang w:val="en-US" w:eastAsia="zh-CN"/>
        </w:rPr>
        <w:t>波分复用：可见光的频分复用</w:t>
      </w:r>
    </w:p>
    <w:p>
      <w:pPr>
        <w:numPr>
          <w:ilvl w:val="0"/>
          <w:numId w:val="10"/>
        </w:numPr>
        <w:ind w:left="525" w:leftChars="0" w:firstLine="0" w:firstLineChars="0"/>
        <w:rPr>
          <w:rFonts w:hint="default"/>
          <w:color w:val="auto"/>
          <w:lang w:val="en-US" w:eastAsia="zh-CN"/>
        </w:rPr>
      </w:pPr>
      <w:r>
        <w:rPr>
          <w:rFonts w:hint="eastAsia"/>
          <w:color w:val="auto"/>
          <w:lang w:val="en-US" w:eastAsia="zh-CN"/>
        </w:rPr>
        <w:t>码分复用（</w:t>
      </w:r>
      <w:r>
        <w:rPr>
          <w:rFonts w:hint="eastAsia"/>
          <w:color w:val="FF0000"/>
          <w:lang w:val="en-US" w:eastAsia="zh-CN"/>
        </w:rPr>
        <w:t>必须掌握，计算题看ppt</w:t>
      </w:r>
      <w:r>
        <w:rPr>
          <w:rFonts w:hint="eastAsia"/>
          <w:color w:val="auto"/>
          <w:lang w:val="en-US" w:eastAsia="zh-CN"/>
        </w:rPr>
        <w:t>）：在相同的时间内使用相同的频带，多路信号同时在传，彼此互不影响。通过给每一个栈分配特殊的码型，任意两个栈做规格化内积值为0证明互不干扰。</w:t>
      </w:r>
    </w:p>
    <w:p>
      <w:pPr>
        <w:numPr>
          <w:ilvl w:val="0"/>
          <w:numId w:val="0"/>
        </w:numPr>
        <w:rPr>
          <w:rFonts w:hint="default"/>
          <w:color w:val="auto"/>
          <w:lang w:val="en-US" w:eastAsia="zh-CN"/>
        </w:rPr>
      </w:pPr>
      <w:r>
        <w:rPr>
          <w:rFonts w:hint="eastAsia"/>
          <w:color w:val="auto"/>
          <w:lang w:val="en-US" w:eastAsia="zh-CN"/>
        </w:rPr>
        <w:t xml:space="preserve">                   三个特征：与自身内积为1，与反码为-1，与其他站0</w:t>
      </w:r>
    </w:p>
    <w:p>
      <w:pPr>
        <w:numPr>
          <w:ilvl w:val="0"/>
          <w:numId w:val="7"/>
        </w:numPr>
        <w:ind w:left="210" w:leftChars="0" w:firstLine="0" w:firstLineChars="0"/>
        <w:rPr>
          <w:rFonts w:hint="default"/>
          <w:color w:val="auto"/>
          <w:lang w:val="en-US" w:eastAsia="zh-CN"/>
        </w:rPr>
      </w:pPr>
      <w:r>
        <w:rPr>
          <w:rFonts w:hint="eastAsia"/>
          <w:color w:val="auto"/>
          <w:lang w:val="en-US" w:eastAsia="zh-CN"/>
        </w:rPr>
        <w:t>ADSL宽带接入技术</w:t>
      </w:r>
    </w:p>
    <w:p>
      <w:pPr>
        <w:numPr>
          <w:ilvl w:val="0"/>
          <w:numId w:val="0"/>
        </w:numPr>
        <w:ind w:left="210" w:leftChars="0"/>
        <w:rPr>
          <w:rFonts w:hint="eastAsia"/>
          <w:color w:val="auto"/>
          <w:lang w:val="en-US" w:eastAsia="zh-CN"/>
        </w:rPr>
      </w:pPr>
      <w:r>
        <w:rPr>
          <w:rFonts w:hint="eastAsia"/>
          <w:color w:val="auto"/>
          <w:lang w:val="en-US" w:eastAsia="zh-CN"/>
        </w:rPr>
        <w:t xml:space="preserve">   ADSL采用离散多音调DMT调制技术，也就是“频分复用”上行划分成25个子信道，下行划分成249个子信道</w:t>
      </w:r>
    </w:p>
    <w:p>
      <w:pPr>
        <w:numPr>
          <w:ilvl w:val="0"/>
          <w:numId w:val="0"/>
        </w:numPr>
        <w:ind w:left="210" w:leftChars="0"/>
        <w:rPr>
          <w:rFonts w:hint="eastAsia"/>
          <w:color w:val="auto"/>
          <w:lang w:val="en-US" w:eastAsia="zh-CN"/>
        </w:rPr>
      </w:pPr>
      <w:r>
        <w:rPr>
          <w:rFonts w:hint="eastAsia"/>
          <w:color w:val="auto"/>
          <w:lang w:val="en-US" w:eastAsia="zh-CN"/>
        </w:rPr>
        <w:t xml:space="preserve">   非对称的体现：下行是上行的10倍</w:t>
      </w:r>
    </w:p>
    <w:p>
      <w:pPr>
        <w:numPr>
          <w:ilvl w:val="0"/>
          <w:numId w:val="0"/>
        </w:numPr>
        <w:ind w:left="210" w:leftChars="0"/>
        <w:rPr>
          <w:rFonts w:hint="default"/>
          <w:color w:val="auto"/>
          <w:lang w:val="en-US" w:eastAsia="zh-CN"/>
        </w:rPr>
      </w:pPr>
    </w:p>
    <w:p>
      <w:pPr>
        <w:numPr>
          <w:ilvl w:val="0"/>
          <w:numId w:val="0"/>
        </w:numPr>
        <w:ind w:left="210" w:leftChars="0"/>
        <w:rPr>
          <w:rFonts w:hint="eastAsia"/>
          <w:color w:val="auto"/>
          <w:lang w:val="en-US" w:eastAsia="zh-CN"/>
        </w:rPr>
      </w:pPr>
      <w:r>
        <w:rPr>
          <w:rFonts w:hint="eastAsia"/>
          <w:color w:val="auto"/>
          <w:lang w:val="en-US" w:eastAsia="zh-CN"/>
        </w:rPr>
        <w:t>课后习题：p68 2-16</w:t>
      </w:r>
    </w:p>
    <w:p>
      <w:pPr>
        <w:numPr>
          <w:ilvl w:val="0"/>
          <w:numId w:val="0"/>
        </w:numPr>
        <w:ind w:left="210" w:leftChars="0"/>
        <w:rPr>
          <w:rFonts w:hint="eastAsia"/>
          <w:color w:val="auto"/>
          <w:lang w:val="en-US" w:eastAsia="zh-CN"/>
        </w:rPr>
      </w:pPr>
    </w:p>
    <w:p>
      <w:pPr>
        <w:numPr>
          <w:ilvl w:val="0"/>
          <w:numId w:val="0"/>
        </w:numPr>
        <w:ind w:left="210" w:leftChars="0"/>
        <w:rPr>
          <w:rFonts w:hint="eastAsia"/>
          <w:color w:val="auto"/>
          <w:lang w:val="en-US" w:eastAsia="zh-CN"/>
        </w:rPr>
      </w:pPr>
      <w:r>
        <w:rPr>
          <w:rFonts w:hint="eastAsia"/>
          <w:color w:val="auto"/>
          <w:lang w:val="en-US" w:eastAsia="zh-CN"/>
        </w:rPr>
        <w:t>第三章</w:t>
      </w:r>
    </w:p>
    <w:p>
      <w:pPr>
        <w:numPr>
          <w:ilvl w:val="0"/>
          <w:numId w:val="11"/>
        </w:numPr>
        <w:ind w:left="210" w:leftChars="0"/>
        <w:rPr>
          <w:rFonts w:hint="eastAsia"/>
          <w:color w:val="auto"/>
          <w:lang w:val="en-US" w:eastAsia="zh-CN"/>
        </w:rPr>
      </w:pPr>
      <w:r>
        <w:rPr>
          <w:rFonts w:hint="eastAsia"/>
          <w:color w:val="auto"/>
          <w:lang w:val="en-US" w:eastAsia="zh-CN"/>
        </w:rPr>
        <w:t>两个维度：（1）点对点信道（2）广播信道</w:t>
      </w:r>
    </w:p>
    <w:p>
      <w:pPr>
        <w:numPr>
          <w:ilvl w:val="0"/>
          <w:numId w:val="11"/>
        </w:numPr>
        <w:ind w:left="210" w:leftChars="0"/>
        <w:rPr>
          <w:rFonts w:hint="default"/>
          <w:color w:val="auto"/>
          <w:lang w:val="en-US" w:eastAsia="zh-CN"/>
        </w:rPr>
      </w:pPr>
      <w:r>
        <w:rPr>
          <w:rFonts w:hint="eastAsia"/>
          <w:color w:val="auto"/>
          <w:lang w:val="en-US" w:eastAsia="zh-CN"/>
        </w:rPr>
        <w:t>数据链路层三个基本问题：p71</w:t>
      </w:r>
    </w:p>
    <w:p>
      <w:pPr>
        <w:numPr>
          <w:ilvl w:val="0"/>
          <w:numId w:val="12"/>
        </w:numPr>
        <w:ind w:left="420" w:leftChars="0" w:firstLine="0" w:firstLineChars="0"/>
        <w:rPr>
          <w:rFonts w:hint="eastAsia"/>
          <w:color w:val="auto"/>
          <w:lang w:val="en-US" w:eastAsia="zh-CN"/>
        </w:rPr>
      </w:pPr>
      <w:r>
        <w:rPr>
          <w:rFonts w:hint="eastAsia"/>
          <w:color w:val="auto"/>
          <w:lang w:val="en-US" w:eastAsia="zh-CN"/>
        </w:rPr>
        <w:t>封装成帧：将上层网络层下发的信息加一个帧头和帧尾</w:t>
      </w:r>
    </w:p>
    <w:p>
      <w:pPr>
        <w:numPr>
          <w:ilvl w:val="0"/>
          <w:numId w:val="12"/>
        </w:numPr>
        <w:ind w:left="420" w:leftChars="0" w:firstLine="0" w:firstLineChars="0"/>
        <w:rPr>
          <w:rFonts w:hint="default"/>
          <w:color w:val="auto"/>
          <w:lang w:val="en-US" w:eastAsia="zh-CN"/>
        </w:rPr>
      </w:pPr>
      <w:r>
        <w:rPr>
          <w:rFonts w:hint="eastAsia"/>
          <w:color w:val="auto"/>
          <w:lang w:val="en-US" w:eastAsia="zh-CN"/>
        </w:rPr>
        <w:t>透明传输：在数据帧的数据部分如果出现控制字符，仍然可以让接收端无歧义的传输。 解决方案：在控制字符前加一个转义字符ESC</w:t>
      </w:r>
    </w:p>
    <w:p>
      <w:pPr>
        <w:numPr>
          <w:ilvl w:val="0"/>
          <w:numId w:val="12"/>
        </w:numPr>
        <w:ind w:left="420" w:leftChars="0" w:firstLine="0" w:firstLineChars="0"/>
        <w:rPr>
          <w:rFonts w:hint="default"/>
          <w:color w:val="auto"/>
          <w:lang w:val="en-US" w:eastAsia="zh-CN"/>
        </w:rPr>
      </w:pPr>
      <w:r>
        <w:rPr>
          <w:rFonts w:hint="eastAsia"/>
          <w:color w:val="auto"/>
          <w:lang w:val="en-US" w:eastAsia="zh-CN"/>
        </w:rPr>
        <w:t>差错检测（</w:t>
      </w:r>
      <w:r>
        <w:rPr>
          <w:rFonts w:hint="eastAsia"/>
          <w:color w:val="FF0000"/>
          <w:lang w:val="en-US" w:eastAsia="zh-CN"/>
        </w:rPr>
        <w:t>计算题</w:t>
      </w:r>
      <w:r>
        <w:rPr>
          <w:rFonts w:hint="eastAsia"/>
          <w:color w:val="auto"/>
          <w:lang w:val="en-US" w:eastAsia="zh-CN"/>
        </w:rPr>
        <w:t>）：CRC和海明码</w:t>
      </w:r>
    </w:p>
    <w:p>
      <w:pPr>
        <w:numPr>
          <w:ilvl w:val="0"/>
          <w:numId w:val="11"/>
        </w:numPr>
        <w:ind w:left="210" w:leftChars="0"/>
        <w:rPr>
          <w:rFonts w:hint="default"/>
          <w:color w:val="auto"/>
          <w:lang w:val="en-US" w:eastAsia="zh-CN"/>
        </w:rPr>
      </w:pPr>
      <w:r>
        <w:rPr>
          <w:rFonts w:hint="eastAsia"/>
          <w:color w:val="auto"/>
          <w:lang w:val="en-US" w:eastAsia="zh-CN"/>
        </w:rPr>
        <w:t>点对点协议：数据链路层使用最广泛的协议，所有的家庭用户拨号上网必须用它。</w:t>
      </w:r>
    </w:p>
    <w:p>
      <w:pPr>
        <w:numPr>
          <w:ilvl w:val="0"/>
          <w:numId w:val="11"/>
        </w:numPr>
        <w:ind w:left="210" w:leftChars="0"/>
        <w:rPr>
          <w:rFonts w:hint="default"/>
          <w:color w:val="auto"/>
          <w:lang w:val="en-US" w:eastAsia="zh-CN"/>
        </w:rPr>
      </w:pPr>
      <w:r>
        <w:rPr>
          <w:rFonts w:hint="eastAsia"/>
          <w:color w:val="auto"/>
          <w:lang w:val="en-US" w:eastAsia="zh-CN"/>
        </w:rPr>
        <w:t>Ppp的构成、成帧格式（了解即可）</w:t>
      </w:r>
    </w:p>
    <w:p>
      <w:pPr>
        <w:numPr>
          <w:ilvl w:val="0"/>
          <w:numId w:val="11"/>
        </w:numPr>
        <w:ind w:left="210" w:leftChars="0"/>
        <w:rPr>
          <w:rFonts w:hint="default"/>
          <w:color w:val="auto"/>
          <w:lang w:val="en-US" w:eastAsia="zh-CN"/>
        </w:rPr>
      </w:pPr>
      <w:r>
        <w:rPr>
          <w:rFonts w:hint="eastAsia"/>
          <w:color w:val="auto"/>
          <w:lang w:val="en-US" w:eastAsia="zh-CN"/>
        </w:rPr>
        <w:t>什么是以太网（</w:t>
      </w:r>
      <w:r>
        <w:rPr>
          <w:rFonts w:hint="eastAsia"/>
          <w:color w:val="FF0000"/>
          <w:lang w:val="en-US" w:eastAsia="zh-CN"/>
        </w:rPr>
        <w:t>一定要知道</w:t>
      </w:r>
      <w:r>
        <w:rPr>
          <w:rFonts w:hint="eastAsia"/>
          <w:color w:val="auto"/>
          <w:lang w:val="en-US" w:eastAsia="zh-CN"/>
        </w:rPr>
        <w:t>）？</w:t>
      </w:r>
    </w:p>
    <w:p>
      <w:pPr>
        <w:numPr>
          <w:ilvl w:val="0"/>
          <w:numId w:val="0"/>
        </w:numPr>
        <w:rPr>
          <w:rFonts w:hint="default"/>
          <w:color w:val="auto"/>
          <w:lang w:val="en-US" w:eastAsia="zh-CN"/>
        </w:rPr>
      </w:pPr>
      <w:r>
        <w:rPr>
          <w:rFonts w:hint="eastAsia"/>
          <w:color w:val="auto"/>
          <w:lang w:val="en-US" w:eastAsia="zh-CN"/>
        </w:rPr>
        <w:t xml:space="preserve">    符合DIX Ethernet V2 的局域网称为以太网</w:t>
      </w:r>
    </w:p>
    <w:p>
      <w:pPr>
        <w:numPr>
          <w:ilvl w:val="0"/>
          <w:numId w:val="11"/>
        </w:numPr>
        <w:ind w:left="210" w:leftChars="0"/>
        <w:rPr>
          <w:rFonts w:hint="default"/>
          <w:color w:val="auto"/>
          <w:lang w:val="en-US" w:eastAsia="zh-CN"/>
        </w:rPr>
      </w:pPr>
      <w:r>
        <w:rPr>
          <w:rFonts w:hint="eastAsia"/>
          <w:color w:val="auto"/>
          <w:lang w:val="en-US" w:eastAsia="zh-CN"/>
        </w:rPr>
        <w:t>以太网的最短有效帧长，如果一个帧比521b要短，就认为是碰撞的无效帧，直接丢弃。</w:t>
      </w:r>
    </w:p>
    <w:p>
      <w:pPr>
        <w:numPr>
          <w:ilvl w:val="0"/>
          <w:numId w:val="11"/>
        </w:numPr>
        <w:ind w:left="210" w:leftChars="0"/>
        <w:rPr>
          <w:rFonts w:hint="default"/>
          <w:color w:val="auto"/>
          <w:lang w:val="en-US" w:eastAsia="zh-CN"/>
        </w:rPr>
      </w:pPr>
      <w:r>
        <w:rPr>
          <w:rFonts w:hint="eastAsia"/>
          <w:color w:val="auto"/>
          <w:lang w:val="en-US" w:eastAsia="zh-CN"/>
        </w:rPr>
        <w:t>以太网的MAC层：网卡的物理地址总共6个字节，48位，分成两个部分，一部分是高24位（由国际组织开发出来），一部分是低24位（厂商自己来分配），从而成为全球唯一的48位网卡地址。</w:t>
      </w:r>
    </w:p>
    <w:p>
      <w:pPr>
        <w:numPr>
          <w:ilvl w:val="0"/>
          <w:numId w:val="11"/>
        </w:numPr>
        <w:ind w:left="210" w:leftChars="0"/>
        <w:rPr>
          <w:rFonts w:hint="default"/>
          <w:color w:val="auto"/>
          <w:lang w:val="en-US" w:eastAsia="zh-CN"/>
        </w:rPr>
      </w:pPr>
      <w:r>
        <w:rPr>
          <w:rFonts w:hint="eastAsia"/>
          <w:color w:val="auto"/>
          <w:lang w:val="en-US" w:eastAsia="zh-CN"/>
        </w:rPr>
        <w:t>扩展以太网</w:t>
      </w:r>
    </w:p>
    <w:p>
      <w:pPr>
        <w:numPr>
          <w:ilvl w:val="0"/>
          <w:numId w:val="0"/>
        </w:numPr>
        <w:ind w:firstLine="420"/>
        <w:rPr>
          <w:rFonts w:hint="eastAsia"/>
          <w:color w:val="auto"/>
          <w:lang w:val="en-US" w:eastAsia="zh-CN"/>
        </w:rPr>
      </w:pPr>
      <w:r>
        <w:rPr>
          <w:rFonts w:hint="eastAsia"/>
          <w:color w:val="auto"/>
          <w:lang w:val="en-US" w:eastAsia="zh-CN"/>
        </w:rPr>
        <w:t>在物理层扩展：主要是使用集线器，集线器只是一个集中器，只起到把信号再生放大的作用。碰撞域（</w:t>
      </w:r>
      <w:r>
        <w:rPr>
          <w:rFonts w:hint="eastAsia"/>
          <w:color w:val="FF0000"/>
          <w:lang w:val="en-US" w:eastAsia="zh-CN"/>
        </w:rPr>
        <w:t>重要的名词概念</w:t>
      </w:r>
      <w:r>
        <w:rPr>
          <w:rFonts w:hint="eastAsia"/>
          <w:color w:val="auto"/>
          <w:lang w:val="en-US" w:eastAsia="zh-CN"/>
        </w:rPr>
        <w:t>）：是一个碰撞的区域，是一个站发广播消息，会使得其他的机器受影响的区。物理层虽然可以通过集线器扩展机器的数量，但是碰撞域也加大。</w:t>
      </w:r>
    </w:p>
    <w:p>
      <w:pPr>
        <w:numPr>
          <w:ilvl w:val="0"/>
          <w:numId w:val="0"/>
        </w:numPr>
        <w:ind w:firstLine="420"/>
        <w:rPr>
          <w:rFonts w:hint="default"/>
          <w:color w:val="auto"/>
          <w:lang w:val="en-US" w:eastAsia="zh-CN"/>
        </w:rPr>
      </w:pPr>
      <w:r>
        <w:rPr>
          <w:rFonts w:hint="eastAsia"/>
          <w:color w:val="auto"/>
          <w:lang w:val="en-US" w:eastAsia="zh-CN"/>
        </w:rPr>
        <w:t>在数据链路层扩展以太网：使用网桥，也就是交换机，交换机可以过滤数据分组。因为交换机内部有一个交换表，里面有一些记录，根据这些记录就可以实现转发或者过滤的效果。通过自学习算法（</w:t>
      </w:r>
      <w:r>
        <w:rPr>
          <w:rFonts w:hint="eastAsia"/>
          <w:color w:val="FF0000"/>
          <w:lang w:val="en-US" w:eastAsia="zh-CN"/>
        </w:rPr>
        <w:t>重点</w:t>
      </w:r>
      <w:r>
        <w:rPr>
          <w:rFonts w:hint="eastAsia"/>
          <w:color w:val="auto"/>
          <w:lang w:val="en-US" w:eastAsia="zh-CN"/>
        </w:rPr>
        <w:t>）（1）基于源MAC地址学习，生成原交换表的每一条记录（2）基于目标MAC地址转发，使用交换表</w:t>
      </w:r>
    </w:p>
    <w:p>
      <w:pPr>
        <w:numPr>
          <w:ilvl w:val="0"/>
          <w:numId w:val="0"/>
        </w:numPr>
        <w:rPr>
          <w:rFonts w:hint="default"/>
          <w:color w:val="auto"/>
          <w:lang w:val="en-US" w:eastAsia="zh-CN"/>
        </w:rPr>
      </w:pPr>
    </w:p>
    <w:p>
      <w:pPr>
        <w:numPr>
          <w:ilvl w:val="0"/>
          <w:numId w:val="0"/>
        </w:numPr>
        <w:rPr>
          <w:rFonts w:hint="eastAsia"/>
          <w:color w:val="auto"/>
          <w:lang w:val="en-US" w:eastAsia="zh-CN"/>
        </w:rPr>
      </w:pPr>
      <w:r>
        <w:rPr>
          <w:rFonts w:hint="eastAsia"/>
          <w:color w:val="auto"/>
          <w:lang w:val="en-US" w:eastAsia="zh-CN"/>
        </w:rPr>
        <w:t>P111 3-33必须会以及ppt所包含的题目</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numPr>
          <w:ilvl w:val="0"/>
          <w:numId w:val="13"/>
        </w:numPr>
        <w:rPr>
          <w:rFonts w:hint="eastAsia"/>
          <w:color w:val="auto"/>
          <w:lang w:val="en-US" w:eastAsia="zh-CN"/>
        </w:rPr>
      </w:pPr>
      <w:r>
        <w:rPr>
          <w:rFonts w:hint="eastAsia"/>
          <w:color w:val="auto"/>
          <w:lang w:val="en-US" w:eastAsia="zh-CN"/>
        </w:rPr>
        <w:t>网络层</w:t>
      </w:r>
    </w:p>
    <w:p>
      <w:pPr>
        <w:numPr>
          <w:ilvl w:val="0"/>
          <w:numId w:val="14"/>
        </w:numPr>
        <w:ind w:left="210" w:leftChars="0" w:firstLine="0" w:firstLineChars="0"/>
        <w:rPr>
          <w:rFonts w:hint="eastAsia"/>
          <w:color w:val="auto"/>
          <w:lang w:val="en-US" w:eastAsia="zh-CN"/>
        </w:rPr>
      </w:pPr>
      <w:r>
        <w:rPr>
          <w:rFonts w:hint="eastAsia"/>
          <w:color w:val="auto"/>
          <w:lang w:val="en-US" w:eastAsia="zh-CN"/>
        </w:rPr>
        <w:t>网络层为用户提供的服务：（1）可靠的面向连接的虚电路（2）不可靠的尽最大努力的数据报</w:t>
      </w:r>
    </w:p>
    <w:p>
      <w:pPr>
        <w:numPr>
          <w:ilvl w:val="0"/>
          <w:numId w:val="14"/>
        </w:numPr>
        <w:ind w:left="210" w:leftChars="0" w:firstLine="0" w:firstLineChars="0"/>
        <w:rPr>
          <w:rFonts w:hint="default"/>
          <w:color w:val="auto"/>
          <w:lang w:val="en-US" w:eastAsia="zh-CN"/>
        </w:rPr>
      </w:pPr>
      <w:r>
        <w:rPr>
          <w:rFonts w:hint="eastAsia"/>
          <w:color w:val="auto"/>
          <w:lang w:val="en-US" w:eastAsia="zh-CN"/>
        </w:rPr>
        <w:t>分类的IP地址（</w:t>
      </w:r>
      <w:r>
        <w:rPr>
          <w:rFonts w:hint="eastAsia"/>
          <w:color w:val="FF0000"/>
          <w:lang w:val="en-US" w:eastAsia="zh-CN"/>
        </w:rPr>
        <w:t>重点，考计算</w:t>
      </w:r>
      <w:r>
        <w:rPr>
          <w:rFonts w:hint="eastAsia"/>
          <w:color w:val="auto"/>
          <w:lang w:val="en-US" w:eastAsia="zh-CN"/>
        </w:rPr>
        <w:t>）</w:t>
      </w:r>
    </w:p>
    <w:p>
      <w:pPr>
        <w:numPr>
          <w:ilvl w:val="0"/>
          <w:numId w:val="14"/>
        </w:numPr>
        <w:ind w:left="210" w:leftChars="0" w:firstLine="0" w:firstLineChars="0"/>
        <w:rPr>
          <w:rFonts w:hint="default"/>
          <w:color w:val="auto"/>
          <w:lang w:val="en-US" w:eastAsia="zh-CN"/>
        </w:rPr>
      </w:pPr>
      <w:r>
        <w:rPr>
          <w:rFonts w:hint="eastAsia"/>
          <w:color w:val="auto"/>
          <w:lang w:val="en-US" w:eastAsia="zh-CN"/>
        </w:rPr>
        <w:t>IP地址为什么要进行分类？分类的意义价值在于什么？</w:t>
      </w:r>
    </w:p>
    <w:p>
      <w:pPr>
        <w:numPr>
          <w:ilvl w:val="0"/>
          <w:numId w:val="0"/>
        </w:numPr>
        <w:ind w:left="210" w:leftChars="0"/>
        <w:rPr>
          <w:rFonts w:hint="default"/>
          <w:color w:val="auto"/>
          <w:lang w:val="en-US" w:eastAsia="zh-CN"/>
        </w:rPr>
      </w:pPr>
      <w:r>
        <w:rPr>
          <w:rFonts w:hint="eastAsia"/>
          <w:color w:val="auto"/>
          <w:lang w:val="en-US" w:eastAsia="zh-CN"/>
        </w:rPr>
        <w:t xml:space="preserve">  为了快速定位目标主机，传统的网络分址分为网络号和主机号，网络号相当于行号，主机号相当于列号。</w:t>
      </w:r>
    </w:p>
    <w:p>
      <w:pPr>
        <w:numPr>
          <w:ilvl w:val="0"/>
          <w:numId w:val="14"/>
        </w:numPr>
        <w:ind w:left="210" w:leftChars="0" w:firstLine="0" w:firstLineChars="0"/>
        <w:rPr>
          <w:rFonts w:hint="default"/>
          <w:color w:val="auto"/>
          <w:lang w:val="en-US" w:eastAsia="zh-CN"/>
        </w:rPr>
      </w:pPr>
      <w:r>
        <w:rPr>
          <w:rFonts w:hint="eastAsia"/>
          <w:color w:val="auto"/>
          <w:lang w:val="en-US" w:eastAsia="zh-CN"/>
        </w:rPr>
        <w:t>IP地址和硬件地址的对应关系：p123图很好的解释了网络层寻目标主机通过IP地址，链路层寻找目标主机是通过MAC地址。二者本质区别（</w:t>
      </w:r>
      <w:r>
        <w:rPr>
          <w:rFonts w:hint="eastAsia"/>
          <w:color w:val="FF0000"/>
          <w:lang w:val="en-US" w:eastAsia="zh-CN"/>
        </w:rPr>
        <w:t>必须掌握</w:t>
      </w:r>
      <w:r>
        <w:rPr>
          <w:rFonts w:hint="eastAsia"/>
          <w:color w:val="auto"/>
          <w:lang w:val="en-US" w:eastAsia="zh-CN"/>
        </w:rPr>
        <w:t>）：IP地址源主机和目标主机在寻址过程中从来都不发生变化。作用范围：IP地址作用范围是整个互联网。MAC地址封装到MAC数据帧。作用范围：只有一段链路。过了这一段链路，MAC地址要发生变换。</w:t>
      </w:r>
    </w:p>
    <w:p>
      <w:pPr>
        <w:numPr>
          <w:ilvl w:val="0"/>
          <w:numId w:val="14"/>
        </w:numPr>
        <w:ind w:left="210" w:leftChars="0" w:firstLine="0" w:firstLineChars="0"/>
        <w:rPr>
          <w:rFonts w:hint="default"/>
          <w:color w:val="auto"/>
          <w:lang w:val="en-US" w:eastAsia="zh-CN"/>
        </w:rPr>
      </w:pPr>
      <w:r>
        <w:rPr>
          <w:rFonts w:hint="eastAsia"/>
          <w:color w:val="auto"/>
          <w:lang w:val="en-US" w:eastAsia="zh-CN"/>
        </w:rPr>
        <w:t>每一台主机设有一个ARP高速缓存，ARP高速缓存记录IP地址和网卡物理地址的对应关系。有了对应关系，二者才能进行转化。</w:t>
      </w:r>
    </w:p>
    <w:p>
      <w:pPr>
        <w:numPr>
          <w:ilvl w:val="0"/>
          <w:numId w:val="14"/>
        </w:numPr>
        <w:ind w:left="210" w:leftChars="0" w:firstLine="0" w:firstLineChars="0"/>
        <w:rPr>
          <w:rFonts w:hint="default"/>
          <w:color w:val="auto"/>
          <w:lang w:val="en-US" w:eastAsia="zh-CN"/>
        </w:rPr>
      </w:pPr>
      <w:r>
        <w:rPr>
          <w:rFonts w:hint="eastAsia"/>
          <w:color w:val="auto"/>
          <w:lang w:val="en-US" w:eastAsia="zh-CN"/>
        </w:rPr>
        <w:t>对应关系建立过程图（</w:t>
      </w:r>
      <w:r>
        <w:rPr>
          <w:rFonts w:hint="eastAsia"/>
          <w:color w:val="FF0000"/>
          <w:lang w:val="en-US" w:eastAsia="zh-CN"/>
        </w:rPr>
        <w:t>必须掌握</w:t>
      </w:r>
      <w:r>
        <w:rPr>
          <w:rFonts w:hint="eastAsia"/>
          <w:color w:val="auto"/>
          <w:lang w:val="en-US" w:eastAsia="zh-CN"/>
        </w:rPr>
        <w:t>）：书P128图</w:t>
      </w:r>
    </w:p>
    <w:p>
      <w:pPr>
        <w:numPr>
          <w:ilvl w:val="0"/>
          <w:numId w:val="0"/>
        </w:numPr>
        <w:ind w:left="210" w:leftChars="0"/>
        <w:rPr>
          <w:rFonts w:hint="default"/>
          <w:color w:val="auto"/>
          <w:lang w:val="en-US" w:eastAsia="zh-CN"/>
        </w:rPr>
      </w:pPr>
      <w:r>
        <w:rPr>
          <w:rFonts w:hint="eastAsia"/>
          <w:color w:val="auto"/>
          <w:lang w:val="en-US" w:eastAsia="zh-CN"/>
        </w:rPr>
        <w:t xml:space="preserve">  首先发一个ARP广播，把自己的位置暴露出来</w:t>
      </w:r>
    </w:p>
    <w:p>
      <w:pPr>
        <w:numPr>
          <w:ilvl w:val="0"/>
          <w:numId w:val="14"/>
        </w:numPr>
        <w:ind w:left="210" w:leftChars="0" w:firstLine="0" w:firstLineChars="0"/>
        <w:rPr>
          <w:rFonts w:hint="default"/>
          <w:color w:val="auto"/>
          <w:lang w:val="en-US" w:eastAsia="zh-CN"/>
        </w:rPr>
      </w:pPr>
      <w:r>
        <w:rPr>
          <w:rFonts w:hint="eastAsia"/>
          <w:color w:val="auto"/>
          <w:lang w:val="en-US" w:eastAsia="zh-CN"/>
        </w:rPr>
        <w:t>IP数据报的首部格式：（</w:t>
      </w:r>
      <w:r>
        <w:rPr>
          <w:rFonts w:hint="eastAsia"/>
          <w:color w:val="FF0000"/>
          <w:lang w:val="en-US" w:eastAsia="zh-CN"/>
        </w:rPr>
        <w:t>片偏移、首部检验和涉及计算</w:t>
      </w:r>
      <w:r>
        <w:rPr>
          <w:rFonts w:hint="eastAsia"/>
          <w:color w:val="auto"/>
          <w:lang w:val="en-US" w:eastAsia="zh-CN"/>
        </w:rPr>
        <w:t>）书p129片偏移例题必须会算</w:t>
      </w:r>
    </w:p>
    <w:p>
      <w:pPr>
        <w:numPr>
          <w:ilvl w:val="0"/>
          <w:numId w:val="0"/>
        </w:numPr>
        <w:ind w:left="210" w:leftChars="0" w:firstLine="210" w:firstLineChars="100"/>
        <w:rPr>
          <w:rFonts w:hint="eastAsia"/>
          <w:color w:val="auto"/>
          <w:lang w:val="en-US" w:eastAsia="zh-CN"/>
        </w:rPr>
      </w:pPr>
      <w:r>
        <w:rPr>
          <w:rFonts w:hint="eastAsia"/>
          <w:color w:val="auto"/>
          <w:lang w:val="en-US" w:eastAsia="zh-CN"/>
        </w:rPr>
        <w:t>片偏移在计算时注意三个要点：（1）划分对象永远都是数据部分（2）小分片数据部分大小必须是8B的整数倍（3）每个小分片数据部分的1个字节序号/8=片偏移</w:t>
      </w:r>
    </w:p>
    <w:p>
      <w:pPr>
        <w:numPr>
          <w:ilvl w:val="0"/>
          <w:numId w:val="0"/>
        </w:numPr>
        <w:ind w:left="210" w:leftChars="0"/>
        <w:rPr>
          <w:rFonts w:hint="default"/>
          <w:color w:val="auto"/>
          <w:lang w:val="en-US" w:eastAsia="zh-CN"/>
        </w:rPr>
      </w:pPr>
      <w:r>
        <w:rPr>
          <w:rFonts w:hint="eastAsia"/>
          <w:color w:val="auto"/>
          <w:lang w:val="en-US" w:eastAsia="zh-CN"/>
        </w:rPr>
        <w:t xml:space="preserve">  首部检验和</w:t>
      </w:r>
      <w:r>
        <w:rPr>
          <w:rFonts w:hint="eastAsia"/>
          <w:color w:val="2E75B6" w:themeColor="accent1" w:themeShade="BF"/>
          <w:lang w:val="en-US" w:eastAsia="zh-CN"/>
        </w:rPr>
        <w:t>不会计算，但是要清楚计算过程</w:t>
      </w:r>
      <w:r>
        <w:rPr>
          <w:rFonts w:hint="eastAsia"/>
          <w:color w:val="auto"/>
          <w:lang w:val="en-US" w:eastAsia="zh-CN"/>
        </w:rPr>
        <w:t>，比如首部检验和字段16为是如何计算出来的：每16位一行，最开始写了9行，然后做反码算术运算求和，只保留16位，如果有17位，进位到最低位，进位完结果取反码，就是检验和字段。</w:t>
      </w:r>
    </w:p>
    <w:p>
      <w:pPr>
        <w:numPr>
          <w:ilvl w:val="0"/>
          <w:numId w:val="14"/>
        </w:numPr>
        <w:ind w:left="210" w:leftChars="0" w:firstLine="0" w:firstLineChars="0"/>
        <w:rPr>
          <w:rFonts w:hint="default"/>
          <w:color w:val="auto"/>
          <w:lang w:val="en-US" w:eastAsia="zh-CN"/>
        </w:rPr>
      </w:pPr>
      <w:r>
        <w:rPr>
          <w:rFonts w:hint="eastAsia"/>
          <w:color w:val="auto"/>
          <w:lang w:val="en-US" w:eastAsia="zh-CN"/>
        </w:rPr>
        <w:t>划分子网：是把大的网络变小。通过子网掩码来划分子网</w:t>
      </w:r>
    </w:p>
    <w:p>
      <w:pPr>
        <w:numPr>
          <w:ilvl w:val="0"/>
          <w:numId w:val="0"/>
        </w:numPr>
        <w:ind w:firstLine="420" w:firstLineChars="200"/>
        <w:rPr>
          <w:rFonts w:hint="default"/>
          <w:color w:val="auto"/>
          <w:lang w:val="en-US" w:eastAsia="zh-CN"/>
        </w:rPr>
      </w:pPr>
      <w:r>
        <w:rPr>
          <w:rFonts w:hint="eastAsia"/>
          <w:color w:val="auto"/>
          <w:lang w:val="en-US" w:eastAsia="zh-CN"/>
        </w:rPr>
        <w:t>构建超网：把小的网络合在一起变成大的网络。</w:t>
      </w:r>
    </w:p>
    <w:p>
      <w:pPr>
        <w:numPr>
          <w:ilvl w:val="0"/>
          <w:numId w:val="14"/>
        </w:numPr>
        <w:ind w:left="210" w:leftChars="0" w:firstLine="0" w:firstLineChars="0"/>
        <w:rPr>
          <w:rFonts w:hint="default"/>
          <w:color w:val="auto"/>
          <w:lang w:val="en-US" w:eastAsia="zh-CN"/>
        </w:rPr>
      </w:pPr>
      <w:r>
        <w:rPr>
          <w:rFonts w:hint="eastAsia"/>
          <w:color w:val="auto"/>
          <w:lang w:val="en-US" w:eastAsia="zh-CN"/>
        </w:rPr>
        <w:t>子网掩码三个特征：（1）由连续的0、1构成，全1代表网络位，全0代表主机位。与任意给定的IP地址做逐位与运算。得到的结果是这个IP地址所在网络的网络起始地址。</w:t>
      </w:r>
    </w:p>
    <w:p>
      <w:pPr>
        <w:numPr>
          <w:ilvl w:val="0"/>
          <w:numId w:val="0"/>
        </w:numPr>
        <w:ind w:left="210" w:leftChars="0"/>
        <w:rPr>
          <w:rFonts w:hint="eastAsia"/>
          <w:color w:val="auto"/>
          <w:lang w:val="en-US" w:eastAsia="zh-CN"/>
        </w:rPr>
      </w:pPr>
      <w:r>
        <w:rPr>
          <w:rFonts w:hint="eastAsia"/>
          <w:color w:val="auto"/>
          <w:lang w:val="en-US" w:eastAsia="zh-CN"/>
        </w:rPr>
        <w:t>例：255.255.255.240是几个1，几个0？</w:t>
      </w:r>
    </w:p>
    <w:p>
      <w:pPr>
        <w:numPr>
          <w:ilvl w:val="0"/>
          <w:numId w:val="0"/>
        </w:numPr>
        <w:ind w:left="210" w:leftChars="0" w:firstLine="420" w:firstLineChars="200"/>
        <w:rPr>
          <w:rFonts w:hint="default"/>
          <w:color w:val="auto"/>
          <w:lang w:val="en-US" w:eastAsia="zh-CN"/>
        </w:rPr>
      </w:pPr>
      <w:r>
        <w:rPr>
          <w:rFonts w:hint="eastAsia"/>
          <w:color w:val="auto"/>
          <w:lang w:val="en-US" w:eastAsia="zh-CN"/>
        </w:rPr>
        <w:t>240到256差16个数，16需要4位，所有主机位是4位，网络位=8-4</w:t>
      </w:r>
    </w:p>
    <w:p>
      <w:pPr>
        <w:numPr>
          <w:ilvl w:val="0"/>
          <w:numId w:val="14"/>
        </w:numPr>
        <w:ind w:left="210" w:leftChars="0" w:firstLine="0" w:firstLineChars="0"/>
        <w:rPr>
          <w:rFonts w:hint="default"/>
          <w:color w:val="auto"/>
          <w:lang w:val="en-US" w:eastAsia="zh-CN"/>
        </w:rPr>
      </w:pPr>
      <w:r>
        <w:rPr>
          <w:rFonts w:hint="eastAsia"/>
          <w:color w:val="auto"/>
          <w:lang w:val="en-US" w:eastAsia="zh-CN"/>
        </w:rPr>
        <w:t>分组转发算法（</w:t>
      </w:r>
      <w:r>
        <w:rPr>
          <w:rFonts w:hint="eastAsia"/>
          <w:color w:val="FF0000"/>
          <w:lang w:val="en-US" w:eastAsia="zh-CN"/>
        </w:rPr>
        <w:t>重点掌握</w:t>
      </w:r>
      <w:r>
        <w:rPr>
          <w:rFonts w:hint="eastAsia"/>
          <w:color w:val="auto"/>
          <w:lang w:val="en-US" w:eastAsia="zh-CN"/>
        </w:rPr>
        <w:t>）p140例题</w:t>
      </w:r>
    </w:p>
    <w:p>
      <w:pPr>
        <w:numPr>
          <w:ilvl w:val="0"/>
          <w:numId w:val="14"/>
        </w:numPr>
        <w:ind w:left="210" w:leftChars="0" w:firstLine="0" w:firstLineChars="0"/>
        <w:rPr>
          <w:rFonts w:hint="default"/>
          <w:color w:val="auto"/>
          <w:lang w:val="en-US" w:eastAsia="zh-CN"/>
        </w:rPr>
      </w:pPr>
      <w:r>
        <w:rPr>
          <w:rFonts w:hint="eastAsia"/>
          <w:color w:val="auto"/>
          <w:lang w:val="en-US" w:eastAsia="zh-CN"/>
        </w:rPr>
        <w:t>CIDR与传统的A类、B类、C类网络号主机号有什么本质的区别？</w:t>
      </w:r>
    </w:p>
    <w:p>
      <w:pPr>
        <w:numPr>
          <w:ilvl w:val="0"/>
          <w:numId w:val="0"/>
        </w:numPr>
        <w:ind w:left="210" w:leftChars="0"/>
        <w:rPr>
          <w:rFonts w:hint="default"/>
          <w:color w:val="auto"/>
          <w:lang w:val="en-US" w:eastAsia="zh-CN"/>
        </w:rPr>
      </w:pPr>
      <w:r>
        <w:rPr>
          <w:rFonts w:hint="eastAsia"/>
          <w:color w:val="auto"/>
          <w:lang w:val="en-US" w:eastAsia="zh-CN"/>
        </w:rPr>
        <w:t xml:space="preserve">      A类、B类、C类网络跨度是256倍，固定死不能变，而CIDR最小跨度是两倍，CIDR数越小，网络规模越大，反正也成立。</w:t>
      </w:r>
    </w:p>
    <w:p>
      <w:pPr>
        <w:numPr>
          <w:ilvl w:val="0"/>
          <w:numId w:val="14"/>
        </w:numPr>
        <w:ind w:left="210" w:leftChars="0" w:firstLine="0" w:firstLineChars="0"/>
        <w:rPr>
          <w:rFonts w:hint="default"/>
          <w:color w:val="auto"/>
          <w:lang w:val="en-US" w:eastAsia="zh-CN"/>
        </w:rPr>
      </w:pPr>
      <w:r>
        <w:rPr>
          <w:rFonts w:hint="eastAsia"/>
          <w:color w:val="auto"/>
          <w:lang w:val="en-US" w:eastAsia="zh-CN"/>
        </w:rPr>
        <w:t>CIDR（</w:t>
      </w:r>
      <w:r>
        <w:rPr>
          <w:rFonts w:hint="eastAsia"/>
          <w:color w:val="FF0000"/>
          <w:lang w:val="en-US" w:eastAsia="zh-CN"/>
        </w:rPr>
        <w:t>计算题</w:t>
      </w:r>
      <w:r>
        <w:rPr>
          <w:rFonts w:hint="eastAsia"/>
          <w:color w:val="auto"/>
          <w:lang w:val="en-US" w:eastAsia="zh-CN"/>
        </w:rPr>
        <w:t>）：ppt160</w:t>
      </w:r>
    </w:p>
    <w:p>
      <w:pPr>
        <w:numPr>
          <w:ilvl w:val="0"/>
          <w:numId w:val="14"/>
        </w:numPr>
        <w:ind w:left="210" w:leftChars="0" w:firstLine="0" w:firstLineChars="0"/>
        <w:rPr>
          <w:rFonts w:hint="default"/>
          <w:color w:val="auto"/>
          <w:lang w:val="en-US" w:eastAsia="zh-CN"/>
        </w:rPr>
      </w:pPr>
      <w:r>
        <w:rPr>
          <w:rFonts w:hint="eastAsia"/>
          <w:color w:val="auto"/>
          <w:lang w:val="en-US" w:eastAsia="zh-CN"/>
        </w:rPr>
        <w:t>网际控制报文协议ICMP</w:t>
      </w:r>
    </w:p>
    <w:p>
      <w:pPr>
        <w:numPr>
          <w:ilvl w:val="0"/>
          <w:numId w:val="0"/>
        </w:numPr>
        <w:ind w:left="210" w:leftChars="0" w:firstLine="630" w:firstLineChars="300"/>
        <w:rPr>
          <w:rFonts w:hint="default"/>
          <w:color w:val="auto"/>
          <w:lang w:val="en-US" w:eastAsia="zh-CN"/>
        </w:rPr>
      </w:pPr>
      <w:r>
        <w:rPr>
          <w:rFonts w:hint="eastAsia"/>
          <w:color w:val="auto"/>
          <w:lang w:val="en-US" w:eastAsia="zh-CN"/>
        </w:rPr>
        <w:t>用来监测网络畅通或者出现异常状况的。知道两个命令：PING命令和tracert命令。</w:t>
      </w:r>
    </w:p>
    <w:p>
      <w:pPr>
        <w:numPr>
          <w:ilvl w:val="0"/>
          <w:numId w:val="14"/>
        </w:numPr>
        <w:ind w:left="210" w:leftChars="0" w:firstLine="0" w:firstLineChars="0"/>
        <w:rPr>
          <w:rFonts w:hint="default"/>
          <w:color w:val="auto"/>
          <w:lang w:val="en-US" w:eastAsia="zh-CN"/>
        </w:rPr>
      </w:pPr>
      <w:r>
        <w:rPr>
          <w:rFonts w:hint="eastAsia"/>
          <w:color w:val="auto"/>
          <w:lang w:val="en-US" w:eastAsia="zh-CN"/>
        </w:rPr>
        <w:t>路由选择协议：p153图</w:t>
      </w:r>
    </w:p>
    <w:p>
      <w:pPr>
        <w:numPr>
          <w:ilvl w:val="0"/>
          <w:numId w:val="0"/>
        </w:numPr>
        <w:ind w:left="210" w:leftChars="0"/>
        <w:rPr>
          <w:rFonts w:hint="default"/>
          <w:color w:val="auto"/>
          <w:lang w:val="en-US" w:eastAsia="zh-CN"/>
        </w:rPr>
      </w:pPr>
      <w:r>
        <w:rPr>
          <w:rFonts w:hint="eastAsia"/>
          <w:color w:val="auto"/>
          <w:lang w:val="en-US" w:eastAsia="zh-CN"/>
        </w:rPr>
        <w:t xml:space="preserve">       按照区域大小不同分为域内（也叫做内部网关协议就是一个自治系统，使用单一的、一致的路由选择策略：RIP和OSPF,两个协议有一个共同的目标，就是选择一个最佳的路由，只是选择的依据不一样）和域间（外部网关协议EGP-4，可达性</w:t>
      </w:r>
    </w:p>
    <w:p>
      <w:pPr>
        <w:numPr>
          <w:ilvl w:val="0"/>
          <w:numId w:val="14"/>
        </w:numPr>
        <w:ind w:left="210" w:leftChars="0" w:firstLine="0" w:firstLineChars="0"/>
        <w:rPr>
          <w:rFonts w:hint="default"/>
          <w:color w:val="auto"/>
          <w:lang w:val="en-US" w:eastAsia="zh-CN"/>
        </w:rPr>
      </w:pPr>
      <w:r>
        <w:rPr>
          <w:rFonts w:hint="eastAsia"/>
          <w:color w:val="auto"/>
          <w:lang w:val="en-US" w:eastAsia="zh-CN"/>
        </w:rPr>
        <w:t>RIP：经过的网络越少越好，路由器的个数越少越好。有一个缺陷：坏消息传得慢，因为它把一个假路由当真路由来使用。改进措施：在发送之前，检测是真路由还是假路由</w:t>
      </w:r>
    </w:p>
    <w:p>
      <w:pPr>
        <w:numPr>
          <w:ilvl w:val="0"/>
          <w:numId w:val="14"/>
        </w:numPr>
        <w:ind w:left="210" w:leftChars="0" w:firstLine="0" w:firstLineChars="0"/>
        <w:rPr>
          <w:rFonts w:hint="default"/>
          <w:color w:val="auto"/>
          <w:lang w:val="en-US" w:eastAsia="zh-CN"/>
        </w:rPr>
      </w:pPr>
      <w:r>
        <w:rPr>
          <w:rFonts w:hint="eastAsia"/>
          <w:color w:val="auto"/>
          <w:lang w:val="en-US" w:eastAsia="zh-CN"/>
        </w:rPr>
        <w:t>距离向量算法(</w:t>
      </w:r>
      <w:r>
        <w:rPr>
          <w:rFonts w:hint="eastAsia"/>
          <w:color w:val="FF0000"/>
          <w:lang w:val="en-US" w:eastAsia="zh-CN"/>
        </w:rPr>
        <w:t>计算题</w:t>
      </w:r>
      <w:r>
        <w:rPr>
          <w:rFonts w:hint="eastAsia"/>
          <w:color w:val="auto"/>
          <w:lang w:val="en-US" w:eastAsia="zh-CN"/>
        </w:rPr>
        <w:t>）：p155例题</w:t>
      </w:r>
    </w:p>
    <w:p>
      <w:pPr>
        <w:numPr>
          <w:ilvl w:val="0"/>
          <w:numId w:val="14"/>
        </w:numPr>
        <w:ind w:left="210" w:leftChars="0" w:firstLine="0" w:firstLineChars="0"/>
        <w:rPr>
          <w:rFonts w:hint="default"/>
          <w:color w:val="auto"/>
          <w:lang w:val="en-US" w:eastAsia="zh-CN"/>
        </w:rPr>
      </w:pPr>
      <w:r>
        <w:rPr>
          <w:rFonts w:hint="eastAsia"/>
          <w:color w:val="auto"/>
          <w:lang w:val="en-US" w:eastAsia="zh-CN"/>
        </w:rPr>
        <w:t>OSPF：开放最短路径优先，使用这段路径的成本代价度量，而不是网络个数。</w:t>
      </w:r>
    </w:p>
    <w:p>
      <w:pPr>
        <w:numPr>
          <w:ilvl w:val="0"/>
          <w:numId w:val="14"/>
        </w:numPr>
        <w:ind w:left="210" w:leftChars="0" w:firstLine="0" w:firstLineChars="0"/>
        <w:rPr>
          <w:rFonts w:hint="default"/>
          <w:color w:val="auto"/>
          <w:lang w:val="en-US" w:eastAsia="zh-CN"/>
        </w:rPr>
      </w:pPr>
      <w:r>
        <w:rPr>
          <w:rFonts w:hint="eastAsia"/>
          <w:color w:val="auto"/>
          <w:lang w:val="en-US" w:eastAsia="zh-CN"/>
        </w:rPr>
        <w:t>外部网关协议宗旨：在自治系统中能够寻到一个可达的线路</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书p196 4-13 、4-20、4-29、4-41</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第五章</w:t>
      </w:r>
    </w:p>
    <w:p>
      <w:pPr>
        <w:widowControl w:val="0"/>
        <w:numPr>
          <w:ilvl w:val="0"/>
          <w:numId w:val="15"/>
        </w:numPr>
        <w:jc w:val="both"/>
        <w:rPr>
          <w:rFonts w:hint="default"/>
          <w:color w:val="auto"/>
          <w:lang w:val="en-US" w:eastAsia="zh-CN"/>
        </w:rPr>
      </w:pPr>
      <w:r>
        <w:rPr>
          <w:rFonts w:hint="eastAsia"/>
          <w:color w:val="auto"/>
          <w:lang w:val="en-US" w:eastAsia="zh-CN"/>
        </w:rPr>
        <w:t>运输层的服务对象：进程，为两个进程提供运输链接。</w:t>
      </w:r>
    </w:p>
    <w:p>
      <w:pPr>
        <w:widowControl w:val="0"/>
        <w:numPr>
          <w:ilvl w:val="0"/>
          <w:numId w:val="15"/>
        </w:numPr>
        <w:jc w:val="both"/>
        <w:rPr>
          <w:rFonts w:hint="default"/>
          <w:color w:val="auto"/>
          <w:lang w:val="en-US" w:eastAsia="zh-CN"/>
        </w:rPr>
      </w:pPr>
      <w:r>
        <w:rPr>
          <w:rFonts w:hint="eastAsia"/>
          <w:color w:val="auto"/>
          <w:lang w:val="en-US" w:eastAsia="zh-CN"/>
        </w:rPr>
        <w:t>运输层的端口：在整个互联网范围内区分进程</w:t>
      </w:r>
    </w:p>
    <w:p>
      <w:pPr>
        <w:widowControl w:val="0"/>
        <w:numPr>
          <w:ilvl w:val="0"/>
          <w:numId w:val="16"/>
        </w:numPr>
        <w:ind w:left="315" w:leftChars="0" w:firstLine="0" w:firstLineChars="0"/>
        <w:jc w:val="both"/>
        <w:rPr>
          <w:rFonts w:hint="default"/>
          <w:color w:val="auto"/>
          <w:lang w:val="en-US" w:eastAsia="zh-CN"/>
        </w:rPr>
      </w:pPr>
      <w:r>
        <w:rPr>
          <w:rFonts w:hint="eastAsia"/>
          <w:color w:val="auto"/>
          <w:lang w:val="en-US" w:eastAsia="zh-CN"/>
        </w:rPr>
        <w:t>服务器端口号：熟知端口号（0~1023）登记端口号（1024~49151）</w:t>
      </w:r>
    </w:p>
    <w:p>
      <w:pPr>
        <w:widowControl w:val="0"/>
        <w:numPr>
          <w:ilvl w:val="0"/>
          <w:numId w:val="16"/>
        </w:numPr>
        <w:ind w:left="315" w:leftChars="0" w:firstLine="0" w:firstLineChars="0"/>
        <w:jc w:val="both"/>
        <w:rPr>
          <w:rFonts w:hint="default"/>
          <w:color w:val="auto"/>
          <w:lang w:val="en-US" w:eastAsia="zh-CN"/>
        </w:rPr>
      </w:pPr>
      <w:r>
        <w:rPr>
          <w:rFonts w:hint="eastAsia"/>
          <w:color w:val="auto"/>
          <w:lang w:val="en-US" w:eastAsia="zh-CN"/>
        </w:rPr>
        <w:t>客户端使用端口号（49152~65535）</w:t>
      </w:r>
    </w:p>
    <w:p>
      <w:pPr>
        <w:widowControl w:val="0"/>
        <w:numPr>
          <w:ilvl w:val="0"/>
          <w:numId w:val="15"/>
        </w:numPr>
        <w:ind w:left="0" w:leftChars="0" w:firstLine="0" w:firstLineChars="0"/>
        <w:jc w:val="both"/>
        <w:rPr>
          <w:rFonts w:hint="default"/>
          <w:color w:val="auto"/>
          <w:lang w:val="en-US" w:eastAsia="zh-CN"/>
        </w:rPr>
      </w:pPr>
      <w:r>
        <w:rPr>
          <w:rFonts w:hint="eastAsia"/>
          <w:color w:val="auto"/>
          <w:lang w:val="en-US" w:eastAsia="zh-CN"/>
        </w:rPr>
        <w:t>TCP的连接：套接字</w:t>
      </w:r>
    </w:p>
    <w:p>
      <w:pPr>
        <w:widowControl w:val="0"/>
        <w:numPr>
          <w:ilvl w:val="0"/>
          <w:numId w:val="15"/>
        </w:numPr>
        <w:ind w:left="0" w:leftChars="0" w:firstLine="0" w:firstLineChars="0"/>
        <w:jc w:val="both"/>
        <w:rPr>
          <w:rFonts w:hint="default"/>
          <w:color w:val="auto"/>
          <w:lang w:val="en-US" w:eastAsia="zh-CN"/>
        </w:rPr>
      </w:pPr>
      <w:r>
        <w:rPr>
          <w:rFonts w:hint="eastAsia"/>
          <w:color w:val="auto"/>
          <w:lang w:val="en-US" w:eastAsia="zh-CN"/>
        </w:rPr>
        <w:t>TCP使用停止等待协议可以实现可靠传输（缺点：效率低）更好的方法是流水线作业连续ARQ协议：一次发一批数据，然后等待对方接收，如果对方把这些数据全部按序接收，只需要给发送端一个回复。这种回复方式叫累计确认</w:t>
      </w:r>
    </w:p>
    <w:p>
      <w:pPr>
        <w:widowControl w:val="0"/>
        <w:numPr>
          <w:ilvl w:val="0"/>
          <w:numId w:val="15"/>
        </w:numPr>
        <w:ind w:left="0" w:leftChars="0" w:firstLine="0" w:firstLineChars="0"/>
        <w:jc w:val="both"/>
        <w:rPr>
          <w:rFonts w:hint="default"/>
          <w:color w:val="auto"/>
          <w:lang w:val="en-US" w:eastAsia="zh-CN"/>
        </w:rPr>
      </w:pPr>
      <w:r>
        <w:rPr>
          <w:rFonts w:hint="eastAsia"/>
          <w:color w:val="auto"/>
          <w:lang w:val="en-US" w:eastAsia="zh-CN"/>
        </w:rPr>
        <w:t>TCP报文的首部格式：关键标识（</w:t>
      </w:r>
      <w:r>
        <w:rPr>
          <w:rFonts w:hint="eastAsia"/>
          <w:color w:val="FF0000"/>
          <w:lang w:val="en-US" w:eastAsia="zh-CN"/>
        </w:rPr>
        <w:t>必须掌握</w:t>
      </w:r>
      <w:r>
        <w:rPr>
          <w:rFonts w:hint="eastAsia"/>
          <w:color w:val="auto"/>
          <w:lang w:val="en-US" w:eastAsia="zh-CN"/>
        </w:rPr>
        <w:t>）（ACK：为1，代表确认号有效。SYN：为1表示这是一个连接请求或连接接受报文；IFIN：为1表示TCP连接传输结束以后，负责断开</w:t>
      </w:r>
    </w:p>
    <w:p>
      <w:pPr>
        <w:widowControl w:val="0"/>
        <w:numPr>
          <w:ilvl w:val="0"/>
          <w:numId w:val="15"/>
        </w:numPr>
        <w:ind w:left="0" w:leftChars="0" w:firstLine="0" w:firstLineChars="0"/>
        <w:jc w:val="both"/>
        <w:rPr>
          <w:rFonts w:hint="default"/>
          <w:color w:val="auto"/>
          <w:lang w:val="en-US" w:eastAsia="zh-CN"/>
        </w:rPr>
      </w:pPr>
      <w:r>
        <w:rPr>
          <w:rFonts w:hint="eastAsia"/>
          <w:color w:val="auto"/>
          <w:lang w:val="en-US" w:eastAsia="zh-CN"/>
        </w:rPr>
        <w:t>TCP可靠传输的实现：通过滑动窗口来实现，发送端有个接收窗口，接收端有个接收窗口，只有落在窗口内的字节才有权力发送或者接收</w:t>
      </w:r>
    </w:p>
    <w:p>
      <w:pPr>
        <w:widowControl w:val="0"/>
        <w:numPr>
          <w:ilvl w:val="0"/>
          <w:numId w:val="15"/>
        </w:numPr>
        <w:ind w:left="0" w:leftChars="0" w:firstLine="0" w:firstLineChars="0"/>
        <w:jc w:val="both"/>
        <w:rPr>
          <w:rFonts w:hint="default"/>
          <w:color w:val="auto"/>
          <w:lang w:val="en-US" w:eastAsia="zh-CN"/>
        </w:rPr>
      </w:pPr>
      <w:r>
        <w:rPr>
          <w:rFonts w:hint="eastAsia"/>
          <w:color w:val="auto"/>
          <w:lang w:val="en-US" w:eastAsia="zh-CN"/>
        </w:rPr>
        <w:t>TCP连接建立、连接释放p238、240图</w:t>
      </w: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lang w:val="en-US" w:eastAsia="zh-CN"/>
        </w:rPr>
      </w:pPr>
    </w:p>
    <w:p>
      <w:pPr>
        <w:widowControl w:val="0"/>
        <w:numPr>
          <w:ilvl w:val="0"/>
          <w:numId w:val="0"/>
        </w:numPr>
        <w:jc w:val="both"/>
        <w:rPr>
          <w:rFonts w:hint="eastAsia"/>
          <w:color w:val="auto"/>
          <w:highlight w:val="cyan"/>
          <w:lang w:val="en-US" w:eastAsia="zh-CN"/>
        </w:rPr>
      </w:pPr>
      <w:r>
        <w:rPr>
          <w:rFonts w:hint="eastAsia"/>
          <w:color w:val="auto"/>
          <w:lang w:val="en-US" w:eastAsia="zh-CN"/>
        </w:rPr>
        <w:t>计算题：</w:t>
      </w:r>
      <w:r>
        <w:rPr>
          <w:rFonts w:hint="eastAsia"/>
          <w:color w:val="auto"/>
          <w:highlight w:val="cyan"/>
          <w:lang w:val="en-US" w:eastAsia="zh-CN"/>
        </w:rPr>
        <w:t>1.时延</w:t>
      </w:r>
    </w:p>
    <w:p>
      <w:pPr>
        <w:widowControl w:val="0"/>
        <w:numPr>
          <w:ilvl w:val="0"/>
          <w:numId w:val="17"/>
        </w:numPr>
        <w:ind w:left="840" w:leftChars="0" w:firstLine="0" w:firstLineChars="0"/>
        <w:jc w:val="both"/>
        <w:rPr>
          <w:rFonts w:hint="eastAsia"/>
          <w:color w:val="auto"/>
          <w:highlight w:val="cyan"/>
          <w:lang w:val="en-US" w:eastAsia="zh-CN"/>
        </w:rPr>
      </w:pPr>
      <w:r>
        <w:rPr>
          <w:rFonts w:hint="eastAsia"/>
          <w:color w:val="auto"/>
          <w:highlight w:val="cyan"/>
          <w:lang w:val="en-US" w:eastAsia="zh-CN"/>
        </w:rPr>
        <w:t>码分复用</w:t>
      </w:r>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差错检验：CRC和海明码</w:t>
      </w:r>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CSMA/CD相关的计算题</w:t>
      </w:r>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MAC自学习算法计算</w:t>
      </w:r>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片偏移</w:t>
      </w:r>
    </w:p>
    <w:p>
      <w:pPr>
        <w:widowControl w:val="0"/>
        <w:numPr>
          <w:ilvl w:val="0"/>
          <w:numId w:val="17"/>
        </w:numPr>
        <w:ind w:left="840" w:leftChars="0" w:firstLine="0" w:firstLineChars="0"/>
        <w:jc w:val="both"/>
        <w:rPr>
          <w:rFonts w:hint="default"/>
          <w:color w:val="auto"/>
          <w:lang w:val="en-US" w:eastAsia="zh-CN"/>
        </w:rPr>
      </w:pPr>
      <w:r>
        <w:rPr>
          <w:rFonts w:hint="eastAsia"/>
          <w:color w:val="auto"/>
          <w:lang w:val="en-US" w:eastAsia="zh-CN"/>
        </w:rPr>
        <w:t>分组转发算法</w:t>
      </w:r>
      <w:bookmarkStart w:id="0" w:name="_GoBack"/>
      <w:bookmarkEnd w:id="0"/>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无分类编址CIDR</w:t>
      </w:r>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路由向量算法</w:t>
      </w:r>
    </w:p>
    <w:p>
      <w:pPr>
        <w:widowControl w:val="0"/>
        <w:numPr>
          <w:ilvl w:val="0"/>
          <w:numId w:val="17"/>
        </w:numPr>
        <w:ind w:left="840" w:leftChars="0" w:firstLine="0" w:firstLineChars="0"/>
        <w:jc w:val="both"/>
        <w:rPr>
          <w:rFonts w:hint="default"/>
          <w:color w:val="auto"/>
          <w:highlight w:val="cyan"/>
          <w:lang w:val="en-US" w:eastAsia="zh-CN"/>
        </w:rPr>
      </w:pPr>
      <w:r>
        <w:rPr>
          <w:rFonts w:hint="eastAsia"/>
          <w:color w:val="auto"/>
          <w:highlight w:val="cyan"/>
          <w:lang w:val="en-US" w:eastAsia="zh-CN"/>
        </w:rPr>
        <w:t>TC</w:t>
      </w:r>
      <w:r>
        <w:rPr>
          <w:rFonts w:hint="eastAsia"/>
          <w:color w:val="auto"/>
          <w:highlight w:val="cyan"/>
          <w:lang w:val="en-US" w:eastAsia="zh-CN"/>
        </w:rPr>
        <w:t>P的拥塞控制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D1514"/>
    <w:multiLevelType w:val="singleLevel"/>
    <w:tmpl w:val="821D1514"/>
    <w:lvl w:ilvl="0" w:tentative="0">
      <w:start w:val="1"/>
      <w:numFmt w:val="decimal"/>
      <w:suff w:val="nothing"/>
      <w:lvlText w:val="（%1）"/>
      <w:lvlJc w:val="left"/>
      <w:pPr>
        <w:ind w:left="525" w:leftChars="0" w:firstLine="0" w:firstLineChars="0"/>
      </w:pPr>
    </w:lvl>
  </w:abstractNum>
  <w:abstractNum w:abstractNumId="1">
    <w:nsid w:val="A161605B"/>
    <w:multiLevelType w:val="singleLevel"/>
    <w:tmpl w:val="A161605B"/>
    <w:lvl w:ilvl="0" w:tentative="0">
      <w:start w:val="1"/>
      <w:numFmt w:val="decimal"/>
      <w:suff w:val="nothing"/>
      <w:lvlText w:val="（%1）"/>
      <w:lvlJc w:val="left"/>
      <w:pPr>
        <w:ind w:left="525" w:leftChars="0" w:firstLine="0" w:firstLineChars="0"/>
      </w:pPr>
    </w:lvl>
  </w:abstractNum>
  <w:abstractNum w:abstractNumId="2">
    <w:nsid w:val="A473D24E"/>
    <w:multiLevelType w:val="singleLevel"/>
    <w:tmpl w:val="A473D24E"/>
    <w:lvl w:ilvl="0" w:tentative="0">
      <w:start w:val="1"/>
      <w:numFmt w:val="decimal"/>
      <w:lvlText w:val="%1."/>
      <w:lvlJc w:val="left"/>
      <w:pPr>
        <w:tabs>
          <w:tab w:val="left" w:pos="312"/>
        </w:tabs>
      </w:pPr>
    </w:lvl>
  </w:abstractNum>
  <w:abstractNum w:abstractNumId="3">
    <w:nsid w:val="E65982C1"/>
    <w:multiLevelType w:val="singleLevel"/>
    <w:tmpl w:val="E65982C1"/>
    <w:lvl w:ilvl="0" w:tentative="0">
      <w:start w:val="1"/>
      <w:numFmt w:val="decimal"/>
      <w:lvlText w:val="%1."/>
      <w:lvlJc w:val="left"/>
      <w:pPr>
        <w:tabs>
          <w:tab w:val="left" w:pos="312"/>
        </w:tabs>
        <w:ind w:left="210" w:leftChars="0" w:firstLine="0" w:firstLineChars="0"/>
      </w:pPr>
    </w:lvl>
  </w:abstractNum>
  <w:abstractNum w:abstractNumId="4">
    <w:nsid w:val="120EA9CB"/>
    <w:multiLevelType w:val="singleLevel"/>
    <w:tmpl w:val="120EA9CB"/>
    <w:lvl w:ilvl="0" w:tentative="0">
      <w:start w:val="1"/>
      <w:numFmt w:val="decimal"/>
      <w:suff w:val="nothing"/>
      <w:lvlText w:val="（%1）"/>
      <w:lvlJc w:val="left"/>
      <w:pPr>
        <w:ind w:left="420" w:leftChars="0" w:firstLine="0" w:firstLineChars="0"/>
      </w:pPr>
    </w:lvl>
  </w:abstractNum>
  <w:abstractNum w:abstractNumId="5">
    <w:nsid w:val="1F8CCB05"/>
    <w:multiLevelType w:val="singleLevel"/>
    <w:tmpl w:val="1F8CCB05"/>
    <w:lvl w:ilvl="0" w:tentative="0">
      <w:start w:val="1"/>
      <w:numFmt w:val="decimal"/>
      <w:suff w:val="space"/>
      <w:lvlText w:val="%1."/>
      <w:lvlJc w:val="left"/>
    </w:lvl>
  </w:abstractNum>
  <w:abstractNum w:abstractNumId="6">
    <w:nsid w:val="33D897B6"/>
    <w:multiLevelType w:val="singleLevel"/>
    <w:tmpl w:val="33D897B6"/>
    <w:lvl w:ilvl="0" w:tentative="0">
      <w:start w:val="1"/>
      <w:numFmt w:val="decimal"/>
      <w:suff w:val="nothing"/>
      <w:lvlText w:val="（%1）"/>
      <w:lvlJc w:val="left"/>
      <w:pPr>
        <w:ind w:left="525" w:leftChars="0" w:firstLine="0" w:firstLineChars="0"/>
      </w:pPr>
    </w:lvl>
  </w:abstractNum>
  <w:abstractNum w:abstractNumId="7">
    <w:nsid w:val="34CD9E6D"/>
    <w:multiLevelType w:val="singleLevel"/>
    <w:tmpl w:val="34CD9E6D"/>
    <w:lvl w:ilvl="0" w:tentative="0">
      <w:start w:val="1"/>
      <w:numFmt w:val="decimal"/>
      <w:suff w:val="nothing"/>
      <w:lvlText w:val="（%1）"/>
      <w:lvlJc w:val="left"/>
      <w:pPr>
        <w:ind w:left="630" w:leftChars="0" w:firstLine="0" w:firstLineChars="0"/>
      </w:pPr>
    </w:lvl>
  </w:abstractNum>
  <w:abstractNum w:abstractNumId="8">
    <w:nsid w:val="41F6F04F"/>
    <w:multiLevelType w:val="singleLevel"/>
    <w:tmpl w:val="41F6F04F"/>
    <w:lvl w:ilvl="0" w:tentative="0">
      <w:start w:val="1"/>
      <w:numFmt w:val="decimal"/>
      <w:suff w:val="nothing"/>
      <w:lvlText w:val="（%1）"/>
      <w:lvlJc w:val="left"/>
      <w:pPr>
        <w:ind w:left="525" w:leftChars="0" w:firstLine="0" w:firstLineChars="0"/>
      </w:pPr>
    </w:lvl>
  </w:abstractNum>
  <w:abstractNum w:abstractNumId="9">
    <w:nsid w:val="4EC4F2DC"/>
    <w:multiLevelType w:val="singleLevel"/>
    <w:tmpl w:val="4EC4F2DC"/>
    <w:lvl w:ilvl="0" w:tentative="0">
      <w:start w:val="2"/>
      <w:numFmt w:val="decimal"/>
      <w:lvlText w:val="%1."/>
      <w:lvlJc w:val="left"/>
      <w:pPr>
        <w:tabs>
          <w:tab w:val="left" w:pos="312"/>
        </w:tabs>
        <w:ind w:left="840" w:leftChars="0" w:firstLine="0" w:firstLineChars="0"/>
      </w:pPr>
    </w:lvl>
  </w:abstractNum>
  <w:abstractNum w:abstractNumId="10">
    <w:nsid w:val="51E35BE3"/>
    <w:multiLevelType w:val="singleLevel"/>
    <w:tmpl w:val="51E35BE3"/>
    <w:lvl w:ilvl="0" w:tentative="0">
      <w:start w:val="1"/>
      <w:numFmt w:val="decimal"/>
      <w:suff w:val="nothing"/>
      <w:lvlText w:val="（%1）"/>
      <w:lvlJc w:val="left"/>
      <w:pPr>
        <w:ind w:left="420" w:leftChars="0" w:firstLine="0" w:firstLineChars="0"/>
      </w:pPr>
    </w:lvl>
  </w:abstractNum>
  <w:abstractNum w:abstractNumId="11">
    <w:nsid w:val="54DD235A"/>
    <w:multiLevelType w:val="singleLevel"/>
    <w:tmpl w:val="54DD235A"/>
    <w:lvl w:ilvl="0" w:tentative="0">
      <w:start w:val="1"/>
      <w:numFmt w:val="decimal"/>
      <w:suff w:val="space"/>
      <w:lvlText w:val="%1."/>
      <w:lvlJc w:val="left"/>
      <w:pPr>
        <w:ind w:left="210" w:leftChars="0" w:firstLine="0" w:firstLineChars="0"/>
      </w:pPr>
    </w:lvl>
  </w:abstractNum>
  <w:abstractNum w:abstractNumId="12">
    <w:nsid w:val="5F1A5EE0"/>
    <w:multiLevelType w:val="singleLevel"/>
    <w:tmpl w:val="5F1A5EE0"/>
    <w:lvl w:ilvl="0" w:tentative="0">
      <w:start w:val="4"/>
      <w:numFmt w:val="chineseCounting"/>
      <w:suff w:val="space"/>
      <w:lvlText w:val="第%1章"/>
      <w:lvlJc w:val="left"/>
      <w:rPr>
        <w:rFonts w:hint="eastAsia"/>
      </w:rPr>
    </w:lvl>
  </w:abstractNum>
  <w:abstractNum w:abstractNumId="13">
    <w:nsid w:val="6BEDB0AC"/>
    <w:multiLevelType w:val="singleLevel"/>
    <w:tmpl w:val="6BEDB0AC"/>
    <w:lvl w:ilvl="0" w:tentative="0">
      <w:start w:val="1"/>
      <w:numFmt w:val="decimal"/>
      <w:lvlText w:val="%1."/>
      <w:lvlJc w:val="left"/>
      <w:pPr>
        <w:tabs>
          <w:tab w:val="left" w:pos="312"/>
        </w:tabs>
        <w:ind w:left="210" w:leftChars="0" w:firstLine="0" w:firstLineChars="0"/>
      </w:pPr>
    </w:lvl>
  </w:abstractNum>
  <w:abstractNum w:abstractNumId="14">
    <w:nsid w:val="708E7B68"/>
    <w:multiLevelType w:val="singleLevel"/>
    <w:tmpl w:val="708E7B68"/>
    <w:lvl w:ilvl="0" w:tentative="0">
      <w:start w:val="1"/>
      <w:numFmt w:val="decimal"/>
      <w:suff w:val="nothing"/>
      <w:lvlText w:val="（%1）"/>
      <w:lvlJc w:val="left"/>
      <w:pPr>
        <w:ind w:left="315" w:leftChars="0" w:firstLine="0" w:firstLineChars="0"/>
      </w:pPr>
    </w:lvl>
  </w:abstractNum>
  <w:abstractNum w:abstractNumId="15">
    <w:nsid w:val="73F2515C"/>
    <w:multiLevelType w:val="singleLevel"/>
    <w:tmpl w:val="73F2515C"/>
    <w:lvl w:ilvl="0" w:tentative="0">
      <w:start w:val="1"/>
      <w:numFmt w:val="decimal"/>
      <w:suff w:val="nothing"/>
      <w:lvlText w:val="（%1）"/>
      <w:lvlJc w:val="left"/>
      <w:pPr>
        <w:ind w:left="630" w:leftChars="0" w:firstLine="0" w:firstLineChars="0"/>
      </w:pPr>
    </w:lvl>
  </w:abstractNum>
  <w:abstractNum w:abstractNumId="16">
    <w:nsid w:val="75031AFE"/>
    <w:multiLevelType w:val="singleLevel"/>
    <w:tmpl w:val="75031AFE"/>
    <w:lvl w:ilvl="0" w:tentative="0">
      <w:start w:val="1"/>
      <w:numFmt w:val="decimal"/>
      <w:suff w:val="nothing"/>
      <w:lvlText w:val="（%1）"/>
      <w:lvlJc w:val="left"/>
      <w:pPr>
        <w:ind w:left="525" w:leftChars="0" w:firstLine="0" w:firstLineChars="0"/>
      </w:pPr>
    </w:lvl>
  </w:abstractNum>
  <w:num w:numId="1">
    <w:abstractNumId w:val="11"/>
  </w:num>
  <w:num w:numId="2">
    <w:abstractNumId w:val="1"/>
  </w:num>
  <w:num w:numId="3">
    <w:abstractNumId w:val="16"/>
  </w:num>
  <w:num w:numId="4">
    <w:abstractNumId w:val="15"/>
  </w:num>
  <w:num w:numId="5">
    <w:abstractNumId w:val="0"/>
  </w:num>
  <w:num w:numId="6">
    <w:abstractNumId w:val="7"/>
  </w:num>
  <w:num w:numId="7">
    <w:abstractNumId w:val="13"/>
  </w:num>
  <w:num w:numId="8">
    <w:abstractNumId w:val="10"/>
  </w:num>
  <w:num w:numId="9">
    <w:abstractNumId w:val="8"/>
  </w:num>
  <w:num w:numId="10">
    <w:abstractNumId w:val="6"/>
  </w:num>
  <w:num w:numId="11">
    <w:abstractNumId w:val="2"/>
  </w:num>
  <w:num w:numId="12">
    <w:abstractNumId w:val="4"/>
  </w:num>
  <w:num w:numId="13">
    <w:abstractNumId w:val="12"/>
  </w:num>
  <w:num w:numId="14">
    <w:abstractNumId w:val="3"/>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860166"/>
    <w:rsid w:val="3DB56CA1"/>
    <w:rsid w:val="4C917361"/>
    <w:rsid w:val="56A86798"/>
    <w:rsid w:val="5F3350B7"/>
    <w:rsid w:val="6BC7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YuukiAsuna～</cp:lastModifiedBy>
  <dcterms:modified xsi:type="dcterms:W3CDTF">2021-01-20T07:29:08Z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