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after="160" w:before="0" w:line="264" w:lineRule="auto"/>
        <w:rPr>
          <w:b w:val="1"/>
          <w:color w:val="333333"/>
          <w:sz w:val="42"/>
          <w:szCs w:val="42"/>
        </w:rPr>
      </w:pPr>
      <w:bookmarkStart w:colFirst="0" w:colLast="0" w:name="_t6j90bzdn3a2" w:id="0"/>
      <w:bookmarkEnd w:id="0"/>
      <w:r w:rsidDel="00000000" w:rsidR="00000000" w:rsidRPr="00000000">
        <w:rPr>
          <w:b w:val="1"/>
          <w:color w:val="333333"/>
          <w:sz w:val="42"/>
          <w:szCs w:val="42"/>
          <w:rtl w:val="0"/>
        </w:rPr>
        <w:t xml:space="preserve">Lab: Active Directory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160" w:before="0" w:line="264" w:lineRule="auto"/>
        <w:rPr>
          <w:b w:val="1"/>
          <w:color w:val="393939"/>
          <w:sz w:val="36"/>
          <w:szCs w:val="36"/>
        </w:rPr>
      </w:pPr>
      <w:bookmarkStart w:colFirst="0" w:colLast="0" w:name="_wl172k9x7lcl" w:id="1"/>
      <w:bookmarkEnd w:id="1"/>
      <w:r w:rsidDel="00000000" w:rsidR="00000000" w:rsidRPr="00000000">
        <w:rPr>
          <w:b w:val="1"/>
          <w:color w:val="393939"/>
          <w:sz w:val="36"/>
          <w:szCs w:val="36"/>
          <w:rtl w:val="0"/>
        </w:rPr>
        <w:t xml:space="preserve">Overview</w:t>
      </w:r>
    </w:p>
    <w:p w:rsidR="00000000" w:rsidDel="00000000" w:rsidP="00000000" w:rsidRDefault="00000000" w:rsidRPr="00000000" w14:paraId="00000003">
      <w:pPr>
        <w:spacing w:after="300" w:lineRule="auto"/>
        <w:rPr>
          <w:color w:val="2b2b2b"/>
          <w:sz w:val="21"/>
          <w:szCs w:val="21"/>
        </w:rPr>
      </w:pPr>
      <w:r w:rsidDel="00000000" w:rsidR="00000000" w:rsidRPr="00000000">
        <w:rPr>
          <w:color w:val="2b2b2b"/>
          <w:sz w:val="21"/>
          <w:szCs w:val="21"/>
          <w:rtl w:val="0"/>
        </w:rPr>
        <w:t xml:space="preserve">ADAC (Active Directory Administrative Center) facilitates the convenient administration of user profiles from any Windows endpoint that can achieve connectivity with the DC. This application acts as a user identity control panel capable of many tasks ranging from user creation to simple password changes.</w:t>
      </w:r>
    </w:p>
    <w:p w:rsidR="00000000" w:rsidDel="00000000" w:rsidP="00000000" w:rsidRDefault="00000000" w:rsidRPr="00000000" w14:paraId="00000004">
      <w:pPr>
        <w:spacing w:after="300" w:lineRule="auto"/>
        <w:rPr>
          <w:color w:val="2b2b2b"/>
          <w:sz w:val="21"/>
          <w:szCs w:val="21"/>
        </w:rPr>
      </w:pPr>
      <w:r w:rsidDel="00000000" w:rsidR="00000000" w:rsidRPr="00000000">
        <w:rPr>
          <w:color w:val="2b2b2b"/>
          <w:sz w:val="21"/>
          <w:szCs w:val="21"/>
          <w:rtl w:val="0"/>
        </w:rPr>
        <w:t xml:space="preserve">In order to issue group policy and allow users of Windows endpoints to access their AD profile, you’ll need to join those endpoints to the domain.</w:t>
      </w:r>
    </w:p>
    <w:p w:rsidR="00000000" w:rsidDel="00000000" w:rsidP="00000000" w:rsidRDefault="00000000" w:rsidRPr="00000000" w14:paraId="00000005">
      <w:pPr>
        <w:pStyle w:val="Heading2"/>
        <w:keepNext w:val="0"/>
        <w:keepLines w:val="0"/>
        <w:spacing w:after="160" w:before="0" w:line="264" w:lineRule="auto"/>
        <w:rPr>
          <w:b w:val="1"/>
          <w:color w:val="393939"/>
          <w:sz w:val="36"/>
          <w:szCs w:val="36"/>
        </w:rPr>
      </w:pPr>
      <w:bookmarkStart w:colFirst="0" w:colLast="0" w:name="_nsasp9jzb27p" w:id="2"/>
      <w:bookmarkEnd w:id="2"/>
      <w:r w:rsidDel="00000000" w:rsidR="00000000" w:rsidRPr="00000000">
        <w:rPr>
          <w:b w:val="1"/>
          <w:color w:val="393939"/>
          <w:sz w:val="36"/>
          <w:szCs w:val="36"/>
          <w:rtl w:val="0"/>
        </w:rPr>
        <w:t xml:space="preserve">Scenario</w:t>
      </w:r>
    </w:p>
    <w:p w:rsidR="00000000" w:rsidDel="00000000" w:rsidP="00000000" w:rsidRDefault="00000000" w:rsidRPr="00000000" w14:paraId="00000006">
      <w:pPr>
        <w:spacing w:after="300" w:lineRule="auto"/>
        <w:rPr>
          <w:color w:val="2b2b2b"/>
          <w:sz w:val="21"/>
          <w:szCs w:val="21"/>
        </w:rPr>
      </w:pPr>
      <w:r w:rsidDel="00000000" w:rsidR="00000000" w:rsidRPr="00000000">
        <w:rPr>
          <w:color w:val="2b2b2b"/>
          <w:sz w:val="21"/>
          <w:szCs w:val="21"/>
          <w:rtl w:val="0"/>
        </w:rPr>
        <w:t xml:space="preserve">The project to transition GlobeX to a domained system was originally motivated by a need to standardize computer configurations across the organization. The next task is to join GlobeX endpoints to the new DC.</w:t>
      </w:r>
    </w:p>
    <w:p w:rsidR="00000000" w:rsidDel="00000000" w:rsidP="00000000" w:rsidRDefault="00000000" w:rsidRPr="00000000" w14:paraId="00000007">
      <w:pPr>
        <w:pStyle w:val="Heading2"/>
        <w:keepNext w:val="0"/>
        <w:keepLines w:val="0"/>
        <w:spacing w:after="160" w:before="0" w:line="264" w:lineRule="auto"/>
        <w:rPr>
          <w:b w:val="1"/>
          <w:color w:val="393939"/>
          <w:sz w:val="36"/>
          <w:szCs w:val="36"/>
        </w:rPr>
      </w:pPr>
      <w:bookmarkStart w:colFirst="0" w:colLast="0" w:name="_uwgbhqppi6wu" w:id="3"/>
      <w:bookmarkEnd w:id="3"/>
      <w:r w:rsidDel="00000000" w:rsidR="00000000" w:rsidRPr="00000000">
        <w:rPr>
          <w:b w:val="1"/>
          <w:color w:val="393939"/>
          <w:sz w:val="36"/>
          <w:szCs w:val="36"/>
          <w:rtl w:val="0"/>
        </w:rPr>
        <w:t xml:space="preserve">Objectives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after="0" w:afterAutospacing="0" w:lineRule="auto"/>
        <w:ind w:left="720" w:hanging="360"/>
      </w:pPr>
      <w:r w:rsidDel="00000000" w:rsidR="00000000" w:rsidRPr="00000000">
        <w:rPr>
          <w:color w:val="2b2b2b"/>
          <w:sz w:val="21"/>
          <w:szCs w:val="21"/>
          <w:rtl w:val="0"/>
        </w:rPr>
        <w:t xml:space="preserve">Join the Windows 10 endpoint to the newly-created domain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after="0" w:afterAutospacing="0" w:lineRule="auto"/>
        <w:ind w:left="720" w:hanging="360"/>
      </w:pPr>
      <w:r w:rsidDel="00000000" w:rsidR="00000000" w:rsidRPr="00000000">
        <w:rPr>
          <w:color w:val="2b2b2b"/>
          <w:sz w:val="21"/>
          <w:szCs w:val="21"/>
          <w:rtl w:val="0"/>
        </w:rPr>
        <w:t xml:space="preserve">Configure ADAC on the Windows 10 endpoint for use by the systems administrator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after="0" w:afterAutospacing="0" w:lineRule="auto"/>
        <w:ind w:left="720" w:hanging="360"/>
      </w:pPr>
      <w:r w:rsidDel="00000000" w:rsidR="00000000" w:rsidRPr="00000000">
        <w:rPr>
          <w:color w:val="2b2b2b"/>
          <w:sz w:val="21"/>
          <w:szCs w:val="21"/>
          <w:rtl w:val="0"/>
        </w:rPr>
        <w:t xml:space="preserve">Create the following user accounts on ADAC</w:t>
      </w:r>
    </w:p>
    <w:p w:rsidR="00000000" w:rsidDel="00000000" w:rsidP="00000000" w:rsidRDefault="00000000" w:rsidRPr="00000000" w14:paraId="0000000B">
      <w:pPr>
        <w:numPr>
          <w:ilvl w:val="1"/>
          <w:numId w:val="3"/>
        </w:numPr>
        <w:spacing w:after="0" w:afterAutospacing="0" w:lineRule="auto"/>
        <w:ind w:left="1440" w:hanging="360"/>
      </w:pPr>
      <w:r w:rsidDel="00000000" w:rsidR="00000000" w:rsidRPr="00000000">
        <w:rPr>
          <w:color w:val="2b2b2b"/>
          <w:sz w:val="21"/>
          <w:szCs w:val="21"/>
          <w:rtl w:val="0"/>
        </w:rPr>
        <w:t xml:space="preserve">Francis Hopkins, Sr. Account Executive, Sales Department, GlobeX USA</w:t>
      </w:r>
    </w:p>
    <w:p w:rsidR="00000000" w:rsidDel="00000000" w:rsidP="00000000" w:rsidRDefault="00000000" w:rsidRPr="00000000" w14:paraId="0000000C">
      <w:pPr>
        <w:numPr>
          <w:ilvl w:val="1"/>
          <w:numId w:val="3"/>
        </w:numPr>
        <w:spacing w:after="0" w:afterAutospacing="0" w:lineRule="auto"/>
        <w:ind w:left="1440" w:hanging="360"/>
      </w:pPr>
      <w:r w:rsidDel="00000000" w:rsidR="00000000" w:rsidRPr="00000000">
        <w:rPr>
          <w:color w:val="2b2b2b"/>
          <w:sz w:val="21"/>
          <w:szCs w:val="21"/>
          <w:rtl w:val="0"/>
        </w:rPr>
        <w:t xml:space="preserve">Amanda Williams, HR Specialist, HR, GlobeX USA</w:t>
      </w:r>
    </w:p>
    <w:p w:rsidR="00000000" w:rsidDel="00000000" w:rsidP="00000000" w:rsidRDefault="00000000" w:rsidRPr="00000000" w14:paraId="0000000D">
      <w:pPr>
        <w:numPr>
          <w:ilvl w:val="1"/>
          <w:numId w:val="3"/>
        </w:numPr>
        <w:spacing w:after="0" w:afterAutospacing="0" w:lineRule="auto"/>
        <w:ind w:left="1440" w:hanging="360"/>
      </w:pPr>
      <w:r w:rsidDel="00000000" w:rsidR="00000000" w:rsidRPr="00000000">
        <w:rPr>
          <w:color w:val="2b2b2b"/>
          <w:sz w:val="21"/>
          <w:szCs w:val="21"/>
          <w:rtl w:val="0"/>
        </w:rPr>
        <w:t xml:space="preserve">Jim Sanders, HR Manager, HR, GlobeX USA</w:t>
      </w:r>
    </w:p>
    <w:p w:rsidR="00000000" w:rsidDel="00000000" w:rsidP="00000000" w:rsidRDefault="00000000" w:rsidRPr="00000000" w14:paraId="0000000E">
      <w:pPr>
        <w:numPr>
          <w:ilvl w:val="1"/>
          <w:numId w:val="3"/>
        </w:numPr>
        <w:spacing w:after="0" w:afterAutospacing="0" w:lineRule="auto"/>
        <w:ind w:left="1440" w:hanging="360"/>
      </w:pPr>
      <w:r w:rsidDel="00000000" w:rsidR="00000000" w:rsidRPr="00000000">
        <w:rPr>
          <w:color w:val="2b2b2b"/>
          <w:sz w:val="21"/>
          <w:szCs w:val="21"/>
          <w:rtl w:val="0"/>
        </w:rPr>
        <w:t xml:space="preserve">Rita Morgan, CFO, Finance, GlobeX USA</w:t>
      </w:r>
    </w:p>
    <w:p w:rsidR="00000000" w:rsidDel="00000000" w:rsidP="00000000" w:rsidRDefault="00000000" w:rsidRPr="00000000" w14:paraId="0000000F">
      <w:pPr>
        <w:numPr>
          <w:ilvl w:val="1"/>
          <w:numId w:val="3"/>
        </w:numPr>
        <w:spacing w:after="0" w:afterAutospacing="0" w:lineRule="auto"/>
        <w:ind w:left="1440" w:hanging="360"/>
      </w:pPr>
      <w:r w:rsidDel="00000000" w:rsidR="00000000" w:rsidRPr="00000000">
        <w:rPr>
          <w:color w:val="2b2b2b"/>
          <w:sz w:val="21"/>
          <w:szCs w:val="21"/>
          <w:rtl w:val="0"/>
        </w:rPr>
        <w:t xml:space="preserve">Yourself, Systems Administrator, GlobeX USA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after="0" w:afterAutospacing="0" w:lineRule="auto"/>
        <w:ind w:left="720" w:hanging="360"/>
      </w:pPr>
      <w:r w:rsidDel="00000000" w:rsidR="00000000" w:rsidRPr="00000000">
        <w:rPr>
          <w:color w:val="2b2b2b"/>
          <w:sz w:val="21"/>
          <w:szCs w:val="21"/>
          <w:rtl w:val="0"/>
        </w:rPr>
        <w:t xml:space="preserve">Create OUs by department.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after="300" w:lineRule="auto"/>
        <w:ind w:left="720" w:hanging="360"/>
      </w:pPr>
      <w:r w:rsidDel="00000000" w:rsidR="00000000" w:rsidRPr="00000000">
        <w:rPr>
          <w:color w:val="2b2b2b"/>
          <w:sz w:val="21"/>
          <w:szCs w:val="21"/>
          <w:rtl w:val="0"/>
        </w:rPr>
        <w:t xml:space="preserve">Sign into the Windows 10 endpoint using each AD profile</w:t>
      </w:r>
    </w:p>
    <w:p w:rsidR="00000000" w:rsidDel="00000000" w:rsidP="00000000" w:rsidRDefault="00000000" w:rsidRPr="00000000" w14:paraId="00000012">
      <w:pPr>
        <w:pStyle w:val="Heading2"/>
        <w:keepNext w:val="0"/>
        <w:keepLines w:val="0"/>
        <w:spacing w:after="160" w:before="0" w:line="264" w:lineRule="auto"/>
        <w:rPr>
          <w:b w:val="1"/>
          <w:color w:val="393939"/>
          <w:sz w:val="36"/>
          <w:szCs w:val="36"/>
        </w:rPr>
      </w:pPr>
      <w:bookmarkStart w:colFirst="0" w:colLast="0" w:name="_ppbxhop1ni5a" w:id="4"/>
      <w:bookmarkEnd w:id="4"/>
      <w:r w:rsidDel="00000000" w:rsidR="00000000" w:rsidRPr="00000000">
        <w:rPr>
          <w:b w:val="1"/>
          <w:color w:val="393939"/>
          <w:sz w:val="36"/>
          <w:szCs w:val="36"/>
          <w:rtl w:val="0"/>
        </w:rPr>
        <w:t xml:space="preserve">Resources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spacing w:after="0" w:afterAutospacing="0" w:lineRule="auto"/>
        <w:ind w:left="720" w:hanging="360"/>
      </w:pPr>
      <w:hyperlink r:id="rId6">
        <w:r w:rsidDel="00000000" w:rsidR="00000000" w:rsidRPr="00000000">
          <w:rPr>
            <w:color w:val="2882d1"/>
            <w:sz w:val="21"/>
            <w:szCs w:val="21"/>
            <w:rtl w:val="0"/>
          </w:rPr>
          <w:t xml:space="preserve">Microsoft Documentation - Active Directory Administrative Center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spacing w:after="300" w:lineRule="auto"/>
        <w:ind w:left="720" w:hanging="360"/>
      </w:pPr>
      <w:hyperlink r:id="rId7">
        <w:r w:rsidDel="00000000" w:rsidR="00000000" w:rsidRPr="00000000">
          <w:rPr>
            <w:color w:val="2882d1"/>
            <w:sz w:val="21"/>
            <w:szCs w:val="21"/>
            <w:rtl w:val="0"/>
          </w:rPr>
          <w:t xml:space="preserve">Join Windows 10 to a Domain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keepNext w:val="0"/>
        <w:keepLines w:val="0"/>
        <w:spacing w:after="160" w:before="0" w:line="264" w:lineRule="auto"/>
        <w:rPr>
          <w:b w:val="1"/>
          <w:color w:val="393939"/>
          <w:sz w:val="36"/>
          <w:szCs w:val="36"/>
        </w:rPr>
      </w:pPr>
      <w:bookmarkStart w:colFirst="0" w:colLast="0" w:name="_95g5pb1m37ti" w:id="5"/>
      <w:bookmarkEnd w:id="5"/>
      <w:r w:rsidDel="00000000" w:rsidR="00000000" w:rsidRPr="00000000">
        <w:rPr>
          <w:b w:val="1"/>
          <w:color w:val="393939"/>
          <w:sz w:val="36"/>
          <w:szCs w:val="36"/>
          <w:rtl w:val="0"/>
        </w:rPr>
        <w:t xml:space="preserve">Tasks</w:t>
      </w:r>
    </w:p>
    <w:p w:rsidR="00000000" w:rsidDel="00000000" w:rsidP="00000000" w:rsidRDefault="00000000" w:rsidRPr="00000000" w14:paraId="00000016">
      <w:pPr>
        <w:pStyle w:val="Heading3"/>
        <w:keepNext w:val="0"/>
        <w:keepLines w:val="0"/>
        <w:spacing w:after="160" w:before="0" w:line="320" w:lineRule="auto"/>
        <w:rPr>
          <w:b w:val="1"/>
          <w:color w:val="666666"/>
          <w:sz w:val="27"/>
          <w:szCs w:val="27"/>
        </w:rPr>
      </w:pPr>
      <w:bookmarkStart w:colFirst="0" w:colLast="0" w:name="_gywjcrngcuon" w:id="6"/>
      <w:bookmarkEnd w:id="6"/>
      <w:r w:rsidDel="00000000" w:rsidR="00000000" w:rsidRPr="00000000">
        <w:rPr>
          <w:b w:val="1"/>
          <w:color w:val="666666"/>
          <w:sz w:val="27"/>
          <w:szCs w:val="27"/>
          <w:rtl w:val="0"/>
        </w:rPr>
        <w:t xml:space="preserve">Part 1: Join Endpoint to Domain</w:t>
      </w:r>
    </w:p>
    <w:p w:rsidR="00000000" w:rsidDel="00000000" w:rsidP="00000000" w:rsidRDefault="00000000" w:rsidRPr="00000000" w14:paraId="00000017">
      <w:pPr>
        <w:spacing w:after="300" w:lineRule="auto"/>
        <w:rPr>
          <w:color w:val="2b2b2b"/>
          <w:sz w:val="21"/>
          <w:szCs w:val="21"/>
        </w:rPr>
      </w:pPr>
      <w:r w:rsidDel="00000000" w:rsidR="00000000" w:rsidRPr="00000000">
        <w:rPr>
          <w:color w:val="2b2b2b"/>
          <w:sz w:val="21"/>
          <w:szCs w:val="21"/>
          <w:rtl w:val="0"/>
        </w:rPr>
        <w:t xml:space="preserve">Join your Windows 10 endpoint to the domain. This can be done a number of ways. Here is one method: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strike w:val="1"/>
          <w:color w:val="2b2b2b"/>
          <w:sz w:val="21"/>
          <w:szCs w:val="21"/>
          <w:rtl w:val="0"/>
        </w:rPr>
        <w:t xml:space="preserve">This can be done from the This PC &gt; Properties menu. Right click “This PC” in Windows Explorer and select Properties to access this menu.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strike w:val="1"/>
          <w:color w:val="2b2b2b"/>
          <w:sz w:val="21"/>
          <w:szCs w:val="21"/>
          <w:rtl w:val="0"/>
        </w:rPr>
        <w:t xml:space="preserve">Locate the button “Change…” under Computer Name tab.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300" w:lineRule="auto"/>
        <w:ind w:left="720" w:hanging="360"/>
      </w:pPr>
      <w:r w:rsidDel="00000000" w:rsidR="00000000" w:rsidRPr="00000000">
        <w:rPr>
          <w:strike w:val="1"/>
          <w:color w:val="2b2b2b"/>
          <w:sz w:val="21"/>
          <w:szCs w:val="21"/>
          <w:rtl w:val="0"/>
        </w:rPr>
        <w:t xml:space="preserve">Here under “Member of” section you can toggle into the Domain option and type the name of your domain. If you encounter errors, try entering the FQDN of your domain.</w:t>
      </w:r>
    </w:p>
    <w:p w:rsidR="00000000" w:rsidDel="00000000" w:rsidP="00000000" w:rsidRDefault="00000000" w:rsidRPr="00000000" w14:paraId="0000001B">
      <w:pPr>
        <w:spacing w:after="300" w:lineRule="auto"/>
        <w:ind w:left="0" w:firstLine="0"/>
        <w:rPr>
          <w:color w:val="2b2b2b"/>
          <w:sz w:val="21"/>
          <w:szCs w:val="21"/>
        </w:rPr>
      </w:pPr>
      <w:r w:rsidDel="00000000" w:rsidR="00000000" w:rsidRPr="00000000">
        <w:rPr>
          <w:color w:val="2b2b2b"/>
          <w:sz w:val="21"/>
          <w:szCs w:val="21"/>
        </w:rPr>
        <w:drawing>
          <wp:inline distB="114300" distT="114300" distL="114300" distR="114300">
            <wp:extent cx="3333750" cy="4019550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4019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2b2b2b"/>
          <w:sz w:val="21"/>
          <w:szCs w:val="21"/>
        </w:rPr>
        <w:drawing>
          <wp:inline distB="114300" distT="114300" distL="114300" distR="114300">
            <wp:extent cx="3571875" cy="1800225"/>
            <wp:effectExtent b="0" l="0" r="0" t="0"/>
            <wp:docPr id="1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1800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after="300" w:lineRule="auto"/>
        <w:ind w:left="720" w:hanging="360"/>
      </w:pPr>
      <w:r w:rsidDel="00000000" w:rsidR="00000000" w:rsidRPr="00000000">
        <w:rPr>
          <w:strike w:val="1"/>
          <w:color w:val="2b2b2b"/>
          <w:sz w:val="21"/>
          <w:szCs w:val="21"/>
          <w:rtl w:val="0"/>
        </w:rPr>
        <w:t xml:space="preserve">Windows will then prompt you to authenticate as CORP\Administrator (or whoever you’ve set as the domain administrator).</w:t>
      </w:r>
    </w:p>
    <w:p w:rsidR="00000000" w:rsidDel="00000000" w:rsidP="00000000" w:rsidRDefault="00000000" w:rsidRPr="00000000" w14:paraId="0000001D">
      <w:pPr>
        <w:spacing w:after="300" w:lineRule="auto"/>
        <w:ind w:left="0" w:firstLine="0"/>
        <w:rPr>
          <w:color w:val="2b2b2b"/>
          <w:sz w:val="21"/>
          <w:szCs w:val="21"/>
        </w:rPr>
      </w:pPr>
      <w:r w:rsidDel="00000000" w:rsidR="00000000" w:rsidRPr="00000000">
        <w:rPr>
          <w:color w:val="2b2b2b"/>
          <w:sz w:val="21"/>
          <w:szCs w:val="21"/>
        </w:rPr>
        <w:drawing>
          <wp:inline distB="114300" distT="114300" distL="114300" distR="114300">
            <wp:extent cx="5715000" cy="5095875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5095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2b2b2b"/>
          <w:sz w:val="21"/>
          <w:szCs w:val="21"/>
        </w:rPr>
        <w:drawing>
          <wp:inline distB="114300" distT="114300" distL="114300" distR="114300">
            <wp:extent cx="5014913" cy="5109789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14913" cy="510978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after="300" w:lineRule="auto"/>
        <w:ind w:left="720" w:hanging="360"/>
      </w:pPr>
      <w:r w:rsidDel="00000000" w:rsidR="00000000" w:rsidRPr="00000000">
        <w:rPr>
          <w:strike w:val="1"/>
          <w:color w:val="2b2b2b"/>
          <w:sz w:val="21"/>
          <w:szCs w:val="21"/>
          <w:rtl w:val="0"/>
        </w:rPr>
        <w:t xml:space="preserve">Windows will then prompt you to reboot to finalize the domain join procedure.</w:t>
      </w:r>
    </w:p>
    <w:p w:rsidR="00000000" w:rsidDel="00000000" w:rsidP="00000000" w:rsidRDefault="00000000" w:rsidRPr="00000000" w14:paraId="0000001F">
      <w:pPr>
        <w:pStyle w:val="Heading3"/>
        <w:keepNext w:val="0"/>
        <w:keepLines w:val="0"/>
        <w:spacing w:after="160" w:before="0" w:line="320" w:lineRule="auto"/>
        <w:rPr>
          <w:b w:val="1"/>
          <w:color w:val="666666"/>
          <w:sz w:val="27"/>
          <w:szCs w:val="27"/>
        </w:rPr>
      </w:pPr>
      <w:bookmarkStart w:colFirst="0" w:colLast="0" w:name="_nmsgq5ahauav" w:id="7"/>
      <w:bookmarkEnd w:id="7"/>
      <w:r w:rsidDel="00000000" w:rsidR="00000000" w:rsidRPr="00000000">
        <w:rPr>
          <w:b w:val="1"/>
          <w:color w:val="666666"/>
          <w:sz w:val="27"/>
          <w:szCs w:val="27"/>
          <w:rtl w:val="0"/>
        </w:rPr>
        <w:t xml:space="preserve">Part 2: AD Profile Creation &amp; Login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300" w:lineRule="auto"/>
        <w:ind w:left="720" w:hanging="360"/>
      </w:pPr>
      <w:r w:rsidDel="00000000" w:rsidR="00000000" w:rsidRPr="00000000">
        <w:rPr>
          <w:strike w:val="1"/>
          <w:color w:val="2b2b2b"/>
          <w:sz w:val="21"/>
          <w:szCs w:val="21"/>
          <w:rtl w:val="0"/>
        </w:rPr>
        <w:t xml:space="preserve">Install RSAT on the Windows 10 endpoint.</w:t>
      </w:r>
    </w:p>
    <w:p w:rsidR="00000000" w:rsidDel="00000000" w:rsidP="00000000" w:rsidRDefault="00000000" w:rsidRPr="00000000" w14:paraId="00000021">
      <w:pPr>
        <w:spacing w:after="300" w:lineRule="auto"/>
        <w:ind w:left="0" w:firstLine="0"/>
        <w:rPr>
          <w:color w:val="2b2b2b"/>
          <w:sz w:val="21"/>
          <w:szCs w:val="21"/>
        </w:rPr>
      </w:pPr>
      <w:r w:rsidDel="00000000" w:rsidR="00000000" w:rsidRPr="00000000">
        <w:rPr>
          <w:color w:val="2b2b2b"/>
          <w:sz w:val="21"/>
          <w:szCs w:val="21"/>
        </w:rPr>
        <w:drawing>
          <wp:inline distB="114300" distT="114300" distL="114300" distR="114300">
            <wp:extent cx="8601075" cy="5943600"/>
            <wp:effectExtent b="0" l="0" r="0" t="0"/>
            <wp:docPr id="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601075" cy="594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strike w:val="1"/>
          <w:color w:val="2b2b2b"/>
          <w:sz w:val="21"/>
          <w:szCs w:val="21"/>
          <w:rtl w:val="0"/>
        </w:rPr>
        <w:t xml:space="preserve">Configure ADAC to authenticate into the Windows Server.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strike w:val="1"/>
          <w:color w:val="2b2b2b"/>
          <w:sz w:val="21"/>
          <w:szCs w:val="21"/>
          <w:rtl w:val="0"/>
        </w:rPr>
        <w:t xml:space="preserve">In ADAC create the below users with the provided profile information.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spacing w:after="600" w:lineRule="auto"/>
        <w:ind w:left="1440" w:hanging="360"/>
      </w:pPr>
      <w:r w:rsidDel="00000000" w:rsidR="00000000" w:rsidRPr="00000000">
        <w:rPr>
          <w:strike w:val="1"/>
          <w:color w:val="2b2b2b"/>
          <w:sz w:val="21"/>
          <w:szCs w:val="21"/>
          <w:rtl w:val="0"/>
        </w:rPr>
        <w:t xml:space="preserve">Francis Hopkins, Sr. Account Executive, Sales Department, GlobeX USA</w:t>
      </w:r>
    </w:p>
    <w:p w:rsidR="00000000" w:rsidDel="00000000" w:rsidP="00000000" w:rsidRDefault="00000000" w:rsidRPr="00000000" w14:paraId="00000025">
      <w:pPr>
        <w:spacing w:after="600" w:lineRule="auto"/>
        <w:ind w:left="0" w:firstLine="0"/>
        <w:rPr>
          <w:color w:val="2b2b2b"/>
          <w:sz w:val="21"/>
          <w:szCs w:val="21"/>
        </w:rPr>
      </w:pPr>
      <w:r w:rsidDel="00000000" w:rsidR="00000000" w:rsidRPr="00000000">
        <w:rPr>
          <w:color w:val="2b2b2b"/>
          <w:sz w:val="21"/>
          <w:szCs w:val="21"/>
        </w:rPr>
        <w:drawing>
          <wp:inline distB="114300" distT="114300" distL="114300" distR="114300">
            <wp:extent cx="10325100" cy="3295650"/>
            <wp:effectExtent b="0" l="0" r="0" t="0"/>
            <wp:docPr id="1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325100" cy="3295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spacing w:after="600" w:lineRule="auto"/>
        <w:ind w:left="1440" w:hanging="360"/>
      </w:pPr>
      <w:r w:rsidDel="00000000" w:rsidR="00000000" w:rsidRPr="00000000">
        <w:rPr>
          <w:strike w:val="1"/>
          <w:color w:val="2b2b2b"/>
          <w:sz w:val="21"/>
          <w:szCs w:val="21"/>
          <w:rtl w:val="0"/>
        </w:rPr>
        <w:t xml:space="preserve">Amanda Williams, HR Specialist, HR, GlobeX USA</w:t>
      </w:r>
    </w:p>
    <w:p w:rsidR="00000000" w:rsidDel="00000000" w:rsidP="00000000" w:rsidRDefault="00000000" w:rsidRPr="00000000" w14:paraId="00000027">
      <w:pPr>
        <w:spacing w:after="600" w:lineRule="auto"/>
        <w:rPr>
          <w:color w:val="2b2b2b"/>
          <w:sz w:val="21"/>
          <w:szCs w:val="21"/>
        </w:rPr>
      </w:pPr>
      <w:r w:rsidDel="00000000" w:rsidR="00000000" w:rsidRPr="00000000">
        <w:rPr>
          <w:color w:val="2b2b2b"/>
          <w:sz w:val="21"/>
          <w:szCs w:val="21"/>
        </w:rPr>
        <w:drawing>
          <wp:inline distB="114300" distT="114300" distL="114300" distR="114300">
            <wp:extent cx="10344150" cy="2676525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344150" cy="2676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spacing w:after="600" w:lineRule="auto"/>
        <w:ind w:left="1440" w:hanging="360"/>
      </w:pPr>
      <w:r w:rsidDel="00000000" w:rsidR="00000000" w:rsidRPr="00000000">
        <w:rPr>
          <w:strike w:val="1"/>
          <w:color w:val="2b2b2b"/>
          <w:sz w:val="21"/>
          <w:szCs w:val="21"/>
          <w:rtl w:val="0"/>
        </w:rPr>
        <w:t xml:space="preserve">Jim Sanders, HR Manager, HR, GlobeX USA</w:t>
      </w:r>
    </w:p>
    <w:p w:rsidR="00000000" w:rsidDel="00000000" w:rsidP="00000000" w:rsidRDefault="00000000" w:rsidRPr="00000000" w14:paraId="00000029">
      <w:pPr>
        <w:spacing w:after="600" w:lineRule="auto"/>
        <w:ind w:left="0" w:firstLine="0"/>
        <w:rPr>
          <w:color w:val="2b2b2b"/>
          <w:sz w:val="21"/>
          <w:szCs w:val="21"/>
        </w:rPr>
      </w:pPr>
      <w:r w:rsidDel="00000000" w:rsidR="00000000" w:rsidRPr="00000000">
        <w:rPr>
          <w:color w:val="2b2b2b"/>
          <w:sz w:val="21"/>
          <w:szCs w:val="21"/>
        </w:rPr>
        <w:drawing>
          <wp:inline distB="114300" distT="114300" distL="114300" distR="114300">
            <wp:extent cx="10344150" cy="2676525"/>
            <wp:effectExtent b="0" l="0" r="0" t="0"/>
            <wp:docPr id="1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344150" cy="2676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spacing w:after="600" w:lineRule="auto"/>
        <w:ind w:left="1440" w:hanging="360"/>
      </w:pPr>
      <w:r w:rsidDel="00000000" w:rsidR="00000000" w:rsidRPr="00000000">
        <w:rPr>
          <w:strike w:val="1"/>
          <w:color w:val="2b2b2b"/>
          <w:sz w:val="21"/>
          <w:szCs w:val="21"/>
          <w:rtl w:val="0"/>
        </w:rPr>
        <w:t xml:space="preserve">Rita Morgan, CFO, Finance, GlobeX USA</w:t>
      </w:r>
    </w:p>
    <w:p w:rsidR="00000000" w:rsidDel="00000000" w:rsidP="00000000" w:rsidRDefault="00000000" w:rsidRPr="00000000" w14:paraId="0000002B">
      <w:pPr>
        <w:spacing w:after="600" w:lineRule="auto"/>
        <w:ind w:left="0" w:firstLine="0"/>
        <w:rPr>
          <w:color w:val="2b2b2b"/>
          <w:sz w:val="21"/>
          <w:szCs w:val="21"/>
        </w:rPr>
      </w:pPr>
      <w:r w:rsidDel="00000000" w:rsidR="00000000" w:rsidRPr="00000000">
        <w:rPr>
          <w:color w:val="2b2b2b"/>
          <w:sz w:val="21"/>
          <w:szCs w:val="21"/>
        </w:rPr>
        <w:drawing>
          <wp:inline distB="114300" distT="114300" distL="114300" distR="114300">
            <wp:extent cx="9601200" cy="3219450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601200" cy="3219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600" w:lineRule="auto"/>
        <w:ind w:left="0" w:firstLine="0"/>
        <w:rPr>
          <w:color w:val="2b2b2b"/>
          <w:sz w:val="21"/>
          <w:szCs w:val="21"/>
        </w:rPr>
      </w:pPr>
      <w:r w:rsidDel="00000000" w:rsidR="00000000" w:rsidRPr="00000000">
        <w:rPr>
          <w:color w:val="2b2b2b"/>
          <w:sz w:val="21"/>
          <w:szCs w:val="21"/>
        </w:rPr>
        <w:drawing>
          <wp:inline distB="114300" distT="114300" distL="114300" distR="114300">
            <wp:extent cx="7667625" cy="6019800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667625" cy="601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spacing w:after="600" w:lineRule="auto"/>
        <w:ind w:left="1440" w:hanging="360"/>
      </w:pPr>
      <w:r w:rsidDel="00000000" w:rsidR="00000000" w:rsidRPr="00000000">
        <w:rPr>
          <w:strike w:val="1"/>
          <w:color w:val="2b2b2b"/>
          <w:sz w:val="21"/>
          <w:szCs w:val="21"/>
          <w:rtl w:val="0"/>
        </w:rPr>
        <w:t xml:space="preserve">Yourself, Systems Administrator, GlobeX USA</w:t>
      </w:r>
    </w:p>
    <w:p w:rsidR="00000000" w:rsidDel="00000000" w:rsidP="00000000" w:rsidRDefault="00000000" w:rsidRPr="00000000" w14:paraId="0000002E">
      <w:pPr>
        <w:spacing w:after="600" w:lineRule="auto"/>
        <w:ind w:left="0" w:firstLine="0"/>
        <w:rPr>
          <w:color w:val="2b2b2b"/>
          <w:sz w:val="21"/>
          <w:szCs w:val="21"/>
        </w:rPr>
      </w:pPr>
      <w:r w:rsidDel="00000000" w:rsidR="00000000" w:rsidRPr="00000000">
        <w:rPr>
          <w:color w:val="2b2b2b"/>
          <w:sz w:val="21"/>
          <w:szCs w:val="21"/>
        </w:rPr>
        <w:drawing>
          <wp:inline distB="114300" distT="114300" distL="114300" distR="114300">
            <wp:extent cx="8553450" cy="3686175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553450" cy="3686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600" w:lineRule="auto"/>
        <w:ind w:left="0" w:firstLine="0"/>
        <w:rPr>
          <w:color w:val="2b2b2b"/>
          <w:sz w:val="21"/>
          <w:szCs w:val="21"/>
        </w:rPr>
      </w:pPr>
      <w:r w:rsidDel="00000000" w:rsidR="00000000" w:rsidRPr="00000000">
        <w:rPr>
          <w:color w:val="2b2b2b"/>
          <w:sz w:val="21"/>
          <w:szCs w:val="21"/>
        </w:rPr>
        <w:drawing>
          <wp:inline distB="114300" distT="114300" distL="114300" distR="114300">
            <wp:extent cx="7600950" cy="596265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600950" cy="5962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after="300" w:lineRule="auto"/>
        <w:ind w:left="720" w:hanging="360"/>
      </w:pPr>
      <w:r w:rsidDel="00000000" w:rsidR="00000000" w:rsidRPr="00000000">
        <w:rPr>
          <w:strike w:val="1"/>
          <w:color w:val="2b2b2b"/>
          <w:sz w:val="21"/>
          <w:szCs w:val="21"/>
          <w:rtl w:val="0"/>
        </w:rPr>
        <w:t xml:space="preserve">Create OUs by department.</w:t>
      </w:r>
    </w:p>
    <w:p w:rsidR="00000000" w:rsidDel="00000000" w:rsidP="00000000" w:rsidRDefault="00000000" w:rsidRPr="00000000" w14:paraId="00000031">
      <w:pPr>
        <w:spacing w:after="300" w:lineRule="auto"/>
        <w:ind w:left="0" w:firstLine="0"/>
        <w:rPr>
          <w:b w:val="1"/>
          <w:color w:val="ff0000"/>
          <w:sz w:val="21"/>
          <w:szCs w:val="21"/>
        </w:rPr>
      </w:pPr>
      <w:r w:rsidDel="00000000" w:rsidR="00000000" w:rsidRPr="00000000">
        <w:rPr>
          <w:b w:val="1"/>
          <w:color w:val="ff0000"/>
          <w:sz w:val="21"/>
          <w:szCs w:val="21"/>
          <w:rtl w:val="0"/>
        </w:rPr>
        <w:t xml:space="preserve">As you can see, they are all located in their respective folders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pacing w:after="300" w:lineRule="auto"/>
        <w:ind w:left="720" w:hanging="360"/>
      </w:pPr>
      <w:r w:rsidDel="00000000" w:rsidR="00000000" w:rsidRPr="00000000">
        <w:rPr>
          <w:strike w:val="1"/>
          <w:color w:val="2b2b2b"/>
          <w:sz w:val="21"/>
          <w:szCs w:val="21"/>
          <w:rtl w:val="0"/>
        </w:rPr>
        <w:t xml:space="preserve">Test that all profiles may login to the Windows 10 endpoint.</w:t>
      </w:r>
    </w:p>
    <w:p w:rsidR="00000000" w:rsidDel="00000000" w:rsidP="00000000" w:rsidRDefault="00000000" w:rsidRPr="00000000" w14:paraId="00000033">
      <w:pPr>
        <w:pStyle w:val="Heading3"/>
        <w:keepNext w:val="0"/>
        <w:keepLines w:val="0"/>
        <w:spacing w:after="160" w:before="0" w:line="320" w:lineRule="auto"/>
        <w:rPr>
          <w:b w:val="1"/>
          <w:color w:val="666666"/>
          <w:sz w:val="27"/>
          <w:szCs w:val="27"/>
        </w:rPr>
      </w:pPr>
      <w:bookmarkStart w:colFirst="0" w:colLast="0" w:name="_ximeon72pabx" w:id="8"/>
      <w:bookmarkEnd w:id="8"/>
      <w:r w:rsidDel="00000000" w:rsidR="00000000" w:rsidRPr="00000000">
        <w:rPr>
          <w:b w:val="1"/>
          <w:color w:val="666666"/>
          <w:sz w:val="27"/>
          <w:szCs w:val="27"/>
          <w:rtl w:val="0"/>
        </w:rPr>
        <w:t xml:space="preserve">Part 3: Topology</w:t>
      </w:r>
    </w:p>
    <w:p w:rsidR="00000000" w:rsidDel="00000000" w:rsidP="00000000" w:rsidRDefault="00000000" w:rsidRPr="00000000" w14:paraId="00000034">
      <w:pPr>
        <w:spacing w:after="300" w:lineRule="auto"/>
        <w:rPr>
          <w:color w:val="2b2b2b"/>
          <w:sz w:val="21"/>
          <w:szCs w:val="21"/>
        </w:rPr>
      </w:pPr>
      <w:r w:rsidDel="00000000" w:rsidR="00000000" w:rsidRPr="00000000">
        <w:rPr>
          <w:color w:val="2b2b2b"/>
          <w:sz w:val="21"/>
          <w:szCs w:val="21"/>
          <w:rtl w:val="0"/>
        </w:rPr>
        <w:t xml:space="preserve">Update your network topology diagram with any changes made to your network.</w:t>
      </w:r>
    </w:p>
    <w:p w:rsidR="00000000" w:rsidDel="00000000" w:rsidP="00000000" w:rsidRDefault="00000000" w:rsidRPr="00000000" w14:paraId="00000035">
      <w:pPr>
        <w:spacing w:after="300" w:lineRule="auto"/>
        <w:rPr/>
      </w:pPr>
      <w:r w:rsidDel="00000000" w:rsidR="00000000" w:rsidRPr="00000000">
        <w:rPr/>
        <w:drawing>
          <wp:inline distB="114300" distT="114300" distL="114300" distR="114300">
            <wp:extent cx="9791700" cy="8620125"/>
            <wp:effectExtent b="0" l="0" r="0" t="0"/>
            <wp:docPr id="6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791700" cy="8620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b2b2b"/>
        <w:sz w:val="21"/>
        <w:szCs w:val="21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cs="Arial" w:eastAsia="Arial" w:hAnsi="Arial"/>
        <w:color w:val="2b2b2b"/>
        <w:sz w:val="21"/>
        <w:szCs w:val="21"/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b2b2b"/>
        <w:sz w:val="21"/>
        <w:szCs w:val="21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b2b2b"/>
        <w:sz w:val="21"/>
        <w:szCs w:val="21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cs="Arial" w:eastAsia="Arial" w:hAnsi="Arial"/>
        <w:color w:val="2b2b2b"/>
        <w:sz w:val="21"/>
        <w:szCs w:val="21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b2b2b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3" Type="http://schemas.openxmlformats.org/officeDocument/2006/relationships/image" Target="media/image2.png"/><Relationship Id="rId12" Type="http://schemas.openxmlformats.org/officeDocument/2006/relationships/image" Target="media/image1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image" Target="media/image10.png"/><Relationship Id="rId14" Type="http://schemas.openxmlformats.org/officeDocument/2006/relationships/image" Target="media/image3.png"/><Relationship Id="rId17" Type="http://schemas.openxmlformats.org/officeDocument/2006/relationships/image" Target="media/image4.png"/><Relationship Id="rId16" Type="http://schemas.openxmlformats.org/officeDocument/2006/relationships/image" Target="media/image1.png"/><Relationship Id="rId5" Type="http://schemas.openxmlformats.org/officeDocument/2006/relationships/styles" Target="styles.xml"/><Relationship Id="rId19" Type="http://schemas.openxmlformats.org/officeDocument/2006/relationships/image" Target="media/image12.png"/><Relationship Id="rId6" Type="http://schemas.openxmlformats.org/officeDocument/2006/relationships/hyperlink" Target="https://docs.microsoft.com/en-us/windows-server/identity/ad-ds/get-started/adac/active-directory-administrative-center" TargetMode="External"/><Relationship Id="rId18" Type="http://schemas.openxmlformats.org/officeDocument/2006/relationships/image" Target="media/image9.png"/><Relationship Id="rId7" Type="http://schemas.openxmlformats.org/officeDocument/2006/relationships/hyperlink" Target="https://www.itechguides.com/join-windows-10-to-domain/" TargetMode="External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