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48" w:rsidRDefault="000112A5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000000"/>
        </w:rPr>
        <w:t>描</w:t>
      </w:r>
      <w:r>
        <w:rPr>
          <w:rFonts w:ascii="宋体" w:eastAsia="宋体" w:hAnsi="宋体" w:hint="eastAsia"/>
          <w:b/>
          <w:bCs/>
          <w:color w:val="000000"/>
        </w:rPr>
        <w:t xml:space="preserve"> </w:t>
      </w:r>
      <w:r>
        <w:rPr>
          <w:rFonts w:ascii="宋体" w:eastAsia="宋体" w:hAnsi="宋体"/>
          <w:b/>
          <w:bCs/>
          <w:color w:val="000000"/>
        </w:rPr>
        <w:t xml:space="preserve">    </w:t>
      </w:r>
      <w:r>
        <w:rPr>
          <w:rFonts w:ascii="宋体" w:eastAsia="宋体" w:hAnsi="宋体" w:hint="eastAsia"/>
          <w:b/>
          <w:bCs/>
          <w:color w:val="000000"/>
        </w:rPr>
        <w:t>述：</w:t>
      </w:r>
      <w:r>
        <w:rPr>
          <w:rFonts w:ascii="宋体" w:eastAsia="宋体" w:hAnsi="宋体" w:hint="eastAsia"/>
          <w:b/>
          <w:bCs/>
          <w:color w:val="000000"/>
        </w:rPr>
        <w:t xml:space="preserve"> </w:t>
      </w:r>
      <w:r>
        <w:rPr>
          <w:rFonts w:ascii="宋体" w:eastAsia="宋体" w:hAnsi="宋体" w:hint="eastAsia"/>
        </w:rPr>
        <w:t>测试规格和流程</w:t>
      </w:r>
    </w:p>
    <w:p w:rsidR="000E4048" w:rsidRDefault="000112A5">
      <w:pPr>
        <w:pStyle w:val="TOC1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87057" w:history="1">
        <w:r>
          <w:rPr>
            <w:rStyle w:val="Hyperlink"/>
            <w:rFonts w:ascii="宋体" w:eastAsia="宋体" w:hAnsi="宋体" w:cs="宋体"/>
            <w:lang w:eastAsia="zh-CN"/>
          </w:rPr>
          <w:t>目录</w:t>
        </w:r>
        <w:r>
          <w:tab/>
        </w:r>
        <w:r>
          <w:fldChar w:fldCharType="begin"/>
        </w:r>
        <w:r>
          <w:instrText xml:space="preserve"> PAGEREF _Toc42087057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E4048" w:rsidRDefault="000112A5">
      <w:pPr>
        <w:pStyle w:val="TOC1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58" w:history="1">
        <w:r>
          <w:rPr>
            <w:rStyle w:val="Hyperlink"/>
            <w:rFonts w:ascii="Cambria" w:hAnsi="Cambria"/>
            <w:b/>
            <w:bCs/>
            <w:kern w:val="32"/>
          </w:rPr>
          <w:t xml:space="preserve">1. </w:t>
        </w:r>
        <w:r>
          <w:rPr>
            <w:rStyle w:val="Hyperlink"/>
            <w:rFonts w:ascii="宋体" w:eastAsia="宋体" w:hAnsi="宋体" w:cs="宋体" w:hint="eastAsia"/>
            <w:b/>
            <w:bCs/>
            <w:kern w:val="32"/>
          </w:rPr>
          <w:t>电子</w:t>
        </w:r>
        <w:r>
          <w:rPr>
            <w:rStyle w:val="Hyperlink"/>
            <w:rFonts w:ascii="Cambria" w:hAnsi="Cambria"/>
            <w:b/>
            <w:bCs/>
            <w:kern w:val="32"/>
          </w:rPr>
          <w:t>PCBA</w:t>
        </w:r>
        <w:r>
          <w:rPr>
            <w:rStyle w:val="Hyperlink"/>
            <w:rFonts w:ascii="宋体" w:eastAsia="宋体" w:hAnsi="宋体" w:cs="宋体" w:hint="eastAsia"/>
            <w:b/>
            <w:bCs/>
            <w:kern w:val="32"/>
          </w:rPr>
          <w:t>测试（前加工工站）</w:t>
        </w:r>
        <w:r>
          <w:tab/>
        </w:r>
        <w:r>
          <w:fldChar w:fldCharType="begin"/>
        </w:r>
        <w:r>
          <w:instrText xml:space="preserve"> PAGEREF _Toc42087058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59" w:history="1">
        <w:r>
          <w:rPr>
            <w:rStyle w:val="Hyperlink"/>
            <w:rFonts w:ascii="等线" w:hAnsi="等线"/>
            <w:lang w:eastAsia="zh-CN"/>
          </w:rPr>
          <w:t>1.1</w:t>
        </w:r>
        <w:r>
          <w:rPr>
            <w:rFonts w:ascii="Calibri" w:eastAsia="等线" w:hAnsi="Calibri"/>
            <w:kern w:val="2"/>
            <w:sz w:val="21"/>
            <w:szCs w:val="22"/>
            <w:lang w:eastAsia="zh-CN"/>
          </w:rPr>
          <w:tab/>
        </w:r>
        <w:r>
          <w:rPr>
            <w:rStyle w:val="Hyperlink"/>
            <w:rFonts w:ascii="等线" w:hAnsi="等线"/>
            <w:b/>
            <w:lang w:eastAsia="zh-CN"/>
          </w:rPr>
          <w:t>主板Firmware D</w:t>
        </w:r>
        <w:r>
          <w:rPr>
            <w:rStyle w:val="Hyperlink"/>
            <w:rFonts w:ascii="等线" w:hAnsi="等线"/>
            <w:b/>
            <w:lang w:eastAsia="zh-CN"/>
          </w:rPr>
          <w:t>ownload固件下载 (180)</w:t>
        </w:r>
        <w:r>
          <w:tab/>
        </w:r>
        <w:r>
          <w:fldChar w:fldCharType="begin"/>
        </w:r>
        <w:r>
          <w:instrText xml:space="preserve"> PAGEREF _Toc42087059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60" w:history="1">
        <w:r>
          <w:rPr>
            <w:rStyle w:val="Hyperlink"/>
            <w:rFonts w:ascii="等线" w:hAnsi="等线"/>
            <w:lang w:eastAsia="zh-CN"/>
          </w:rPr>
          <w:t>1.2</w:t>
        </w:r>
        <w:r>
          <w:rPr>
            <w:rFonts w:ascii="Calibri" w:eastAsia="等线" w:hAnsi="Calibri"/>
            <w:kern w:val="2"/>
            <w:sz w:val="21"/>
            <w:szCs w:val="22"/>
            <w:lang w:eastAsia="zh-CN"/>
          </w:rPr>
          <w:tab/>
        </w:r>
        <w:r>
          <w:rPr>
            <w:rStyle w:val="Hyperlink"/>
            <w:rFonts w:ascii="等线" w:hAnsi="等线"/>
            <w:b/>
            <w:lang w:eastAsia="zh-CN"/>
          </w:rPr>
          <w:t>主板PCBA测试工站 (190)</w:t>
        </w:r>
        <w:r>
          <w:tab/>
        </w:r>
        <w:r>
          <w:fldChar w:fldCharType="begin"/>
        </w:r>
        <w:r>
          <w:instrText xml:space="preserve"> PAGEREF _Toc42087060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61" w:history="1">
        <w:r>
          <w:rPr>
            <w:rStyle w:val="Hyperlink"/>
            <w:rFonts w:ascii="等线" w:hAnsi="等线"/>
            <w:lang w:eastAsia="zh-CN"/>
          </w:rPr>
          <w:t>1.3</w:t>
        </w:r>
        <w:r>
          <w:rPr>
            <w:rFonts w:ascii="Calibri" w:eastAsia="等线" w:hAnsi="Calibri"/>
            <w:kern w:val="2"/>
            <w:sz w:val="21"/>
            <w:szCs w:val="22"/>
            <w:lang w:eastAsia="zh-CN"/>
          </w:rPr>
          <w:tab/>
        </w:r>
        <w:r>
          <w:rPr>
            <w:rStyle w:val="Hyperlink"/>
            <w:rFonts w:ascii="等线" w:hAnsi="等线"/>
            <w:b/>
            <w:lang w:eastAsia="zh-CN"/>
          </w:rPr>
          <w:t>mainFPC 测试工站 （180）</w:t>
        </w:r>
        <w:r>
          <w:tab/>
        </w:r>
        <w:r>
          <w:fldChar w:fldCharType="begin"/>
        </w:r>
        <w:r>
          <w:instrText xml:space="preserve"> PAGEREF _Toc42087061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62" w:history="1">
        <w:r>
          <w:rPr>
            <w:rStyle w:val="Hyperlink"/>
            <w:rFonts w:ascii="等线" w:hAnsi="等线"/>
            <w:lang w:eastAsia="zh-CN"/>
          </w:rPr>
          <w:t>1.4</w:t>
        </w:r>
        <w:r>
          <w:rPr>
            <w:rFonts w:ascii="Calibri" w:eastAsia="等线" w:hAnsi="Calibri"/>
            <w:kern w:val="2"/>
            <w:sz w:val="21"/>
            <w:szCs w:val="22"/>
            <w:lang w:eastAsia="zh-CN"/>
          </w:rPr>
          <w:tab/>
        </w:r>
        <w:r>
          <w:rPr>
            <w:rStyle w:val="Hyperlink"/>
            <w:rFonts w:ascii="等线" w:hAnsi="等线"/>
            <w:b/>
            <w:lang w:eastAsia="zh-CN"/>
          </w:rPr>
          <w:t>etrodFPC 测试工站 (A30.4)</w:t>
        </w:r>
        <w:r>
          <w:tab/>
        </w:r>
        <w:r>
          <w:fldChar w:fldCharType="begin"/>
        </w:r>
        <w:r>
          <w:instrText xml:space="preserve"> PAGEREF _Toc42087062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E4048" w:rsidRDefault="000112A5">
      <w:pPr>
        <w:pStyle w:val="TOC1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63" w:history="1">
        <w:r>
          <w:rPr>
            <w:rStyle w:val="Hyperlink"/>
            <w:rFonts w:ascii="Cambria" w:hAnsi="Cambria"/>
            <w:b/>
            <w:bCs/>
            <w:kern w:val="32"/>
          </w:rPr>
          <w:t xml:space="preserve">2. </w:t>
        </w:r>
        <w:r>
          <w:rPr>
            <w:rStyle w:val="Hyperlink"/>
            <w:rFonts w:ascii="宋体" w:eastAsia="宋体" w:hAnsi="宋体" w:cs="宋体" w:hint="eastAsia"/>
            <w:b/>
            <w:bCs/>
            <w:kern w:val="32"/>
          </w:rPr>
          <w:t>电子</w:t>
        </w:r>
        <w:r>
          <w:rPr>
            <w:rStyle w:val="Hyperlink"/>
            <w:rFonts w:ascii="Cambria" w:hAnsi="Cambria"/>
            <w:b/>
            <w:bCs/>
            <w:kern w:val="32"/>
          </w:rPr>
          <w:t>PCBA</w:t>
        </w:r>
        <w:r>
          <w:rPr>
            <w:rStyle w:val="Hyperlink"/>
            <w:rFonts w:ascii="宋体" w:eastAsia="宋体" w:hAnsi="宋体" w:cs="宋体" w:hint="eastAsia"/>
            <w:b/>
            <w:bCs/>
            <w:kern w:val="32"/>
          </w:rPr>
          <w:t>测试（上线前工站）</w:t>
        </w:r>
        <w:r>
          <w:tab/>
        </w:r>
        <w:r>
          <w:fldChar w:fldCharType="begin"/>
        </w:r>
        <w:r>
          <w:instrText xml:space="preserve"> PAGEREF _Toc42087063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64" w:history="1">
        <w:r>
          <w:rPr>
            <w:rStyle w:val="Hyperlink"/>
            <w:rFonts w:ascii="等线" w:hAnsi="等线"/>
            <w:b/>
            <w:lang w:eastAsia="zh-CN"/>
          </w:rPr>
          <w:t>2.1</w:t>
        </w:r>
        <w:r>
          <w:rPr>
            <w:rFonts w:ascii="Calibri" w:eastAsia="等线" w:hAnsi="Calibri"/>
            <w:kern w:val="2"/>
            <w:sz w:val="21"/>
            <w:szCs w:val="22"/>
            <w:lang w:eastAsia="zh-CN"/>
          </w:rPr>
          <w:tab/>
        </w:r>
        <w:r>
          <w:rPr>
            <w:rStyle w:val="Hyperlink"/>
            <w:rFonts w:ascii="等线" w:hAnsi="等线"/>
            <w:b/>
            <w:lang w:eastAsia="zh-CN"/>
          </w:rPr>
          <w:t xml:space="preserve">  蓝牙性能测试（111</w:t>
        </w:r>
        <w:r>
          <w:rPr>
            <w:rStyle w:val="Hyperlink"/>
            <w:rFonts w:ascii="等线" w:hAnsi="等线"/>
            <w:b/>
            <w:lang w:eastAsia="zh-CN"/>
          </w:rPr>
          <w:t>0）</w:t>
        </w:r>
        <w:r>
          <w:tab/>
        </w:r>
        <w:r>
          <w:fldChar w:fldCharType="begin"/>
        </w:r>
        <w:r>
          <w:instrText xml:space="preserve"> PAGEREF _Toc42087064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65" w:history="1">
        <w:r>
          <w:rPr>
            <w:rStyle w:val="Hyperlink"/>
            <w:rFonts w:ascii="等线" w:hAnsi="等线"/>
            <w:b/>
            <w:lang w:eastAsia="zh-CN"/>
          </w:rPr>
          <w:t>2.2</w:t>
        </w:r>
        <w:r>
          <w:rPr>
            <w:rFonts w:ascii="Calibri" w:eastAsia="等线" w:hAnsi="Calibri"/>
            <w:kern w:val="2"/>
            <w:sz w:val="21"/>
            <w:szCs w:val="22"/>
            <w:lang w:eastAsia="zh-CN"/>
          </w:rPr>
          <w:tab/>
        </w:r>
        <w:r>
          <w:rPr>
            <w:rStyle w:val="Hyperlink"/>
            <w:rFonts w:ascii="等线" w:hAnsi="等线"/>
            <w:b/>
            <w:lang w:eastAsia="zh-CN"/>
          </w:rPr>
          <w:t>小信号相似度测试（1120）</w:t>
        </w:r>
        <w:r>
          <w:tab/>
        </w:r>
        <w:r>
          <w:fldChar w:fldCharType="begin"/>
        </w:r>
        <w:r>
          <w:instrText xml:space="preserve"> PAGEREF _Toc42087065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E4048" w:rsidRDefault="000112A5">
      <w:pPr>
        <w:pStyle w:val="TOC1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66" w:history="1">
        <w:r>
          <w:rPr>
            <w:rStyle w:val="Hyperlink"/>
            <w:rFonts w:ascii="Cambria" w:hAnsi="Cambria"/>
            <w:b/>
            <w:bCs/>
            <w:kern w:val="32"/>
          </w:rPr>
          <w:t xml:space="preserve">3. </w:t>
        </w:r>
        <w:r>
          <w:rPr>
            <w:rStyle w:val="Hyperlink"/>
            <w:rFonts w:ascii="宋体" w:eastAsia="宋体" w:hAnsi="宋体" w:cs="宋体" w:hint="eastAsia"/>
            <w:b/>
            <w:bCs/>
            <w:kern w:val="32"/>
          </w:rPr>
          <w:t>半成品测试（组装线工站）</w:t>
        </w:r>
        <w:r>
          <w:tab/>
        </w:r>
        <w:r>
          <w:fldChar w:fldCharType="begin"/>
        </w:r>
        <w:r>
          <w:instrText xml:space="preserve"> PAGEREF _Toc42087066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67" w:history="1">
        <w:r>
          <w:rPr>
            <w:rStyle w:val="Hyperlink"/>
            <w:lang w:eastAsia="zh-CN"/>
          </w:rPr>
          <w:t>3.1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电子料测试（</w:t>
        </w:r>
        <w:r>
          <w:rPr>
            <w:rStyle w:val="Hyperlink"/>
            <w:lang w:eastAsia="zh-CN"/>
          </w:rPr>
          <w:t>B10&amp;60.1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）</w:t>
        </w:r>
        <w:r>
          <w:tab/>
        </w:r>
        <w:r>
          <w:fldChar w:fldCharType="begin"/>
        </w:r>
        <w:r>
          <w:instrText xml:space="preserve"> PAGEREF _Toc42087067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68" w:history="1">
        <w:r>
          <w:rPr>
            <w:rStyle w:val="Hyperlink"/>
            <w:lang w:eastAsia="zh-CN"/>
          </w:rPr>
          <w:t>3.2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半成品</w:t>
        </w:r>
        <w:r>
          <w:rPr>
            <w:rStyle w:val="Hyperlink"/>
            <w:lang w:eastAsia="zh-CN"/>
          </w:rPr>
          <w:t>1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测试（</w:t>
        </w:r>
        <w:r>
          <w:rPr>
            <w:rStyle w:val="Hyperlink"/>
            <w:lang w:eastAsia="zh-CN"/>
          </w:rPr>
          <w:t>60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）</w:t>
        </w:r>
        <w:r>
          <w:tab/>
        </w:r>
        <w:r>
          <w:fldChar w:fldCharType="begin"/>
        </w:r>
        <w:r>
          <w:instrText xml:space="preserve"> PAGEREF _Toc42087068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69" w:history="1">
        <w:r>
          <w:rPr>
            <w:rStyle w:val="Hyperlink"/>
            <w:lang w:eastAsia="zh-CN"/>
          </w:rPr>
          <w:t>3.2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半成品</w:t>
        </w:r>
        <w:r>
          <w:rPr>
            <w:rStyle w:val="Hyperlink"/>
            <w:lang w:eastAsia="zh-CN"/>
          </w:rPr>
          <w:t>1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前额灯显示功能（</w:t>
        </w:r>
        <w:r>
          <w:rPr>
            <w:rStyle w:val="Hyperlink"/>
            <w:rFonts w:ascii="Segoe UI Semilight" w:hAnsi="Segoe UI Semilight" w:cs="Segoe UI Semilight"/>
            <w:b/>
            <w:lang w:eastAsia="zh-CN"/>
          </w:rPr>
          <w:t>60_2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）</w:t>
        </w:r>
        <w:r>
          <w:tab/>
        </w:r>
        <w:r>
          <w:fldChar w:fldCharType="begin"/>
        </w:r>
        <w:r>
          <w:instrText xml:space="preserve"> PAGEREF _Toc42087069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70" w:history="1">
        <w:r>
          <w:rPr>
            <w:rStyle w:val="Hyperlink"/>
            <w:lang w:eastAsia="zh-CN"/>
          </w:rPr>
          <w:t>3.3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半成品</w:t>
        </w:r>
        <w:r>
          <w:rPr>
            <w:rStyle w:val="Hyperlink"/>
            <w:lang w:eastAsia="zh-CN"/>
          </w:rPr>
          <w:t>1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电极通断测试（</w:t>
        </w:r>
        <w:r>
          <w:rPr>
            <w:rStyle w:val="Hyperlink"/>
            <w:rFonts w:ascii="Segoe UI Semilight" w:hAnsi="Segoe UI Semilight" w:cs="Segoe UI Semilight"/>
            <w:b/>
            <w:lang w:eastAsia="zh-CN"/>
          </w:rPr>
          <w:t>60_3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）</w:t>
        </w:r>
        <w:r>
          <w:tab/>
        </w:r>
        <w:r>
          <w:fldChar w:fldCharType="begin"/>
        </w:r>
        <w:r>
          <w:instrText xml:space="preserve"> PAGEREF _Toc42087070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71" w:history="1">
        <w:r>
          <w:rPr>
            <w:rStyle w:val="Hyperlink"/>
            <w:lang w:eastAsia="zh-CN"/>
          </w:rPr>
          <w:t xml:space="preserve">3.4 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半成品</w:t>
        </w:r>
        <w:r>
          <w:rPr>
            <w:rStyle w:val="Hyperlink"/>
            <w:lang w:eastAsia="zh-CN"/>
          </w:rPr>
          <w:t>1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电机振动功能测试（</w:t>
        </w:r>
        <w:r>
          <w:rPr>
            <w:rStyle w:val="Hyperlink"/>
            <w:rFonts w:ascii="Segoe UI Semilight" w:hAnsi="Segoe UI Semilight" w:cs="Segoe UI Semilight"/>
            <w:b/>
            <w:lang w:eastAsia="zh-CN"/>
          </w:rPr>
          <w:t>60_4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）</w:t>
        </w:r>
        <w:r>
          <w:tab/>
        </w:r>
        <w:r>
          <w:fldChar w:fldCharType="begin"/>
        </w:r>
        <w:r>
          <w:instrText xml:space="preserve"> PAGEREF _Toc42087071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72" w:history="1">
        <w:r>
          <w:rPr>
            <w:rStyle w:val="Hyperlink"/>
            <w:lang w:eastAsia="zh-CN"/>
          </w:rPr>
          <w:t>3.5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半成品</w:t>
        </w:r>
        <w:r>
          <w:rPr>
            <w:rStyle w:val="Hyperlink"/>
            <w:lang w:eastAsia="zh-CN"/>
          </w:rPr>
          <w:t>2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电极通断测试（</w:t>
        </w:r>
        <w:r>
          <w:rPr>
            <w:rStyle w:val="Hyperlink"/>
            <w:lang w:eastAsia="zh-CN"/>
          </w:rPr>
          <w:t>90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）</w:t>
        </w:r>
        <w:r>
          <w:tab/>
        </w:r>
        <w:r>
          <w:fldChar w:fldCharType="begin"/>
        </w:r>
        <w:r>
          <w:instrText xml:space="preserve"> PAGEREF _Toc42087072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E4048" w:rsidRDefault="000112A5">
      <w:pPr>
        <w:pStyle w:val="TOC1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73" w:history="1">
        <w:r>
          <w:rPr>
            <w:rStyle w:val="Hyperlink"/>
            <w:rFonts w:ascii="Cambria" w:hAnsi="Cambria"/>
            <w:b/>
            <w:bCs/>
            <w:kern w:val="32"/>
          </w:rPr>
          <w:t>4</w:t>
        </w:r>
        <w:r>
          <w:rPr>
            <w:rStyle w:val="Hyperlink"/>
            <w:rFonts w:ascii="宋体" w:eastAsia="宋体" w:hAnsi="宋体" w:cs="宋体" w:hint="eastAsia"/>
            <w:b/>
            <w:bCs/>
            <w:kern w:val="32"/>
          </w:rPr>
          <w:t>成品测试</w:t>
        </w:r>
        <w:r>
          <w:rPr>
            <w:rStyle w:val="Hyperlink"/>
            <w:rFonts w:ascii="Cambria" w:hAnsi="Cambria"/>
            <w:b/>
            <w:bCs/>
            <w:kern w:val="32"/>
          </w:rPr>
          <w:t>(</w:t>
        </w:r>
        <w:r>
          <w:rPr>
            <w:rStyle w:val="Hyperlink"/>
            <w:rFonts w:ascii="宋体" w:eastAsia="宋体" w:hAnsi="宋体" w:cs="宋体" w:hint="eastAsia"/>
            <w:b/>
            <w:bCs/>
            <w:kern w:val="32"/>
          </w:rPr>
          <w:t>组装线工站</w:t>
        </w:r>
        <w:r>
          <w:rPr>
            <w:rStyle w:val="Hyperlink"/>
            <w:rFonts w:ascii="Cambria" w:hAnsi="Cambria"/>
            <w:b/>
            <w:bCs/>
            <w:kern w:val="32"/>
          </w:rPr>
          <w:t>)</w:t>
        </w:r>
        <w:r>
          <w:tab/>
        </w:r>
        <w:r>
          <w:fldChar w:fldCharType="begin"/>
        </w:r>
        <w:r>
          <w:instrText xml:space="preserve"> PAGEREF _Toc42087073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74" w:history="1">
        <w:r>
          <w:rPr>
            <w:rStyle w:val="Hyperlink"/>
            <w:lang w:eastAsia="zh-CN"/>
          </w:rPr>
          <w:t>4.1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成品</w:t>
        </w:r>
        <w:r>
          <w:rPr>
            <w:rStyle w:val="Hyperlink"/>
            <w:lang w:eastAsia="zh-CN"/>
          </w:rPr>
          <w:t>RF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测试（</w:t>
        </w:r>
        <w:r>
          <w:rPr>
            <w:rStyle w:val="Hyperlink"/>
            <w:lang w:eastAsia="zh-CN"/>
          </w:rPr>
          <w:t>150_1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）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_Toc42087074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75" w:history="1">
        <w:r>
          <w:rPr>
            <w:rStyle w:val="Hyperlink"/>
            <w:lang w:eastAsia="zh-CN"/>
          </w:rPr>
          <w:t>4.2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成品测试（</w:t>
        </w:r>
        <w:r>
          <w:rPr>
            <w:rStyle w:val="Hyperlink"/>
            <w:lang w:eastAsia="zh-CN"/>
          </w:rPr>
          <w:t>150_2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）</w:t>
        </w:r>
        <w:r>
          <w:tab/>
        </w:r>
        <w:r>
          <w:fldChar w:fldCharType="begin"/>
        </w:r>
        <w:r>
          <w:instrText xml:space="preserve"> PAGEREF _Toc42087075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76" w:history="1">
        <w:r>
          <w:rPr>
            <w:rStyle w:val="Hyperlink"/>
            <w:lang w:eastAsia="zh-CN"/>
          </w:rPr>
          <w:t>4.3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成品小信号相似度测试（</w:t>
        </w:r>
        <w:r>
          <w:rPr>
            <w:rStyle w:val="Hyperlink"/>
            <w:lang w:eastAsia="zh-CN"/>
          </w:rPr>
          <w:t>160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）</w:t>
        </w:r>
        <w:r>
          <w:tab/>
        </w:r>
        <w:r>
          <w:fldChar w:fldCharType="begin"/>
        </w:r>
        <w:r>
          <w:instrText xml:space="preserve"> PAGEREF _Toc42087076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E4048" w:rsidRDefault="000112A5">
      <w:pPr>
        <w:pStyle w:val="TOC2"/>
        <w:rPr>
          <w:rFonts w:ascii="Calibri" w:eastAsia="等线" w:hAnsi="Calibri" w:hint="eastAsia"/>
          <w:kern w:val="2"/>
          <w:sz w:val="21"/>
          <w:szCs w:val="22"/>
          <w:lang w:eastAsia="zh-CN"/>
        </w:rPr>
      </w:pPr>
      <w:hyperlink w:anchor="_Toc42087077" w:history="1">
        <w:r>
          <w:rPr>
            <w:rStyle w:val="Hyperlink"/>
            <w:lang w:eastAsia="zh-CN"/>
          </w:rPr>
          <w:t>4.4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成品测试（</w:t>
        </w:r>
        <w:r>
          <w:rPr>
            <w:rStyle w:val="Hyperlink"/>
            <w:lang w:eastAsia="zh-CN"/>
          </w:rPr>
          <w:t>170</w:t>
        </w:r>
        <w:r>
          <w:rPr>
            <w:rStyle w:val="Hyperlink"/>
            <w:rFonts w:ascii="宋体" w:eastAsia="宋体" w:hAnsi="宋体" w:cs="宋体" w:hint="eastAsia"/>
            <w:lang w:eastAsia="zh-CN"/>
          </w:rPr>
          <w:t>）</w:t>
        </w:r>
        <w:r>
          <w:tab/>
        </w:r>
        <w:r>
          <w:fldChar w:fldCharType="begin"/>
        </w:r>
        <w:r>
          <w:instrText xml:space="preserve"> PAGEREF _Toc42087077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E4048" w:rsidRDefault="000112A5">
      <w:pPr>
        <w:rPr>
          <w:rFonts w:hint="eastAsia"/>
          <w:b/>
          <w:bCs/>
        </w:rPr>
      </w:pPr>
      <w:r>
        <w:rPr>
          <w:b/>
          <w:bCs/>
        </w:rPr>
        <w:fldChar w:fldCharType="end"/>
      </w:r>
    </w:p>
    <w:p w:rsidR="000E4048" w:rsidRDefault="000112A5">
      <w:pPr>
        <w:rPr>
          <w:rFonts w:hint="eastAsia"/>
          <w:b/>
          <w:bCs/>
        </w:rPr>
      </w:pPr>
      <w:bookmarkStart w:id="0" w:name="_GoBack"/>
      <w:bookmarkEnd w:id="0"/>
      <w:r>
        <w:rPr>
          <w:b/>
          <w:bCs/>
        </w:rPr>
        <w:br w:type="page"/>
      </w:r>
      <w:bookmarkStart w:id="1" w:name="_Toc486455642"/>
      <w:bookmarkStart w:id="2" w:name="_Toc42087058"/>
    </w:p>
    <w:p w:rsidR="000E4048" w:rsidRDefault="000112A5">
      <w:pPr>
        <w:rPr>
          <w:rFonts w:ascii="Cambria" w:hAnsi="Cambria" w:hint="eastAsia"/>
          <w:b/>
          <w:bCs/>
          <w:kern w:val="32"/>
          <w:sz w:val="32"/>
          <w:szCs w:val="32"/>
        </w:rPr>
      </w:pPr>
      <w:r>
        <w:rPr>
          <w:rFonts w:ascii="Cambria" w:hAnsi="Cambria"/>
          <w:b/>
          <w:bCs/>
          <w:kern w:val="32"/>
          <w:sz w:val="32"/>
          <w:szCs w:val="32"/>
        </w:rPr>
        <w:t xml:space="preserve">1. </w:t>
      </w:r>
      <w:bookmarkEnd w:id="1"/>
      <w:r>
        <w:rPr>
          <w:rFonts w:ascii="Cambria" w:hAnsi="Cambria" w:hint="eastAsia"/>
          <w:b/>
          <w:bCs/>
          <w:kern w:val="32"/>
          <w:sz w:val="32"/>
          <w:szCs w:val="32"/>
        </w:rPr>
        <w:t>电子</w:t>
      </w:r>
      <w:r>
        <w:rPr>
          <w:rFonts w:ascii="Cambria" w:hAnsi="Cambria" w:hint="eastAsia"/>
          <w:b/>
          <w:bCs/>
          <w:kern w:val="32"/>
          <w:sz w:val="32"/>
          <w:szCs w:val="32"/>
        </w:rPr>
        <w:t>PCBA</w:t>
      </w:r>
      <w:r>
        <w:rPr>
          <w:rFonts w:ascii="Cambria" w:hAnsi="Cambria" w:hint="eastAsia"/>
          <w:b/>
          <w:bCs/>
          <w:kern w:val="32"/>
          <w:sz w:val="32"/>
          <w:szCs w:val="32"/>
        </w:rPr>
        <w:t>测试（前加工工站）</w:t>
      </w:r>
      <w:bookmarkEnd w:id="2"/>
    </w:p>
    <w:p w:rsidR="000E4048" w:rsidRDefault="000112A5">
      <w:pPr>
        <w:pStyle w:val="Heading2"/>
        <w:ind w:left="993" w:hanging="720"/>
        <w:rPr>
          <w:rFonts w:ascii="等线" w:eastAsia="等线" w:hAnsi="等线"/>
          <w:b/>
          <w:bCs w:val="0"/>
          <w:lang w:eastAsia="zh-CN"/>
        </w:rPr>
      </w:pPr>
      <w:bookmarkStart w:id="3" w:name="_Toc42087059"/>
      <w:r>
        <w:rPr>
          <w:rFonts w:ascii="等线" w:eastAsia="等线" w:hAnsi="等线" w:hint="eastAsia"/>
          <w:b/>
          <w:bCs w:val="0"/>
          <w:lang w:eastAsia="zh-CN"/>
        </w:rPr>
        <w:t>主板</w:t>
      </w:r>
      <w:r>
        <w:rPr>
          <w:rFonts w:ascii="等线" w:eastAsia="等线" w:hAnsi="等线"/>
          <w:b/>
          <w:bCs w:val="0"/>
          <w:lang w:eastAsia="zh-CN"/>
        </w:rPr>
        <w:t>Firmware Download</w:t>
      </w:r>
      <w:r>
        <w:rPr>
          <w:rFonts w:ascii="等线" w:eastAsia="等线" w:hAnsi="等线" w:hint="eastAsia"/>
          <w:b/>
          <w:bCs w:val="0"/>
          <w:lang w:eastAsia="zh-CN"/>
        </w:rPr>
        <w:t>固件下载</w:t>
      </w:r>
      <w:r>
        <w:rPr>
          <w:rFonts w:ascii="等线" w:eastAsia="等线" w:hAnsi="等线" w:hint="eastAsia"/>
          <w:b/>
          <w:bCs w:val="0"/>
          <w:lang w:eastAsia="zh-CN"/>
        </w:rPr>
        <w:t xml:space="preserve"> (180</w:t>
      </w:r>
      <w:r>
        <w:rPr>
          <w:rFonts w:ascii="等线" w:eastAsia="等线" w:hAnsi="等线"/>
          <w:b/>
          <w:bCs w:val="0"/>
          <w:lang w:eastAsia="zh-CN"/>
        </w:rPr>
        <w:t>)</w:t>
      </w:r>
      <w:bookmarkEnd w:id="3"/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1985"/>
        <w:gridCol w:w="2089"/>
        <w:gridCol w:w="1965"/>
        <w:gridCol w:w="1882"/>
        <w:gridCol w:w="1015"/>
        <w:gridCol w:w="1128"/>
      </w:tblGrid>
      <w:tr w:rsidR="000E404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18" w:type="dxa"/>
            <w:vMerge w:val="restart"/>
          </w:tcPr>
          <w:p w:rsidR="000E4048" w:rsidRDefault="000112A5"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DFKai-SB" w:cs="Calibri" w:hint="eastAsia"/>
                <w:b/>
                <w:sz w:val="20"/>
                <w:szCs w:val="20"/>
              </w:rPr>
            </w:pPr>
            <w:r>
              <w:rPr>
                <w:rFonts w:eastAsia="DFKai-SB" w:cs="Calibri"/>
                <w:b/>
                <w:sz w:val="20"/>
                <w:szCs w:val="20"/>
              </w:rPr>
              <w:t>No.</w:t>
            </w:r>
          </w:p>
        </w:tc>
        <w:tc>
          <w:tcPr>
            <w:tcW w:w="4074" w:type="dxa"/>
            <w:gridSpan w:val="2"/>
            <w:vMerge w:val="restart"/>
          </w:tcPr>
          <w:p w:rsidR="000E4048" w:rsidRDefault="000112A5"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DFKai-SB" w:cs="Calibri" w:hint="eastAsia"/>
                <w:b/>
                <w:sz w:val="20"/>
                <w:szCs w:val="20"/>
              </w:rPr>
            </w:pPr>
            <w:r>
              <w:rPr>
                <w:rFonts w:eastAsia="DFKai-SB" w:cs="Calibri"/>
                <w:b/>
                <w:sz w:val="20"/>
                <w:szCs w:val="20"/>
              </w:rPr>
              <w:t>Input Item</w:t>
            </w:r>
          </w:p>
        </w:tc>
        <w:tc>
          <w:tcPr>
            <w:tcW w:w="3847" w:type="dxa"/>
            <w:gridSpan w:val="2"/>
            <w:vMerge w:val="restart"/>
          </w:tcPr>
          <w:p w:rsidR="000E4048" w:rsidRDefault="000112A5"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DFKai-SB" w:cs="Calibri" w:hint="eastAsia"/>
                <w:b/>
                <w:sz w:val="20"/>
                <w:szCs w:val="20"/>
              </w:rPr>
            </w:pPr>
            <w:r>
              <w:rPr>
                <w:rFonts w:eastAsia="DFKai-SB" w:cs="Calibri"/>
                <w:b/>
                <w:sz w:val="20"/>
                <w:szCs w:val="20"/>
              </w:rPr>
              <w:t>Measure Item</w:t>
            </w:r>
          </w:p>
        </w:tc>
        <w:tc>
          <w:tcPr>
            <w:tcW w:w="2143" w:type="dxa"/>
            <w:gridSpan w:val="2"/>
          </w:tcPr>
          <w:p w:rsidR="000E4048" w:rsidRDefault="000112A5"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DFKai-SB" w:cs="Calibri" w:hint="eastAsia"/>
                <w:b/>
                <w:sz w:val="20"/>
                <w:szCs w:val="20"/>
              </w:rPr>
            </w:pPr>
            <w:r>
              <w:rPr>
                <w:rFonts w:eastAsia="DFKai-SB" w:cs="Calibri"/>
                <w:b/>
                <w:sz w:val="20"/>
                <w:szCs w:val="20"/>
              </w:rPr>
              <w:t>Standard Value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618" w:type="dxa"/>
            <w:vMerge/>
          </w:tcPr>
          <w:p w:rsidR="000E4048" w:rsidRDefault="000E4048"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MingLiU" w:cs="Calibri" w:hint="eastAsia"/>
                <w:b/>
                <w:sz w:val="20"/>
                <w:szCs w:val="20"/>
              </w:rPr>
            </w:pPr>
          </w:p>
        </w:tc>
        <w:tc>
          <w:tcPr>
            <w:tcW w:w="4074" w:type="dxa"/>
            <w:gridSpan w:val="2"/>
            <w:vMerge/>
          </w:tcPr>
          <w:p w:rsidR="000E4048" w:rsidRDefault="000E4048"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MingLiU" w:cs="Calibri" w:hint="eastAsia"/>
                <w:b/>
                <w:sz w:val="20"/>
                <w:szCs w:val="20"/>
              </w:rPr>
            </w:pPr>
          </w:p>
        </w:tc>
        <w:tc>
          <w:tcPr>
            <w:tcW w:w="3847" w:type="dxa"/>
            <w:gridSpan w:val="2"/>
            <w:vMerge/>
          </w:tcPr>
          <w:p w:rsidR="000E4048" w:rsidRDefault="000E4048"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MingLiU" w:cs="Calibri" w:hint="eastAsia"/>
                <w:b/>
                <w:sz w:val="20"/>
                <w:szCs w:val="20"/>
              </w:rPr>
            </w:pPr>
          </w:p>
        </w:tc>
        <w:tc>
          <w:tcPr>
            <w:tcW w:w="1015" w:type="dxa"/>
          </w:tcPr>
          <w:p w:rsidR="000E4048" w:rsidRDefault="000112A5"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MingLiU" w:cs="Calibri" w:hint="eastAsia"/>
                <w:b/>
                <w:sz w:val="20"/>
                <w:szCs w:val="20"/>
              </w:rPr>
            </w:pPr>
            <w:r>
              <w:rPr>
                <w:rFonts w:eastAsia="MingLiU" w:cs="Calibri"/>
                <w:b/>
                <w:sz w:val="20"/>
                <w:szCs w:val="20"/>
              </w:rPr>
              <w:t>min</w:t>
            </w:r>
          </w:p>
        </w:tc>
        <w:tc>
          <w:tcPr>
            <w:tcW w:w="1128" w:type="dxa"/>
          </w:tcPr>
          <w:p w:rsidR="000E4048" w:rsidRDefault="000112A5">
            <w:pPr>
              <w:adjustRightInd w:val="0"/>
              <w:spacing w:after="0" w:line="360" w:lineRule="atLeast"/>
              <w:jc w:val="center"/>
              <w:textAlignment w:val="baseline"/>
              <w:rPr>
                <w:rFonts w:eastAsia="MingLiU" w:cs="Calibri" w:hint="eastAsia"/>
                <w:b/>
                <w:sz w:val="20"/>
                <w:szCs w:val="20"/>
              </w:rPr>
            </w:pPr>
            <w:r>
              <w:rPr>
                <w:rFonts w:eastAsia="MingLiU" w:cs="Calibri"/>
                <w:b/>
                <w:sz w:val="20"/>
                <w:szCs w:val="20"/>
              </w:rPr>
              <w:t>max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c>
          <w:tcPr>
            <w:tcW w:w="618" w:type="dxa"/>
          </w:tcPr>
          <w:p w:rsidR="000E4048" w:rsidRDefault="000112A5">
            <w:pPr>
              <w:adjustRightInd w:val="0"/>
              <w:spacing w:after="0" w:line="360" w:lineRule="atLeast"/>
              <w:jc w:val="center"/>
              <w:textAlignment w:val="baseline"/>
              <w:rPr>
                <w:rFonts w:ascii="Calibri Light" w:eastAsia="MingLiU" w:hAnsi="Calibri Light" w:cs="Calibri Light"/>
                <w:sz w:val="20"/>
                <w:szCs w:val="20"/>
              </w:rPr>
            </w:pPr>
            <w:r>
              <w:rPr>
                <w:rFonts w:ascii="Calibri Light" w:eastAsia="MingLiU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0E4048" w:rsidRDefault="000112A5">
            <w:pPr>
              <w:adjustRightInd w:val="0"/>
              <w:spacing w:after="0" w:line="360" w:lineRule="atLeast"/>
              <w:textAlignment w:val="baseline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NRF52832 Firmware </w:t>
            </w:r>
            <w:r>
              <w:rPr>
                <w:rFonts w:ascii="Calibri Light" w:hAnsi="Calibri Light" w:cs="Calibri Light" w:hint="eastAsia"/>
                <w:sz w:val="20"/>
                <w:szCs w:val="20"/>
              </w:rPr>
              <w:t>down</w:t>
            </w:r>
            <w:r>
              <w:rPr>
                <w:rFonts w:ascii="Calibri Light" w:hAnsi="Calibri Light" w:cs="Calibri Light"/>
                <w:sz w:val="20"/>
                <w:szCs w:val="20"/>
              </w:rPr>
              <w:t>load</w:t>
            </w:r>
          </w:p>
        </w:tc>
        <w:tc>
          <w:tcPr>
            <w:tcW w:w="2089" w:type="dxa"/>
          </w:tcPr>
          <w:p w:rsidR="000E4048" w:rsidRDefault="000112A5">
            <w:pPr>
              <w:adjustRightInd w:val="0"/>
              <w:spacing w:after="0" w:line="360" w:lineRule="atLeast"/>
              <w:textAlignment w:val="baseline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eastAsia="MingLiU" w:hAnsi="Calibri Light" w:cs="Calibri Light"/>
                <w:szCs w:val="24"/>
              </w:rPr>
              <w:t xml:space="preserve">nRFgo studio </w:t>
            </w:r>
            <w:r>
              <w:rPr>
                <w:rFonts w:ascii="Calibri Light" w:hAnsi="Calibri Light" w:cs="Calibri Light"/>
                <w:szCs w:val="24"/>
              </w:rPr>
              <w:t>or</w:t>
            </w:r>
          </w:p>
          <w:p w:rsidR="000E4048" w:rsidRDefault="000112A5">
            <w:pPr>
              <w:adjustRightInd w:val="0"/>
              <w:spacing w:after="0" w:line="360" w:lineRule="atLeast"/>
              <w:textAlignment w:val="baseline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MingLiU" w:hAnsi="Calibri Light" w:cs="Calibri Light"/>
                <w:szCs w:val="24"/>
              </w:rPr>
              <w:t>J-link command</w:t>
            </w:r>
          </w:p>
        </w:tc>
        <w:tc>
          <w:tcPr>
            <w:tcW w:w="1965" w:type="dxa"/>
          </w:tcPr>
          <w:p w:rsidR="000E4048" w:rsidRDefault="000112A5">
            <w:pPr>
              <w:adjustRightInd w:val="0"/>
              <w:spacing w:after="0" w:line="360" w:lineRule="atLeast"/>
              <w:textAlignment w:val="baseline"/>
              <w:rPr>
                <w:rFonts w:ascii="Calibri Light" w:eastAsia="MingLiU" w:hAnsi="Calibri Light" w:cs="Calibri Light"/>
                <w:sz w:val="20"/>
                <w:szCs w:val="20"/>
              </w:rPr>
            </w:pPr>
            <w:r>
              <w:rPr>
                <w:rFonts w:ascii="Calibri Light" w:eastAsia="MingLiU" w:hAnsi="Calibri Light" w:cs="Calibri Light"/>
                <w:sz w:val="20"/>
                <w:szCs w:val="20"/>
              </w:rPr>
              <w:t>Verify program successful</w:t>
            </w:r>
          </w:p>
        </w:tc>
        <w:tc>
          <w:tcPr>
            <w:tcW w:w="1882" w:type="dxa"/>
          </w:tcPr>
          <w:p w:rsidR="000E4048" w:rsidRDefault="000E4048">
            <w:pPr>
              <w:adjustRightInd w:val="0"/>
              <w:spacing w:after="0" w:line="360" w:lineRule="atLeast"/>
              <w:textAlignment w:val="baseline"/>
              <w:rPr>
                <w:rFonts w:ascii="Calibri Light" w:eastAsia="MingLiU" w:hAnsi="Calibri Light" w:cs="Calibri Light"/>
                <w:sz w:val="20"/>
                <w:szCs w:val="20"/>
              </w:rPr>
            </w:pPr>
          </w:p>
        </w:tc>
        <w:tc>
          <w:tcPr>
            <w:tcW w:w="2143" w:type="dxa"/>
            <w:gridSpan w:val="2"/>
          </w:tcPr>
          <w:p w:rsidR="000E4048" w:rsidRDefault="000112A5">
            <w:pPr>
              <w:adjustRightInd w:val="0"/>
              <w:spacing w:after="0" w:line="360" w:lineRule="atLeast"/>
              <w:jc w:val="center"/>
              <w:textAlignment w:val="baseline"/>
              <w:rPr>
                <w:rFonts w:ascii="Calibri Light" w:eastAsia="MingLiU" w:hAnsi="Calibri Light" w:cs="Calibri Light"/>
                <w:sz w:val="20"/>
                <w:szCs w:val="20"/>
              </w:rPr>
            </w:pPr>
            <w:r>
              <w:rPr>
                <w:rFonts w:ascii="Calibri Light" w:eastAsia="MingLiU" w:hAnsi="Calibri Light" w:cs="Calibri Light"/>
                <w:sz w:val="20"/>
                <w:szCs w:val="20"/>
              </w:rPr>
              <w:t>PASS</w:t>
            </w:r>
          </w:p>
        </w:tc>
      </w:tr>
    </w:tbl>
    <w:p w:rsidR="000E4048" w:rsidRDefault="000112A5">
      <w:pPr>
        <w:ind w:left="273"/>
        <w:rPr>
          <w:rFonts w:hint="eastAsia"/>
          <w:color w:val="000000"/>
        </w:rPr>
      </w:pPr>
      <w:r>
        <w:rPr>
          <w:rFonts w:hint="eastAsia"/>
          <w:color w:val="000000"/>
          <w:highlight w:val="green"/>
        </w:rPr>
        <w:t>相应的测试点</w:t>
      </w:r>
      <w:r>
        <w:rPr>
          <w:color w:val="000000"/>
          <w:highlight w:val="green"/>
        </w:rPr>
        <w:t>SWCLK</w:t>
      </w:r>
      <w:r>
        <w:rPr>
          <w:rFonts w:hint="eastAsia"/>
          <w:color w:val="000000"/>
          <w:highlight w:val="green"/>
        </w:rPr>
        <w:t>，</w:t>
      </w:r>
      <w:r>
        <w:rPr>
          <w:color w:val="000000"/>
          <w:highlight w:val="green"/>
        </w:rPr>
        <w:t>SWDIO</w:t>
      </w:r>
      <w:r>
        <w:rPr>
          <w:rFonts w:hint="eastAsia"/>
          <w:color w:val="000000"/>
          <w:highlight w:val="green"/>
        </w:rPr>
        <w:t>，</w:t>
      </w:r>
      <w:r>
        <w:rPr>
          <w:color w:val="000000"/>
          <w:highlight w:val="green"/>
        </w:rPr>
        <w:t>NRF_VDD</w:t>
      </w:r>
      <w:r>
        <w:rPr>
          <w:rFonts w:hint="eastAsia"/>
          <w:color w:val="000000"/>
          <w:highlight w:val="green"/>
        </w:rPr>
        <w:t>，</w:t>
      </w:r>
      <w:r>
        <w:rPr>
          <w:color w:val="000000"/>
          <w:highlight w:val="green"/>
        </w:rPr>
        <w:t>GND</w:t>
      </w:r>
    </w:p>
    <w:p w:rsidR="000E4048" w:rsidRDefault="000112A5">
      <w:pPr>
        <w:ind w:left="273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Test Fixture Block </w:t>
      </w:r>
      <w:r>
        <w:rPr>
          <w:b/>
          <w:bCs/>
          <w:i/>
          <w:iCs/>
          <w:u w:val="single"/>
        </w:rPr>
        <w:t>Diagram :</w:t>
      </w:r>
    </w:p>
    <w:p w:rsidR="000E4048" w:rsidRDefault="000E4048">
      <w:pPr>
        <w:rPr>
          <w:rFonts w:hint="eastAsia"/>
        </w:rPr>
      </w:pPr>
    </w:p>
    <w:p w:rsidR="000E4048" w:rsidRDefault="000E4048">
      <w:pPr>
        <w:ind w:left="720"/>
        <w:rPr>
          <w:rFonts w:hint="eastAsia"/>
        </w:rPr>
      </w:pPr>
    </w:p>
    <w:p w:rsidR="000E4048" w:rsidRDefault="000112A5">
      <w:pPr>
        <w:pStyle w:val="Heading2"/>
        <w:ind w:left="993" w:hanging="720"/>
        <w:rPr>
          <w:rFonts w:ascii="等线" w:eastAsia="等线" w:hAnsi="等线"/>
          <w:b/>
          <w:bCs w:val="0"/>
          <w:lang w:eastAsia="zh-CN"/>
        </w:rPr>
      </w:pPr>
      <w:bookmarkStart w:id="4" w:name="_Toc42087060"/>
      <w:r>
        <w:rPr>
          <w:rFonts w:ascii="等线" w:eastAsia="等线" w:hAnsi="等线" w:hint="eastAsia"/>
          <w:b/>
          <w:bCs w:val="0"/>
          <w:lang w:eastAsia="zh-CN"/>
        </w:rPr>
        <w:t>主板</w:t>
      </w:r>
      <w:r>
        <w:rPr>
          <w:rFonts w:ascii="等线" w:eastAsia="等线" w:hAnsi="等线" w:hint="eastAsia"/>
          <w:b/>
          <w:bCs w:val="0"/>
          <w:lang w:eastAsia="zh-CN"/>
        </w:rPr>
        <w:t>PCBA</w:t>
      </w:r>
      <w:r>
        <w:rPr>
          <w:rFonts w:ascii="等线" w:eastAsia="等线" w:hAnsi="等线" w:hint="eastAsia"/>
          <w:b/>
          <w:bCs w:val="0"/>
          <w:lang w:eastAsia="zh-CN"/>
        </w:rPr>
        <w:t>测试工站</w:t>
      </w:r>
      <w:r>
        <w:rPr>
          <w:rFonts w:ascii="等线" w:eastAsia="等线" w:hAnsi="等线" w:hint="eastAsia"/>
          <w:b/>
          <w:bCs w:val="0"/>
          <w:lang w:eastAsia="zh-CN"/>
        </w:rPr>
        <w:t xml:space="preserve"> (190</w:t>
      </w:r>
      <w:r>
        <w:rPr>
          <w:rFonts w:ascii="等线" w:eastAsia="等线" w:hAnsi="等线"/>
          <w:b/>
          <w:bCs w:val="0"/>
          <w:lang w:eastAsia="zh-CN"/>
        </w:rPr>
        <w:t>)</w:t>
      </w:r>
      <w:bookmarkEnd w:id="4"/>
    </w:p>
    <w:p w:rsidR="000E4048" w:rsidRDefault="000112A5">
      <w:pPr>
        <w:ind w:left="273"/>
        <w:rPr>
          <w:rFonts w:hint="eastAsia"/>
        </w:rPr>
      </w:pPr>
      <w:r>
        <w:rPr>
          <w:rFonts w:hint="eastAsia"/>
        </w:rPr>
        <w:t>测试主板上的关键位置电压，信号等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389"/>
        <w:gridCol w:w="5132"/>
        <w:gridCol w:w="709"/>
        <w:gridCol w:w="708"/>
        <w:gridCol w:w="709"/>
        <w:gridCol w:w="744"/>
        <w:gridCol w:w="6"/>
      </w:tblGrid>
      <w:tr w:rsidR="000E404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959" w:type="dxa"/>
            <w:gridSpan w:val="8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bookmarkStart w:id="5" w:name="_Hlk38472359"/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Mainboard PCBA Measurement Specification </w:t>
            </w:r>
            <w:r>
              <w:rPr>
                <w:rFonts w:ascii="等线" w:hAnsi="等线" w:hint="eastAsia"/>
                <w:b/>
                <w:bCs/>
              </w:rPr>
              <w:t>190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87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 xml:space="preserve">ITEM / </w:t>
            </w:r>
            <w:r>
              <w:rPr>
                <w:rFonts w:cs="Calibri"/>
                <w:b/>
                <w:color w:val="000000"/>
                <w:sz w:val="20"/>
              </w:rPr>
              <w:t>项目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PROCESS / MEASUREMENT CONDITION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MIN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NOM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MAX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UNIT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27"/>
        </w:trPr>
        <w:tc>
          <w:tcPr>
            <w:tcW w:w="9953" w:type="dxa"/>
            <w:gridSpan w:val="7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</w:rPr>
              <w:t>电压</w:t>
            </w: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</w:rPr>
              <w:t>/</w:t>
            </w: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</w:rPr>
              <w:t>电流相关</w:t>
            </w: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  <w:highlight w:val="green"/>
              </w:rPr>
              <w:t>（所有发指令的都要接</w:t>
            </w: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  <w:highlight w:val="green"/>
              </w:rPr>
              <w:t>TP32(VBUS)</w:t>
            </w: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  <w:highlight w:val="green"/>
              </w:rPr>
              <w:t>点）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8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输入电压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  <w:highlight w:val="green"/>
                <w:vertAlign w:val="subscript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VBAT+/VBAT-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输入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3.8V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N/A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N/A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N/A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N/A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正常工作电流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按下按键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(U11-2/5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两脚导通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)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，触发系统后松开（电机振动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M1/M1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两点电压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3V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）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）；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3.8V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电池供电，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3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秒钟平均电流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(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采样频率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1K)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；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2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3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M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  <w:t>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3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主板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standby 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mode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电流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测试指令进入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Standby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mode,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V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BAT+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通路电流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N/A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26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30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  <w:t>uA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4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DEC4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TP1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8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1.20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1.30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1.40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5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3V0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TP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29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2.95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0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3.05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  <w:bookmarkEnd w:id="5"/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6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NRF_VDD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TP30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2.95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0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3.05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7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3V0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_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MAG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电压测试指令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</w:t>
            </w: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  <w:highlight w:val="green"/>
              </w:rPr>
              <w:t xml:space="preserve"> TP32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）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,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TP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43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点的电压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2.95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0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3.05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8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AVD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D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_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3V0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电压测试指令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,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TP5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点的电压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2.95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0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3.05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9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DVDD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_3V0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电压测试指令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,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TP3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点的电压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2.95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0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3.05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1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0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RLD_OUT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电压测试指令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,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TP1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点的电压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2.95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0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3.05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11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O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P_POWER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电压测试指令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,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T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P13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点的电压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2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.85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2.95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3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.05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V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12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VREFP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电压测试指令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,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TP11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点的电压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2.40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2.42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2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.44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9953" w:type="dxa"/>
            <w:gridSpan w:val="7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</w:rPr>
              <w:t>其他功能电路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13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BAT TEMP 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电压测试指令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，读取到的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B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AT TEMP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符合要求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NTC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与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BAT-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间连接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10K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highlight w:val="green"/>
              </w:rPr>
              <w:t>Ω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电阻，测试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NTC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的电压）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B0F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B0F0"/>
                <w:sz w:val="20"/>
                <w:highlight w:val="green"/>
              </w:rPr>
              <w:t>1.45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B0F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1.5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B0F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B0F0"/>
                <w:sz w:val="20"/>
                <w:highlight w:val="green"/>
              </w:rPr>
              <w:t>1.55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V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14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BAT_LEV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电压测试指令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（共用指令不用再发）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，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3.8V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电池供电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(BAT+/BAT-)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5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电机驱动功能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电机测试指令，电机正常工作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（测试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PW(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频率、峰峰值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)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）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；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16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6-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lastRenderedPageBreak/>
              <w:t>axis_IMU_S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elf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test 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lastRenderedPageBreak/>
              <w:t>I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MU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测试指令；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（夹具不用给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PCBA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转动）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lastRenderedPageBreak/>
              <w:t>期望结果：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S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elf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test pass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lastRenderedPageBreak/>
              <w:t>17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M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AG_Selftest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通讯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M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AG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测试指令；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（删除这一项）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期望结果：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 xml:space="preserve"> S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elf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test pass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（删除这一项）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N/A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N/A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8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LED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电路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R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GB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测试指令，顶针接测试点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T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P36(R) ,TP37(B),TP38(G),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3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点分别与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TP39(V+)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点间接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1K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highlight w:val="green"/>
              </w:rPr>
              <w:t>Ω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电阻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，发送测试指令；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期望结果：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R/G/B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三种颜色显示正常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（只测试下面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3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位置电压）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测试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TP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36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/TP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37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/TP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38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位置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分别到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GND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电压（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TBD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）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19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Normal Charge current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USB 5V, battery 3.8V, measure BAT charge current; NTC=10K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125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138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151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mA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0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Full Charge Current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USB 5V, battery 4.2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2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V, measure BAT 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charge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current; NTC=10K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10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25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50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uA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406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1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NTC fail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USB 5V, battery 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3.8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V, measure BAT charge current; NTC=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1.0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K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0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uA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89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22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主板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ship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mode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电流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V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BAT+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通路输出电流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2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3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uA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50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23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读取蓝牙地址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先写入蓝牙地址再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UART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读取指令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B0F0"/>
                <w:sz w:val="20"/>
              </w:rPr>
              <w:t>N/A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N/A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4</w:t>
            </w:r>
          </w:p>
        </w:tc>
        <w:tc>
          <w:tcPr>
            <w:tcW w:w="1389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产生二维码</w:t>
            </w:r>
          </w:p>
        </w:tc>
        <w:tc>
          <w:tcPr>
            <w:tcW w:w="5132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打印出与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M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AC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关联的二维码并粘贴主板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</w:tr>
    </w:tbl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112A5">
      <w:pPr>
        <w:ind w:left="273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Test Fixture Block Diagram :</w:t>
      </w: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112A5">
      <w:pPr>
        <w:pStyle w:val="Heading2"/>
        <w:ind w:left="993" w:hanging="720"/>
        <w:rPr>
          <w:rFonts w:ascii="等线" w:eastAsia="等线" w:hAnsi="等线"/>
          <w:b/>
          <w:bCs w:val="0"/>
          <w:lang w:eastAsia="zh-CN"/>
        </w:rPr>
      </w:pPr>
      <w:bookmarkStart w:id="6" w:name="_Toc42087061"/>
      <w:r>
        <w:rPr>
          <w:rFonts w:ascii="等线" w:eastAsia="等线" w:hAnsi="等线"/>
          <w:b/>
          <w:bCs w:val="0"/>
          <w:lang w:eastAsia="zh-CN"/>
        </w:rPr>
        <w:t>main</w:t>
      </w:r>
      <w:r>
        <w:rPr>
          <w:rFonts w:ascii="等线" w:eastAsia="等线" w:hAnsi="等线" w:hint="eastAsia"/>
          <w:b/>
          <w:bCs w:val="0"/>
          <w:lang w:eastAsia="zh-CN"/>
        </w:rPr>
        <w:t>F</w:t>
      </w:r>
      <w:r>
        <w:rPr>
          <w:rFonts w:ascii="等线" w:eastAsia="等线" w:hAnsi="等线"/>
          <w:b/>
          <w:bCs w:val="0"/>
          <w:lang w:eastAsia="zh-CN"/>
        </w:rPr>
        <w:t xml:space="preserve">PC </w:t>
      </w:r>
      <w:r>
        <w:rPr>
          <w:rFonts w:ascii="等线" w:eastAsia="等线" w:hAnsi="等线" w:hint="eastAsia"/>
          <w:b/>
          <w:bCs w:val="0"/>
          <w:lang w:eastAsia="zh-CN"/>
        </w:rPr>
        <w:t>测试工站</w:t>
      </w:r>
      <w:r>
        <w:rPr>
          <w:rFonts w:ascii="等线" w:eastAsia="等线" w:hAnsi="等线" w:hint="eastAsia"/>
          <w:b/>
          <w:bCs w:val="0"/>
          <w:lang w:eastAsia="zh-CN"/>
        </w:rPr>
        <w:t xml:space="preserve"> </w:t>
      </w:r>
      <w:r>
        <w:rPr>
          <w:rFonts w:ascii="等线" w:eastAsia="等线" w:hAnsi="等线" w:hint="eastAsia"/>
          <w:b/>
          <w:bCs w:val="0"/>
          <w:lang w:eastAsia="zh-CN"/>
        </w:rPr>
        <w:t>（</w:t>
      </w:r>
      <w:r>
        <w:rPr>
          <w:rFonts w:ascii="等线" w:eastAsia="等线" w:hAnsi="等线" w:hint="eastAsia"/>
          <w:b/>
          <w:bCs w:val="0"/>
          <w:lang w:eastAsia="zh-CN"/>
        </w:rPr>
        <w:t>180</w:t>
      </w:r>
      <w:r>
        <w:rPr>
          <w:rFonts w:ascii="等线" w:eastAsia="等线" w:hAnsi="等线"/>
          <w:b/>
          <w:bCs w:val="0"/>
          <w:lang w:eastAsia="zh-CN"/>
        </w:rPr>
        <w:t>）</w:t>
      </w:r>
      <w:bookmarkEnd w:id="6"/>
    </w:p>
    <w:tbl>
      <w:tblPr>
        <w:tblpPr w:leftFromText="180" w:rightFromText="180" w:vertAnchor="text" w:horzAnchor="margin" w:tblpX="-15" w:tblpY="303"/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 w:rsidR="000E404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959" w:type="dxa"/>
            <w:gridSpan w:val="8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>M</w:t>
            </w:r>
            <w:r>
              <w:rPr>
                <w:rFonts w:ascii="Segoe UI Semilight" w:hAnsi="Segoe UI Semilight" w:cs="Segoe UI Semilight" w:hint="eastAsia"/>
                <w:b/>
                <w:color w:val="000000"/>
                <w:sz w:val="20"/>
              </w:rPr>
              <w:t>ain</w:t>
            </w: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FPC PCBA Measurement Specification </w:t>
            </w:r>
            <w:r>
              <w:rPr>
                <w:rFonts w:ascii="等线" w:hAnsi="等线" w:hint="eastAsia"/>
                <w:b/>
                <w:bCs/>
              </w:rPr>
              <w:t>180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87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 xml:space="preserve">ITEM / </w:t>
            </w:r>
            <w:r>
              <w:rPr>
                <w:rFonts w:cs="Calibri"/>
                <w:b/>
                <w:color w:val="000000"/>
                <w:sz w:val="20"/>
              </w:rPr>
              <w:t>项目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PROCESS / MEASUREMENT CONDITION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MIN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NOM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MAX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UNIT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27"/>
        </w:trPr>
        <w:tc>
          <w:tcPr>
            <w:tcW w:w="9953" w:type="dxa"/>
            <w:gridSpan w:val="7"/>
          </w:tcPr>
          <w:p w:rsidR="000E4048" w:rsidRDefault="000E4048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8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F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PC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按键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/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功能正常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FPC 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短路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/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断路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/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通断正常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3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FPC LED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/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功能正常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</w:tr>
    </w:tbl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112A5">
      <w:pPr>
        <w:pStyle w:val="Heading2"/>
        <w:ind w:left="993" w:hanging="720"/>
        <w:rPr>
          <w:rFonts w:ascii="等线" w:eastAsia="等线" w:hAnsi="等线"/>
          <w:b/>
          <w:bCs w:val="0"/>
          <w:lang w:eastAsia="zh-CN"/>
        </w:rPr>
      </w:pPr>
      <w:bookmarkStart w:id="7" w:name="_Toc42087062"/>
      <w:r>
        <w:rPr>
          <w:rFonts w:ascii="等线" w:eastAsia="等线" w:hAnsi="等线" w:hint="eastAsia"/>
          <w:b/>
          <w:bCs w:val="0"/>
          <w:lang w:eastAsia="zh-CN"/>
        </w:rPr>
        <w:t>e</w:t>
      </w:r>
      <w:r>
        <w:rPr>
          <w:rFonts w:ascii="等线" w:eastAsia="等线" w:hAnsi="等线"/>
          <w:b/>
          <w:bCs w:val="0"/>
          <w:lang w:eastAsia="zh-CN"/>
        </w:rPr>
        <w:t>trod</w:t>
      </w:r>
      <w:r>
        <w:rPr>
          <w:rFonts w:ascii="等线" w:eastAsia="等线" w:hAnsi="等线" w:hint="eastAsia"/>
          <w:b/>
          <w:bCs w:val="0"/>
          <w:lang w:eastAsia="zh-CN"/>
        </w:rPr>
        <w:t>F</w:t>
      </w:r>
      <w:r>
        <w:rPr>
          <w:rFonts w:ascii="等线" w:eastAsia="等线" w:hAnsi="等线"/>
          <w:b/>
          <w:bCs w:val="0"/>
          <w:lang w:eastAsia="zh-CN"/>
        </w:rPr>
        <w:t xml:space="preserve">PC </w:t>
      </w:r>
      <w:r>
        <w:rPr>
          <w:rFonts w:ascii="等线" w:eastAsia="等线" w:hAnsi="等线" w:hint="eastAsia"/>
          <w:b/>
          <w:bCs w:val="0"/>
          <w:lang w:eastAsia="zh-CN"/>
        </w:rPr>
        <w:t>测试工站</w:t>
      </w:r>
      <w:r>
        <w:rPr>
          <w:rFonts w:ascii="等线" w:eastAsia="等线" w:hAnsi="等线" w:hint="eastAsia"/>
          <w:b/>
          <w:bCs w:val="0"/>
          <w:lang w:eastAsia="zh-CN"/>
        </w:rPr>
        <w:t xml:space="preserve"> </w:t>
      </w:r>
      <w:r>
        <w:rPr>
          <w:rFonts w:ascii="等线" w:eastAsia="等线" w:hAnsi="等线"/>
          <w:b/>
          <w:bCs w:val="0"/>
          <w:lang w:eastAsia="zh-CN"/>
        </w:rPr>
        <w:t>(A30.4)</w:t>
      </w:r>
      <w:bookmarkEnd w:id="7"/>
    </w:p>
    <w:tbl>
      <w:tblPr>
        <w:tblpPr w:leftFromText="180" w:rightFromText="180" w:vertAnchor="text" w:horzAnchor="margin" w:tblpX="-15" w:tblpY="303"/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 w:rsidR="000E404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959" w:type="dxa"/>
            <w:gridSpan w:val="8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EtrodFPC PCBA Measurement Specification </w:t>
            </w:r>
            <w:r>
              <w:rPr>
                <w:rFonts w:ascii="等线" w:hAnsi="等线"/>
                <w:b/>
                <w:bCs/>
              </w:rPr>
              <w:t xml:space="preserve"> A30.4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87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 xml:space="preserve">ITEM / </w:t>
            </w:r>
            <w:r>
              <w:rPr>
                <w:rFonts w:cs="Calibri"/>
                <w:b/>
                <w:color w:val="000000"/>
                <w:sz w:val="20"/>
              </w:rPr>
              <w:t>项目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PROCESS / MEASUREMENT CONDITION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MIN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NOM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MAX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UNIT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27"/>
        </w:trPr>
        <w:tc>
          <w:tcPr>
            <w:tcW w:w="9953" w:type="dxa"/>
            <w:gridSpan w:val="7"/>
          </w:tcPr>
          <w:p w:rsidR="000E4048" w:rsidRDefault="000E4048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8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焊接可靠性测试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4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个测试点通断正常（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C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H+,CH-,RLD,SHIELD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）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</w:tr>
    </w:tbl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112A5">
      <w:pPr>
        <w:keepNext/>
        <w:spacing w:before="240" w:after="60"/>
        <w:outlineLvl w:val="0"/>
        <w:rPr>
          <w:rFonts w:ascii="Cambria" w:hAnsi="Cambria" w:hint="eastAsia"/>
          <w:b/>
          <w:bCs/>
          <w:kern w:val="32"/>
          <w:sz w:val="32"/>
          <w:szCs w:val="32"/>
        </w:rPr>
      </w:pPr>
      <w:bookmarkStart w:id="8" w:name="_Toc42087063"/>
      <w:r>
        <w:rPr>
          <w:rFonts w:ascii="Cambria" w:hAnsi="Cambria"/>
          <w:b/>
          <w:bCs/>
          <w:kern w:val="32"/>
          <w:sz w:val="32"/>
          <w:szCs w:val="32"/>
        </w:rPr>
        <w:lastRenderedPageBreak/>
        <w:t xml:space="preserve">2. </w:t>
      </w:r>
      <w:r>
        <w:rPr>
          <w:rFonts w:ascii="Cambria" w:hAnsi="Cambria" w:hint="eastAsia"/>
          <w:b/>
          <w:bCs/>
          <w:kern w:val="32"/>
          <w:sz w:val="32"/>
          <w:szCs w:val="32"/>
        </w:rPr>
        <w:t>电子</w:t>
      </w:r>
      <w:r>
        <w:rPr>
          <w:rFonts w:ascii="Cambria" w:hAnsi="Cambria" w:hint="eastAsia"/>
          <w:b/>
          <w:bCs/>
          <w:kern w:val="32"/>
          <w:sz w:val="32"/>
          <w:szCs w:val="32"/>
        </w:rPr>
        <w:t>PCBA</w:t>
      </w:r>
      <w:r>
        <w:rPr>
          <w:rFonts w:ascii="Cambria" w:hAnsi="Cambria" w:hint="eastAsia"/>
          <w:b/>
          <w:bCs/>
          <w:kern w:val="32"/>
          <w:sz w:val="32"/>
          <w:szCs w:val="32"/>
        </w:rPr>
        <w:t>测试（上线前工站）</w:t>
      </w:r>
      <w:bookmarkEnd w:id="8"/>
    </w:p>
    <w:p w:rsidR="000E4048" w:rsidRDefault="000112A5" w:rsidP="00A94C48">
      <w:pPr>
        <w:pStyle w:val="Heading2"/>
        <w:numPr>
          <w:ilvl w:val="1"/>
          <w:numId w:val="0"/>
        </w:numPr>
        <w:ind w:firstLineChars="100" w:firstLine="221"/>
        <w:rPr>
          <w:rFonts w:ascii="等线" w:eastAsia="等线" w:hAnsi="等线"/>
          <w:b/>
          <w:bCs w:val="0"/>
          <w:lang w:eastAsia="zh-CN"/>
        </w:rPr>
      </w:pPr>
      <w:bookmarkStart w:id="9" w:name="_Toc42087064"/>
      <w:r>
        <w:rPr>
          <w:rFonts w:ascii="等线" w:eastAsia="等线" w:hAnsi="等线" w:hint="eastAsia"/>
          <w:b/>
          <w:bCs w:val="0"/>
          <w:lang w:eastAsia="zh-CN"/>
        </w:rPr>
        <w:t>2</w:t>
      </w:r>
      <w:r>
        <w:rPr>
          <w:rFonts w:ascii="等线" w:eastAsia="等线" w:hAnsi="等线"/>
          <w:b/>
          <w:bCs w:val="0"/>
          <w:lang w:eastAsia="zh-CN"/>
        </w:rPr>
        <w:t>.1</w:t>
      </w:r>
      <w:r>
        <w:rPr>
          <w:rFonts w:ascii="等线" w:eastAsia="等线" w:hAnsi="等线"/>
          <w:b/>
          <w:bCs w:val="0"/>
          <w:lang w:eastAsia="zh-CN"/>
        </w:rPr>
        <w:tab/>
        <w:t xml:space="preserve">  </w:t>
      </w:r>
      <w:r>
        <w:rPr>
          <w:rFonts w:ascii="等线" w:eastAsia="等线" w:hAnsi="等线" w:hint="eastAsia"/>
          <w:b/>
          <w:bCs w:val="0"/>
          <w:lang w:eastAsia="zh-CN"/>
        </w:rPr>
        <w:t>蓝牙性能测试（</w:t>
      </w:r>
      <w:r>
        <w:rPr>
          <w:rFonts w:ascii="等线" w:eastAsia="等线" w:hAnsi="等线" w:hint="eastAsia"/>
          <w:b/>
          <w:bCs w:val="0"/>
          <w:lang w:eastAsia="zh-CN"/>
        </w:rPr>
        <w:t>1110</w:t>
      </w:r>
      <w:r>
        <w:rPr>
          <w:rFonts w:ascii="等线" w:eastAsia="等线" w:hAnsi="等线" w:hint="eastAsia"/>
          <w:b/>
          <w:bCs w:val="0"/>
          <w:lang w:eastAsia="zh-CN"/>
        </w:rPr>
        <w:t>）</w:t>
      </w:r>
      <w:bookmarkEnd w:id="9"/>
    </w:p>
    <w:p w:rsidR="000E4048" w:rsidRDefault="000112A5">
      <w:pPr>
        <w:ind w:left="273"/>
        <w:rPr>
          <w:rFonts w:hint="eastAsia"/>
        </w:rPr>
      </w:pPr>
      <w:r>
        <w:rPr>
          <w:rFonts w:hint="eastAsia"/>
        </w:rPr>
        <w:t>本站测试蓝牙</w:t>
      </w:r>
      <w:r>
        <w:rPr>
          <w:rFonts w:hint="eastAsia"/>
        </w:rPr>
        <w:t>BLE</w:t>
      </w:r>
      <w:r>
        <w:rPr>
          <w:rFonts w:hint="eastAsia"/>
        </w:rPr>
        <w:t>相关的</w:t>
      </w:r>
      <w:r>
        <w:rPr>
          <w:rFonts w:hint="eastAsia"/>
        </w:rPr>
        <w:t>RF</w:t>
      </w:r>
      <w:r>
        <w:rPr>
          <w:rFonts w:hint="eastAsia"/>
        </w:rPr>
        <w:t>性能，使用屏蔽箱，</w:t>
      </w:r>
      <w:r>
        <w:rPr>
          <w:rFonts w:hint="eastAsia"/>
        </w:rPr>
        <w:t>D</w:t>
      </w:r>
      <w:r>
        <w:t>TM</w:t>
      </w:r>
      <w:r>
        <w:rPr>
          <w:rFonts w:hint="eastAsia"/>
        </w:rPr>
        <w:t>模式，扫描二维码进行系统记录。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 w:rsidR="000E404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959" w:type="dxa"/>
            <w:gridSpan w:val="8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>PCBA Measurement Specification 1110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87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 xml:space="preserve">ITEM / </w:t>
            </w:r>
            <w:r>
              <w:rPr>
                <w:rFonts w:cs="Calibri"/>
                <w:b/>
                <w:color w:val="000000"/>
                <w:sz w:val="20"/>
              </w:rPr>
              <w:t>项目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PROCESS / MEASUREMENT CONDITION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MIN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NOM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MAX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UNIT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27"/>
        </w:trPr>
        <w:tc>
          <w:tcPr>
            <w:tcW w:w="9953" w:type="dxa"/>
            <w:gridSpan w:val="7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</w:rPr>
              <w:t>B</w:t>
            </w:r>
            <w:r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  <w:t>LE</w:t>
            </w: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</w:rPr>
              <w:t>相关</w:t>
            </w: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</w:rPr>
              <w:t>R</w:t>
            </w:r>
            <w:r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  <w:t>F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8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频偏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Deviation(Ftx)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cs="Segoe UI Semilight"/>
                <w:color w:val="FF0000"/>
                <w:sz w:val="20"/>
              </w:rPr>
              <w:t>DUT transmits test packets with 37 octet payload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cs="Segoe UI Semilight"/>
                <w:color w:val="FF0000"/>
                <w:sz w:val="20"/>
              </w:rPr>
              <w:t>Sequence: 1010 1010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FF0000"/>
                <w:sz w:val="20"/>
              </w:rPr>
              <w:t>Frequency: Low, mid, high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FF0000"/>
                <w:sz w:val="20"/>
                <w:highlight w:val="yellow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FF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  <w:t>kHz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RF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Power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  <w:t>Measure at 2402MHz/ 244</w:t>
            </w:r>
            <w:r>
              <w:rPr>
                <w:rFonts w:ascii="等线" w:hAnsi="等线" w:cs="Segoe UI Semilight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  <w:t>MHz/ 2480MHz; should match to</w:t>
            </w: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  <w:t xml:space="preserve"> actual conducted power on each test shield box fixture. Minimum power is coordinate to 10meter outdoor performance.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  <w:t>dBm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3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S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ensitivity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Test condition: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DUT is set to receive at the frequency for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testing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 xml:space="preserve">The tester transmits test packets with PRBS9 </w:t>
            </w: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(37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octets)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Frequency: Low, mid, high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Signal level: -70dBm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 xml:space="preserve"> 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Pass verdict: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PER better than 30.8 % for a minimum of 1500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packets transmitted by the tester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等线" w:hAnsi="等线" w:cs="Segoe UI Semilight" w:hint="eastAsia"/>
                <w:color w:val="000000"/>
                <w:sz w:val="20"/>
                <w:szCs w:val="20"/>
              </w:rPr>
              <w:t>%</w:t>
            </w:r>
          </w:p>
        </w:tc>
      </w:tr>
    </w:tbl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112A5">
      <w:pPr>
        <w:ind w:left="273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Test Fixture Block Diagram :</w:t>
      </w:r>
    </w:p>
    <w:p w:rsidR="000E4048" w:rsidRDefault="000E4048">
      <w:pPr>
        <w:ind w:left="273"/>
        <w:rPr>
          <w:rFonts w:hint="eastAsia"/>
          <w:b/>
          <w:bCs/>
          <w:i/>
          <w:iCs/>
          <w:u w:val="single"/>
        </w:rPr>
      </w:pPr>
    </w:p>
    <w:p w:rsidR="000E4048" w:rsidRDefault="000E4048">
      <w:pPr>
        <w:ind w:left="273"/>
        <w:rPr>
          <w:rFonts w:hint="eastAsia"/>
          <w:b/>
          <w:bCs/>
          <w:i/>
          <w:iCs/>
          <w:u w:val="single"/>
        </w:rPr>
      </w:pPr>
    </w:p>
    <w:p w:rsidR="000E4048" w:rsidRDefault="000E4048">
      <w:pPr>
        <w:rPr>
          <w:rFonts w:hint="eastAsia"/>
          <w:b/>
          <w:bCs/>
          <w:i/>
          <w:iCs/>
          <w:u w:val="single"/>
        </w:rPr>
      </w:pPr>
    </w:p>
    <w:p w:rsidR="000E4048" w:rsidRDefault="000112A5" w:rsidP="00A94C48">
      <w:pPr>
        <w:pStyle w:val="Heading2"/>
        <w:numPr>
          <w:ilvl w:val="1"/>
          <w:numId w:val="0"/>
        </w:numPr>
        <w:ind w:firstLineChars="100" w:firstLine="221"/>
        <w:rPr>
          <w:rFonts w:ascii="等线" w:eastAsia="等线" w:hAnsi="等线"/>
          <w:b/>
          <w:bCs w:val="0"/>
          <w:lang w:eastAsia="zh-CN"/>
        </w:rPr>
      </w:pPr>
      <w:bookmarkStart w:id="10" w:name="_Toc42087065"/>
      <w:r>
        <w:rPr>
          <w:rFonts w:ascii="等线" w:eastAsia="等线" w:hAnsi="等线" w:hint="eastAsia"/>
          <w:b/>
          <w:bCs w:val="0"/>
          <w:lang w:eastAsia="zh-CN"/>
        </w:rPr>
        <w:t>2.</w:t>
      </w:r>
      <w:r>
        <w:rPr>
          <w:rFonts w:ascii="等线" w:eastAsia="等线" w:hAnsi="等线"/>
          <w:b/>
          <w:bCs w:val="0"/>
          <w:lang w:eastAsia="zh-CN"/>
        </w:rPr>
        <w:t>2</w:t>
      </w:r>
      <w:r>
        <w:rPr>
          <w:rFonts w:ascii="等线" w:eastAsia="等线" w:hAnsi="等线"/>
          <w:b/>
          <w:bCs w:val="0"/>
          <w:lang w:eastAsia="zh-CN"/>
        </w:rPr>
        <w:tab/>
      </w:r>
      <w:r>
        <w:rPr>
          <w:rFonts w:ascii="等线" w:eastAsia="等线" w:hAnsi="等线" w:hint="eastAsia"/>
          <w:b/>
          <w:bCs w:val="0"/>
          <w:lang w:eastAsia="zh-CN"/>
        </w:rPr>
        <w:t>小信号相似度测试（</w:t>
      </w:r>
      <w:r>
        <w:rPr>
          <w:rFonts w:ascii="等线" w:eastAsia="等线" w:hAnsi="等线" w:hint="eastAsia"/>
          <w:b/>
          <w:bCs w:val="0"/>
          <w:lang w:eastAsia="zh-CN"/>
        </w:rPr>
        <w:t>1120</w:t>
      </w:r>
      <w:r>
        <w:rPr>
          <w:rFonts w:ascii="等线" w:eastAsia="等线" w:hAnsi="等线"/>
          <w:b/>
          <w:bCs w:val="0"/>
          <w:lang w:eastAsia="zh-CN"/>
        </w:rPr>
        <w:t>）</w:t>
      </w:r>
      <w:bookmarkEnd w:id="10"/>
    </w:p>
    <w:p w:rsidR="000E4048" w:rsidRDefault="000112A5">
      <w:pPr>
        <w:rPr>
          <w:rFonts w:hint="eastAsia"/>
        </w:rPr>
      </w:pPr>
      <w:r>
        <w:rPr>
          <w:rFonts w:hint="eastAsia"/>
        </w:rPr>
        <w:t>本站测试小信号相似度，使用测试治具正确</w:t>
      </w:r>
      <w:r>
        <w:rPr>
          <w:rFonts w:hint="eastAsia"/>
          <w:highlight w:val="green"/>
        </w:rPr>
        <w:t>(TP32</w:t>
      </w:r>
      <w:r>
        <w:rPr>
          <w:rFonts w:hint="eastAsia"/>
          <w:highlight w:val="green"/>
        </w:rPr>
        <w:t>与</w:t>
      </w:r>
      <w:r>
        <w:rPr>
          <w:rFonts w:hint="eastAsia"/>
          <w:highlight w:val="green"/>
        </w:rPr>
        <w:t>GND</w:t>
      </w:r>
      <w:r>
        <w:rPr>
          <w:rFonts w:hint="eastAsia"/>
          <w:highlight w:val="green"/>
        </w:rPr>
        <w:t>接</w:t>
      </w:r>
      <w:r>
        <w:rPr>
          <w:rFonts w:hint="eastAsia"/>
          <w:highlight w:val="green"/>
        </w:rPr>
        <w:t>3.8</w:t>
      </w:r>
      <w:r>
        <w:rPr>
          <w:rFonts w:ascii="Batang" w:eastAsia="Batang" w:hAnsi="Batang" w:hint="eastAsia"/>
          <w:highlight w:val="green"/>
        </w:rPr>
        <w:t>~</w:t>
      </w:r>
      <w:r>
        <w:rPr>
          <w:rFonts w:hint="eastAsia"/>
          <w:highlight w:val="green"/>
        </w:rPr>
        <w:t>4.2V</w:t>
      </w:r>
      <w:r>
        <w:rPr>
          <w:rFonts w:hint="eastAsia"/>
          <w:highlight w:val="green"/>
        </w:rPr>
        <w:t>电压，</w:t>
      </w:r>
      <w:r>
        <w:rPr>
          <w:rFonts w:hint="eastAsia"/>
          <w:highlight w:val="green"/>
        </w:rPr>
        <w:t>VBAT</w:t>
      </w:r>
      <w:r>
        <w:rPr>
          <w:rFonts w:hint="eastAsia"/>
          <w:highlight w:val="green"/>
        </w:rPr>
        <w:t>与</w:t>
      </w:r>
      <w:r>
        <w:rPr>
          <w:rFonts w:hint="eastAsia"/>
          <w:highlight w:val="green"/>
        </w:rPr>
        <w:t>VBAT-</w:t>
      </w:r>
      <w:r>
        <w:rPr>
          <w:rFonts w:hint="eastAsia"/>
          <w:highlight w:val="green"/>
        </w:rPr>
        <w:t>接电池，通过</w:t>
      </w:r>
      <w:r>
        <w:rPr>
          <w:rFonts w:hint="eastAsia"/>
          <w:highlight w:val="green"/>
        </w:rPr>
        <w:t>TP20</w:t>
      </w:r>
      <w:r>
        <w:rPr>
          <w:rFonts w:hint="eastAsia"/>
          <w:highlight w:val="green"/>
        </w:rPr>
        <w:t>及</w:t>
      </w:r>
      <w:r>
        <w:rPr>
          <w:rFonts w:hint="eastAsia"/>
          <w:highlight w:val="green"/>
        </w:rPr>
        <w:t>TP22</w:t>
      </w:r>
      <w:r>
        <w:rPr>
          <w:rFonts w:hint="eastAsia"/>
          <w:highlight w:val="green"/>
        </w:rPr>
        <w:t>发送指令，</w:t>
      </w:r>
      <w:r>
        <w:rPr>
          <w:rFonts w:hint="eastAsia"/>
          <w:highlight w:val="green"/>
        </w:rPr>
        <w:t>TP2</w:t>
      </w:r>
      <w:r>
        <w:rPr>
          <w:rFonts w:hint="eastAsia"/>
          <w:highlight w:val="green"/>
        </w:rPr>
        <w:t>、</w:t>
      </w:r>
      <w:r>
        <w:rPr>
          <w:rFonts w:hint="eastAsia"/>
          <w:highlight w:val="green"/>
        </w:rPr>
        <w:t>TP7</w:t>
      </w:r>
      <w:r>
        <w:rPr>
          <w:rFonts w:hint="eastAsia"/>
          <w:highlight w:val="green"/>
        </w:rPr>
        <w:t>、</w:t>
      </w:r>
      <w:r>
        <w:rPr>
          <w:rFonts w:hint="eastAsia"/>
          <w:highlight w:val="green"/>
        </w:rPr>
        <w:t>TP12</w:t>
      </w:r>
      <w:r>
        <w:rPr>
          <w:rFonts w:hint="eastAsia"/>
          <w:highlight w:val="green"/>
        </w:rPr>
        <w:t>接到信号衰减板</w:t>
      </w:r>
      <w:r>
        <w:rPr>
          <w:rFonts w:hint="eastAsia"/>
          <w:highlight w:val="green"/>
        </w:rPr>
        <w:t>)</w:t>
      </w:r>
      <w:r>
        <w:rPr>
          <w:rFonts w:hint="eastAsia"/>
        </w:rPr>
        <w:t>连接</w:t>
      </w:r>
      <w:r>
        <w:rPr>
          <w:rFonts w:hint="eastAsia"/>
        </w:rPr>
        <w:t>P</w:t>
      </w:r>
      <w:r>
        <w:t>CBA</w:t>
      </w:r>
      <w:r>
        <w:rPr>
          <w:rFonts w:hint="eastAsia"/>
        </w:rPr>
        <w:t>，测试小信号相似度，扫描二维码进行系统记录。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 w:rsidR="000E404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959" w:type="dxa"/>
            <w:gridSpan w:val="8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b/>
                <w:color w:val="000000"/>
                <w:sz w:val="20"/>
              </w:rPr>
              <w:t>小信号相似度测试</w:t>
            </w: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 1120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87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 xml:space="preserve">ITEM / </w:t>
            </w:r>
            <w:r>
              <w:rPr>
                <w:rFonts w:cs="Calibri"/>
                <w:b/>
                <w:color w:val="000000"/>
                <w:sz w:val="20"/>
              </w:rPr>
              <w:t>项目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PROCESS / MEASUREMENT CONDITION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MIN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NOM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MAX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UNIT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27"/>
        </w:trPr>
        <w:tc>
          <w:tcPr>
            <w:tcW w:w="9953" w:type="dxa"/>
            <w:gridSpan w:val="7"/>
          </w:tcPr>
          <w:p w:rsidR="000E4048" w:rsidRDefault="000E4048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8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小信号对比度测试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测试指令，软件对比小信号相似度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</w:tr>
    </w:tbl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112A5">
      <w:pPr>
        <w:keepNext/>
        <w:spacing w:before="240" w:after="60"/>
        <w:outlineLvl w:val="0"/>
        <w:rPr>
          <w:rFonts w:ascii="Cambria" w:hAnsi="Cambria" w:hint="eastAsia"/>
          <w:b/>
          <w:bCs/>
          <w:kern w:val="32"/>
          <w:sz w:val="32"/>
          <w:szCs w:val="32"/>
        </w:rPr>
      </w:pPr>
      <w:bookmarkStart w:id="11" w:name="_Toc42087066"/>
      <w:r>
        <w:rPr>
          <w:rFonts w:ascii="Cambria" w:hAnsi="Cambria" w:hint="eastAsia"/>
          <w:b/>
          <w:bCs/>
          <w:kern w:val="32"/>
          <w:sz w:val="32"/>
          <w:szCs w:val="32"/>
        </w:rPr>
        <w:t>3</w:t>
      </w:r>
      <w:r>
        <w:rPr>
          <w:rFonts w:ascii="Cambria" w:hAnsi="Cambria"/>
          <w:b/>
          <w:bCs/>
          <w:kern w:val="32"/>
          <w:sz w:val="32"/>
          <w:szCs w:val="32"/>
        </w:rPr>
        <w:t xml:space="preserve">. </w:t>
      </w:r>
      <w:r>
        <w:rPr>
          <w:rFonts w:ascii="Cambria" w:hAnsi="Cambria" w:hint="eastAsia"/>
          <w:b/>
          <w:bCs/>
          <w:kern w:val="32"/>
          <w:sz w:val="32"/>
          <w:szCs w:val="32"/>
        </w:rPr>
        <w:t>半成品测试（组装线工站）</w:t>
      </w:r>
      <w:bookmarkEnd w:id="11"/>
    </w:p>
    <w:p w:rsidR="000E4048" w:rsidRDefault="000112A5">
      <w:pPr>
        <w:pStyle w:val="Heading2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12" w:name="_Toc42087067"/>
      <w:r>
        <w:rPr>
          <w:rFonts w:eastAsia="等线" w:hint="eastAsia"/>
          <w:lang w:eastAsia="zh-CN"/>
        </w:rPr>
        <w:t>3</w:t>
      </w:r>
      <w:r>
        <w:rPr>
          <w:rFonts w:eastAsia="等线"/>
          <w:lang w:eastAsia="zh-CN"/>
        </w:rPr>
        <w:t>.1</w:t>
      </w:r>
      <w:r>
        <w:rPr>
          <w:rFonts w:eastAsia="等线" w:hint="eastAsia"/>
          <w:lang w:eastAsia="zh-CN"/>
        </w:rPr>
        <w:t>电子料测试（</w:t>
      </w:r>
      <w:r>
        <w:rPr>
          <w:rFonts w:eastAsia="等线"/>
          <w:lang w:eastAsia="zh-CN"/>
        </w:rPr>
        <w:t>B10&amp;60.1</w:t>
      </w:r>
      <w:r>
        <w:rPr>
          <w:rFonts w:eastAsia="等线" w:hint="eastAsia"/>
          <w:lang w:eastAsia="zh-CN"/>
        </w:rPr>
        <w:t>）</w:t>
      </w:r>
      <w:bookmarkEnd w:id="12"/>
    </w:p>
    <w:p w:rsidR="000E4048" w:rsidRDefault="000112A5">
      <w:pPr>
        <w:ind w:firstLine="273"/>
        <w:rPr>
          <w:rFonts w:hint="eastAsia"/>
        </w:rPr>
      </w:pPr>
      <w:r>
        <w:rPr>
          <w:rFonts w:hint="eastAsia"/>
        </w:rPr>
        <w:t>电池测试，确保上线前电池电压高于</w:t>
      </w:r>
      <w:r>
        <w:rPr>
          <w:rFonts w:hint="eastAsia"/>
          <w:highlight w:val="yellow"/>
        </w:rPr>
        <w:t>3.9</w:t>
      </w:r>
      <w:r>
        <w:rPr>
          <w:highlight w:val="yellow"/>
        </w:rPr>
        <w:t>V</w:t>
      </w:r>
      <w:r>
        <w:rPr>
          <w:rFonts w:hint="eastAsia"/>
          <w:highlight w:val="yellow"/>
        </w:rPr>
        <w:t>；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 w:rsidR="000E404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959" w:type="dxa"/>
            <w:gridSpan w:val="8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b/>
                <w:color w:val="000000"/>
                <w:sz w:val="20"/>
              </w:rPr>
              <w:lastRenderedPageBreak/>
              <w:t>电池上线测试</w:t>
            </w: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 </w:t>
            </w:r>
            <w:r>
              <w:t xml:space="preserve"> B10&amp;60.1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87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 xml:space="preserve">ITEM / </w:t>
            </w:r>
            <w:r>
              <w:rPr>
                <w:rFonts w:cs="Calibri"/>
                <w:b/>
                <w:color w:val="000000"/>
                <w:sz w:val="20"/>
              </w:rPr>
              <w:t>项目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PROCESS / MEASUREMENT CONDITION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MIN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NOM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MAX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UNIT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27"/>
        </w:trPr>
        <w:tc>
          <w:tcPr>
            <w:tcW w:w="9953" w:type="dxa"/>
            <w:gridSpan w:val="7"/>
          </w:tcPr>
          <w:p w:rsidR="000E4048" w:rsidRDefault="000E4048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8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电池电压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电池电压高于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3.9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V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3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.9</w:t>
            </w:r>
          </w:p>
        </w:tc>
        <w:tc>
          <w:tcPr>
            <w:tcW w:w="708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V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8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2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电机功能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电机正常振动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/A</w:t>
            </w:r>
          </w:p>
        </w:tc>
      </w:tr>
    </w:tbl>
    <w:p w:rsidR="000E4048" w:rsidRDefault="000E4048">
      <w:pPr>
        <w:pStyle w:val="Heading2"/>
        <w:numPr>
          <w:ilvl w:val="1"/>
          <w:numId w:val="0"/>
        </w:numPr>
        <w:rPr>
          <w:rFonts w:eastAsia="等线"/>
          <w:lang w:eastAsia="zh-CN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112A5">
      <w:pPr>
        <w:pStyle w:val="Heading2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13" w:name="_Toc42087068"/>
      <w:r>
        <w:rPr>
          <w:rFonts w:eastAsia="等线" w:hint="eastAsia"/>
          <w:lang w:eastAsia="zh-CN"/>
        </w:rPr>
        <w:t>3</w:t>
      </w:r>
      <w:r>
        <w:rPr>
          <w:rFonts w:eastAsia="等线"/>
          <w:lang w:eastAsia="zh-CN"/>
        </w:rPr>
        <w:t>.2</w:t>
      </w:r>
      <w:r>
        <w:rPr>
          <w:rFonts w:eastAsia="等线" w:hint="eastAsia"/>
          <w:lang w:eastAsia="zh-CN"/>
        </w:rPr>
        <w:t>半成品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测试（</w:t>
      </w:r>
      <w:r>
        <w:rPr>
          <w:rFonts w:eastAsia="等线"/>
          <w:lang w:eastAsia="zh-CN"/>
        </w:rPr>
        <w:t>60</w:t>
      </w:r>
      <w:r>
        <w:rPr>
          <w:rFonts w:eastAsia="等线" w:hint="eastAsia"/>
          <w:lang w:eastAsia="zh-CN"/>
        </w:rPr>
        <w:t>）</w:t>
      </w:r>
      <w:bookmarkEnd w:id="13"/>
    </w:p>
    <w:p w:rsidR="000E4048" w:rsidRDefault="000112A5">
      <w:pPr>
        <w:ind w:firstLine="273"/>
        <w:rPr>
          <w:rFonts w:hint="eastAsia"/>
        </w:rPr>
      </w:pPr>
      <w:r>
        <w:rPr>
          <w:rFonts w:hint="eastAsia"/>
        </w:rPr>
        <w:t>扫描二维码进行系统记录</w:t>
      </w:r>
    </w:p>
    <w:tbl>
      <w:tblPr>
        <w:tblpPr w:leftFromText="180" w:rightFromText="180" w:vertAnchor="text" w:horzAnchor="margin" w:tblpX="-15" w:tblpY="30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78"/>
        <w:gridCol w:w="709"/>
        <w:gridCol w:w="708"/>
        <w:gridCol w:w="709"/>
        <w:gridCol w:w="704"/>
      </w:tblGrid>
      <w:tr w:rsidR="000E404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351" w:type="dxa"/>
            <w:gridSpan w:val="6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b/>
                <w:color w:val="000000"/>
                <w:sz w:val="20"/>
              </w:rPr>
              <w:t>半成品待机电流测试</w:t>
            </w:r>
            <w:r>
              <w:rPr>
                <w:rFonts w:ascii="Segoe UI Semilight" w:hAnsi="Segoe UI Semilight" w:cs="Segoe UI Semilight" w:hint="eastAsia"/>
                <w:b/>
                <w:color w:val="000000"/>
                <w:sz w:val="20"/>
              </w:rPr>
              <w:t>60_</w:t>
            </w: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>1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 xml:space="preserve">ITEM / </w:t>
            </w:r>
            <w:r>
              <w:rPr>
                <w:rFonts w:cs="Calibri"/>
                <w:b/>
                <w:color w:val="000000"/>
                <w:sz w:val="20"/>
              </w:rPr>
              <w:t>项目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PROCESS / MEASUREMENT CONDITION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MIN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NOM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MAX</w:t>
            </w:r>
          </w:p>
        </w:tc>
        <w:tc>
          <w:tcPr>
            <w:tcW w:w="70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UNIT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351" w:type="dxa"/>
            <w:gridSpan w:val="6"/>
          </w:tcPr>
          <w:p w:rsidR="000E4048" w:rsidRDefault="000E4048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ship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mode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电流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FPC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电池插座（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J2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）供电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3.8V</w:t>
            </w:r>
            <w:r>
              <w:rPr>
                <w:rFonts w:ascii="Batang" w:eastAsia="Batang" w:hAnsi="Batang" w:cs="Segoe UI Semilight" w:hint="eastAsia"/>
                <w:color w:val="000000"/>
                <w:sz w:val="20"/>
                <w:highlight w:val="green"/>
              </w:rPr>
              <w:t>~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4.2V,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串电流表，主板上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  <w:t>VBUS_IN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与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GND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输入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5V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，通过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TP20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、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TP22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发指令，断开主板上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  <w:t>VBUS_IN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、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GND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、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 xml:space="preserve"> TP20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、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TP224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个点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V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BAT+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通路输出电流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2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3</w:t>
            </w:r>
          </w:p>
        </w:tc>
        <w:tc>
          <w:tcPr>
            <w:tcW w:w="70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uA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standby 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mode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电流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主板上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  <w:t>VBUS_IN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与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GND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输入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5V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，通过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TP20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、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TP22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发指令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测试指令进入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Standby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mode,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断开主板上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green"/>
              </w:rPr>
              <w:t>VBUS_IN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、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GND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、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 xml:space="preserve"> TP20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、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TP224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green"/>
              </w:rPr>
              <w:t>个点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V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BAT+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通路电流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2</w:t>
            </w: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6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3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0</w:t>
            </w:r>
          </w:p>
        </w:tc>
        <w:tc>
          <w:tcPr>
            <w:tcW w:w="70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u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A</w:t>
            </w:r>
          </w:p>
        </w:tc>
      </w:tr>
    </w:tbl>
    <w:p w:rsidR="000E4048" w:rsidRDefault="000E4048">
      <w:pPr>
        <w:ind w:firstLine="273"/>
        <w:rPr>
          <w:rFonts w:hint="eastAsia"/>
        </w:rPr>
      </w:pPr>
    </w:p>
    <w:p w:rsidR="000E4048" w:rsidRDefault="000E4048">
      <w:pPr>
        <w:ind w:firstLine="273"/>
        <w:rPr>
          <w:rFonts w:hint="eastAsia"/>
        </w:rPr>
      </w:pPr>
    </w:p>
    <w:p w:rsidR="000E4048" w:rsidRDefault="000E4048">
      <w:pPr>
        <w:ind w:firstLine="273"/>
        <w:rPr>
          <w:rFonts w:hint="eastAsia"/>
        </w:rPr>
      </w:pPr>
    </w:p>
    <w:p w:rsidR="000E4048" w:rsidRDefault="000E4048">
      <w:pPr>
        <w:ind w:firstLine="273"/>
        <w:rPr>
          <w:rFonts w:hint="eastAsia"/>
        </w:rPr>
      </w:pPr>
    </w:p>
    <w:p w:rsidR="000E4048" w:rsidRDefault="000E4048">
      <w:pPr>
        <w:ind w:firstLine="273"/>
        <w:rPr>
          <w:rFonts w:hint="eastAsia"/>
        </w:rPr>
      </w:pPr>
    </w:p>
    <w:p w:rsidR="000E4048" w:rsidRDefault="000E4048">
      <w:pPr>
        <w:ind w:firstLine="273"/>
        <w:rPr>
          <w:rFonts w:hint="eastAsia"/>
        </w:rPr>
      </w:pPr>
    </w:p>
    <w:p w:rsidR="000E4048" w:rsidRDefault="000E4048">
      <w:pPr>
        <w:ind w:firstLine="273"/>
        <w:rPr>
          <w:rFonts w:hint="eastAsia"/>
        </w:rPr>
      </w:pPr>
    </w:p>
    <w:p w:rsidR="000E4048" w:rsidRDefault="000E4048">
      <w:pPr>
        <w:rPr>
          <w:rFonts w:hint="eastAsia"/>
          <w:b/>
          <w:bCs/>
          <w:i/>
          <w:iCs/>
          <w:u w:val="single"/>
        </w:rPr>
      </w:pPr>
    </w:p>
    <w:p w:rsidR="000E4048" w:rsidRDefault="000112A5">
      <w:pPr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Test Fixture Block Diagram :</w:t>
      </w:r>
    </w:p>
    <w:p w:rsidR="000E4048" w:rsidRDefault="000E4048">
      <w:pPr>
        <w:rPr>
          <w:rFonts w:hint="eastAsia"/>
          <w:b/>
          <w:bCs/>
          <w:i/>
          <w:iCs/>
          <w:u w:val="single"/>
        </w:rPr>
      </w:pPr>
    </w:p>
    <w:p w:rsidR="000E4048" w:rsidRDefault="000E4048">
      <w:pPr>
        <w:rPr>
          <w:rFonts w:hint="eastAsia"/>
          <w:b/>
          <w:bCs/>
          <w:i/>
          <w:iCs/>
          <w:u w:val="single"/>
        </w:rPr>
      </w:pPr>
    </w:p>
    <w:p w:rsidR="000E4048" w:rsidRDefault="000112A5">
      <w:pPr>
        <w:pStyle w:val="Heading2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14" w:name="_Toc42087069"/>
      <w:r>
        <w:rPr>
          <w:rFonts w:eastAsia="等线" w:hint="eastAsia"/>
          <w:lang w:eastAsia="zh-CN"/>
        </w:rPr>
        <w:t>3</w:t>
      </w:r>
      <w:r>
        <w:rPr>
          <w:rFonts w:eastAsia="等线"/>
          <w:lang w:eastAsia="zh-CN"/>
        </w:rPr>
        <w:t>.</w:t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半成品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前额灯显示功能（</w:t>
      </w:r>
      <w:r>
        <w:rPr>
          <w:rFonts w:ascii="Segoe UI Semilight" w:hAnsi="Segoe UI Semilight" w:cs="Segoe UI Semilight" w:hint="eastAsia"/>
          <w:b/>
          <w:sz w:val="20"/>
          <w:lang w:eastAsia="zh-CN"/>
        </w:rPr>
        <w:t>60_</w:t>
      </w:r>
      <w:r>
        <w:rPr>
          <w:rFonts w:ascii="Segoe UI Semilight" w:hAnsi="Segoe UI Semilight" w:cs="Segoe UI Semilight"/>
          <w:b/>
          <w:sz w:val="20"/>
          <w:lang w:eastAsia="zh-CN"/>
        </w:rPr>
        <w:t>2</w:t>
      </w:r>
      <w:r>
        <w:rPr>
          <w:rFonts w:eastAsia="等线" w:hint="eastAsia"/>
          <w:lang w:eastAsia="zh-CN"/>
        </w:rPr>
        <w:t>）</w:t>
      </w:r>
      <w:bookmarkEnd w:id="14"/>
    </w:p>
    <w:p w:rsidR="000E4048" w:rsidRDefault="000112A5">
      <w:pPr>
        <w:rPr>
          <w:rFonts w:hint="eastAsia"/>
        </w:rPr>
      </w:pPr>
      <w:r>
        <w:rPr>
          <w:rFonts w:hint="eastAsia"/>
        </w:rPr>
        <w:t>发送测试指令，前额灯显示功能正常，</w:t>
      </w:r>
      <w:r>
        <w:rPr>
          <w:rFonts w:hint="eastAsia"/>
        </w:rPr>
        <w:t>R</w:t>
      </w:r>
      <w:r>
        <w:t>/G/B</w:t>
      </w:r>
      <w:r>
        <w:rPr>
          <w:rFonts w:hint="eastAsia"/>
        </w:rPr>
        <w:t>电流符合要求；</w:t>
      </w:r>
    </w:p>
    <w:tbl>
      <w:tblPr>
        <w:tblpPr w:leftFromText="180" w:rightFromText="180" w:vertAnchor="text" w:horzAnchor="margin" w:tblpX="-15" w:tblpY="30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78"/>
        <w:gridCol w:w="709"/>
        <w:gridCol w:w="708"/>
        <w:gridCol w:w="709"/>
        <w:gridCol w:w="704"/>
      </w:tblGrid>
      <w:tr w:rsidR="000E404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351" w:type="dxa"/>
            <w:gridSpan w:val="6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b/>
                <w:color w:val="000000"/>
                <w:sz w:val="20"/>
              </w:rPr>
              <w:t>半成品待机电流测试</w:t>
            </w:r>
            <w:r>
              <w:rPr>
                <w:rFonts w:ascii="Segoe UI Semilight" w:hAnsi="Segoe UI Semilight" w:cs="Segoe UI Semilight" w:hint="eastAsia"/>
                <w:b/>
                <w:color w:val="000000"/>
                <w:sz w:val="20"/>
              </w:rPr>
              <w:t>60_</w:t>
            </w: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>2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 xml:space="preserve">ITEM / </w:t>
            </w:r>
            <w:r>
              <w:rPr>
                <w:rFonts w:cs="Calibri"/>
                <w:b/>
                <w:color w:val="000000"/>
                <w:sz w:val="20"/>
              </w:rPr>
              <w:t>项目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PROCESS / MEASUREMENT CONDITION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MIN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NOM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MAX</w:t>
            </w:r>
          </w:p>
        </w:tc>
        <w:tc>
          <w:tcPr>
            <w:tcW w:w="70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UNIT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351" w:type="dxa"/>
            <w:gridSpan w:val="6"/>
          </w:tcPr>
          <w:p w:rsidR="000E4048" w:rsidRDefault="000E4048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R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电流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测试指令，测试输出电流；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9.5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10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10.5</w:t>
            </w:r>
          </w:p>
        </w:tc>
        <w:tc>
          <w:tcPr>
            <w:tcW w:w="70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m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G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电流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测试指令，测试输出电流；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9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.5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10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10.5</w:t>
            </w:r>
          </w:p>
        </w:tc>
        <w:tc>
          <w:tcPr>
            <w:tcW w:w="70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mA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B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电流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测试指令，测试输出电流；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9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.5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10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10.5</w:t>
            </w:r>
          </w:p>
        </w:tc>
        <w:tc>
          <w:tcPr>
            <w:tcW w:w="70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mA</w:t>
            </w:r>
          </w:p>
        </w:tc>
      </w:tr>
    </w:tbl>
    <w:p w:rsidR="000E4048" w:rsidRDefault="000E4048">
      <w:pPr>
        <w:ind w:firstLine="273"/>
        <w:rPr>
          <w:rFonts w:hint="eastAsia"/>
        </w:rPr>
      </w:pPr>
    </w:p>
    <w:p w:rsidR="000E4048" w:rsidRDefault="000E4048">
      <w:pPr>
        <w:ind w:firstLine="273"/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112A5">
      <w:pPr>
        <w:pStyle w:val="Heading2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15" w:name="_Toc42087070"/>
      <w:r>
        <w:rPr>
          <w:rFonts w:eastAsia="等线" w:hint="eastAsia"/>
          <w:lang w:eastAsia="zh-CN"/>
        </w:rPr>
        <w:t>3</w:t>
      </w:r>
      <w:r>
        <w:rPr>
          <w:rFonts w:eastAsia="等线"/>
          <w:lang w:eastAsia="zh-CN"/>
        </w:rPr>
        <w:t>.</w:t>
      </w:r>
      <w:r>
        <w:rPr>
          <w:rFonts w:eastAsia="等线" w:hint="eastAsia"/>
          <w:lang w:eastAsia="zh-CN"/>
        </w:rPr>
        <w:t>3</w:t>
      </w:r>
      <w:r>
        <w:rPr>
          <w:rFonts w:eastAsia="等线" w:hint="eastAsia"/>
          <w:lang w:eastAsia="zh-CN"/>
        </w:rPr>
        <w:t>半成品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电极通断测试（</w:t>
      </w:r>
      <w:r>
        <w:rPr>
          <w:rFonts w:ascii="Segoe UI Semilight" w:hAnsi="Segoe UI Semilight" w:cs="Segoe UI Semilight" w:hint="eastAsia"/>
          <w:b/>
          <w:sz w:val="20"/>
          <w:lang w:eastAsia="zh-CN"/>
        </w:rPr>
        <w:t>60_</w:t>
      </w:r>
      <w:r>
        <w:rPr>
          <w:rFonts w:ascii="Segoe UI Semilight" w:hAnsi="Segoe UI Semilight" w:cs="Segoe UI Semilight"/>
          <w:b/>
          <w:sz w:val="20"/>
          <w:lang w:eastAsia="zh-CN"/>
        </w:rPr>
        <w:t>3</w:t>
      </w:r>
      <w:r>
        <w:rPr>
          <w:rFonts w:eastAsia="等线" w:hint="eastAsia"/>
          <w:lang w:eastAsia="zh-CN"/>
        </w:rPr>
        <w:t>）</w:t>
      </w:r>
      <w:bookmarkEnd w:id="15"/>
    </w:p>
    <w:p w:rsidR="000E4048" w:rsidRDefault="000112A5">
      <w:pPr>
        <w:rPr>
          <w:rFonts w:hint="eastAsia"/>
        </w:rPr>
      </w:pPr>
      <w:r>
        <w:rPr>
          <w:rFonts w:hint="eastAsia"/>
        </w:rPr>
        <w:t>测试工装正确连接</w:t>
      </w:r>
      <w:r>
        <w:rPr>
          <w:rFonts w:hint="eastAsia"/>
        </w:rPr>
        <w:t>etrod</w:t>
      </w:r>
      <w:r>
        <w:t>_FPC</w:t>
      </w:r>
      <w:r>
        <w:rPr>
          <w:rFonts w:hint="eastAsia"/>
        </w:rPr>
        <w:t>测试点，测试</w:t>
      </w:r>
      <w:r>
        <w:t>CH+,CH-,RLD,SHIELD</w:t>
      </w:r>
      <w:r>
        <w:rPr>
          <w:rFonts w:hint="eastAsia"/>
        </w:rPr>
        <w:t xml:space="preserve"> 4</w:t>
      </w:r>
      <w:r>
        <w:rPr>
          <w:rFonts w:hint="eastAsia"/>
        </w:rPr>
        <w:t>点的通断短；</w:t>
      </w:r>
    </w:p>
    <w:p w:rsidR="000E4048" w:rsidRDefault="000112A5">
      <w:pPr>
        <w:pStyle w:val="Heading2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16" w:name="_Toc42087071"/>
      <w:r>
        <w:rPr>
          <w:rFonts w:eastAsia="等线" w:hint="eastAsia"/>
          <w:lang w:eastAsia="zh-CN"/>
        </w:rPr>
        <w:t>3</w:t>
      </w:r>
      <w:r>
        <w:rPr>
          <w:rFonts w:eastAsia="等线"/>
          <w:lang w:eastAsia="zh-CN"/>
        </w:rPr>
        <w:t xml:space="preserve">.4 </w:t>
      </w:r>
      <w:r>
        <w:rPr>
          <w:rFonts w:eastAsia="等线" w:hint="eastAsia"/>
          <w:lang w:eastAsia="zh-CN"/>
        </w:rPr>
        <w:t>半成品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电机振动功能测试（</w:t>
      </w:r>
      <w:r>
        <w:rPr>
          <w:rFonts w:ascii="Segoe UI Semilight" w:hAnsi="Segoe UI Semilight" w:cs="Segoe UI Semilight" w:hint="eastAsia"/>
          <w:b/>
          <w:sz w:val="20"/>
          <w:lang w:eastAsia="zh-CN"/>
        </w:rPr>
        <w:t>60_</w:t>
      </w:r>
      <w:r>
        <w:rPr>
          <w:rFonts w:ascii="Segoe UI Semilight" w:hAnsi="Segoe UI Semilight" w:cs="Segoe UI Semilight"/>
          <w:b/>
          <w:sz w:val="20"/>
          <w:lang w:eastAsia="zh-CN"/>
        </w:rPr>
        <w:t>4</w:t>
      </w:r>
      <w:r>
        <w:rPr>
          <w:rFonts w:eastAsia="等线" w:hint="eastAsia"/>
          <w:lang w:eastAsia="zh-CN"/>
        </w:rPr>
        <w:t>）</w:t>
      </w:r>
      <w:bookmarkEnd w:id="16"/>
    </w:p>
    <w:p w:rsidR="000E4048" w:rsidRDefault="000112A5">
      <w:pPr>
        <w:rPr>
          <w:rFonts w:hint="eastAsia"/>
        </w:rPr>
      </w:pPr>
      <w:r>
        <w:rPr>
          <w:rFonts w:hint="eastAsia"/>
        </w:rPr>
        <w:t>测试指令，电机振动功能正常；</w:t>
      </w:r>
    </w:p>
    <w:p w:rsidR="000E4048" w:rsidRDefault="000112A5">
      <w:pPr>
        <w:pStyle w:val="Heading2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17" w:name="_Toc42087072"/>
      <w:r>
        <w:rPr>
          <w:rFonts w:eastAsia="等线" w:hint="eastAsia"/>
          <w:lang w:eastAsia="zh-CN"/>
        </w:rPr>
        <w:lastRenderedPageBreak/>
        <w:t>3</w:t>
      </w:r>
      <w:r>
        <w:rPr>
          <w:rFonts w:eastAsia="等线"/>
          <w:lang w:eastAsia="zh-CN"/>
        </w:rPr>
        <w:t>.</w:t>
      </w:r>
      <w:r>
        <w:rPr>
          <w:rFonts w:eastAsia="等线" w:hint="eastAsia"/>
          <w:lang w:eastAsia="zh-CN"/>
        </w:rPr>
        <w:t>5</w:t>
      </w:r>
      <w:r>
        <w:rPr>
          <w:rFonts w:eastAsia="等线" w:hint="eastAsia"/>
          <w:lang w:eastAsia="zh-CN"/>
        </w:rPr>
        <w:t>半成品</w:t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电极通断测试（</w:t>
      </w:r>
      <w:r>
        <w:rPr>
          <w:rFonts w:eastAsia="等线"/>
          <w:lang w:eastAsia="zh-CN"/>
        </w:rPr>
        <w:t>90</w:t>
      </w:r>
      <w:r>
        <w:rPr>
          <w:rFonts w:eastAsia="等线" w:hint="eastAsia"/>
          <w:lang w:eastAsia="zh-CN"/>
        </w:rPr>
        <w:t>）</w:t>
      </w:r>
      <w:bookmarkEnd w:id="17"/>
    </w:p>
    <w:p w:rsidR="000E4048" w:rsidRDefault="000112A5">
      <w:pPr>
        <w:rPr>
          <w:rFonts w:hint="eastAsia"/>
        </w:rPr>
      </w:pPr>
      <w:r>
        <w:rPr>
          <w:rFonts w:hint="eastAsia"/>
        </w:rPr>
        <w:t>扫描二维码进行系统记录，测试工装正确连接</w:t>
      </w:r>
      <w:r>
        <w:rPr>
          <w:rFonts w:hint="eastAsia"/>
        </w:rPr>
        <w:t>etrod</w:t>
      </w:r>
      <w:r>
        <w:t>_FPC</w:t>
      </w:r>
      <w:r>
        <w:rPr>
          <w:rFonts w:hint="eastAsia"/>
        </w:rPr>
        <w:t>测试点，测试</w:t>
      </w:r>
      <w:r>
        <w:t>CH+,CH-,RLD,SHIELD</w:t>
      </w:r>
      <w:r>
        <w:rPr>
          <w:rFonts w:hint="eastAsia"/>
        </w:rPr>
        <w:t xml:space="preserve"> 4</w:t>
      </w:r>
      <w:r>
        <w:rPr>
          <w:rFonts w:hint="eastAsia"/>
        </w:rPr>
        <w:t>点的通断短；</w:t>
      </w:r>
    </w:p>
    <w:p w:rsidR="000E4048" w:rsidRDefault="000E4048">
      <w:pPr>
        <w:rPr>
          <w:rFonts w:hint="eastAsia"/>
        </w:rPr>
      </w:pPr>
    </w:p>
    <w:p w:rsidR="000E4048" w:rsidRDefault="000112A5">
      <w:pPr>
        <w:keepNext/>
        <w:spacing w:before="240" w:after="60"/>
        <w:outlineLvl w:val="0"/>
        <w:rPr>
          <w:rFonts w:ascii="Cambria" w:hAnsi="Cambria" w:hint="eastAsia"/>
          <w:b/>
          <w:bCs/>
          <w:kern w:val="32"/>
          <w:sz w:val="32"/>
          <w:szCs w:val="32"/>
        </w:rPr>
      </w:pPr>
      <w:bookmarkStart w:id="18" w:name="_Toc42087073"/>
      <w:r>
        <w:rPr>
          <w:rFonts w:ascii="Cambria" w:hAnsi="Cambria" w:hint="eastAsia"/>
          <w:b/>
          <w:bCs/>
          <w:kern w:val="32"/>
          <w:sz w:val="32"/>
          <w:szCs w:val="32"/>
        </w:rPr>
        <w:t>4</w:t>
      </w:r>
      <w:r>
        <w:rPr>
          <w:rFonts w:ascii="Cambria" w:hAnsi="Cambria" w:hint="eastAsia"/>
          <w:b/>
          <w:bCs/>
          <w:kern w:val="32"/>
          <w:sz w:val="32"/>
          <w:szCs w:val="32"/>
        </w:rPr>
        <w:t>成品测试</w:t>
      </w:r>
      <w:r>
        <w:rPr>
          <w:rFonts w:ascii="Cambria" w:hAnsi="Cambria" w:hint="eastAsia"/>
          <w:b/>
          <w:bCs/>
          <w:kern w:val="32"/>
          <w:sz w:val="32"/>
          <w:szCs w:val="32"/>
        </w:rPr>
        <w:t>(</w:t>
      </w:r>
      <w:r>
        <w:rPr>
          <w:rFonts w:ascii="Cambria" w:hAnsi="Cambria" w:hint="eastAsia"/>
          <w:b/>
          <w:bCs/>
          <w:kern w:val="32"/>
          <w:sz w:val="32"/>
          <w:szCs w:val="32"/>
        </w:rPr>
        <w:t>组装线工站</w:t>
      </w:r>
      <w:r>
        <w:rPr>
          <w:rFonts w:ascii="Cambria" w:hAnsi="Cambria" w:hint="eastAsia"/>
          <w:b/>
          <w:bCs/>
          <w:kern w:val="32"/>
          <w:sz w:val="32"/>
          <w:szCs w:val="32"/>
        </w:rPr>
        <w:t>)</w:t>
      </w:r>
      <w:bookmarkEnd w:id="18"/>
    </w:p>
    <w:p w:rsidR="000E4048" w:rsidRDefault="000112A5">
      <w:pPr>
        <w:pStyle w:val="Heading2"/>
        <w:numPr>
          <w:ilvl w:val="1"/>
          <w:numId w:val="0"/>
        </w:numPr>
        <w:ind w:left="1075"/>
        <w:rPr>
          <w:rFonts w:ascii="宋体" w:eastAsia="宋体" w:hAnsi="宋体" w:cs="宋体"/>
          <w:lang w:eastAsia="zh-CN"/>
        </w:rPr>
      </w:pPr>
      <w:bookmarkStart w:id="19" w:name="_Toc42087074"/>
      <w:r>
        <w:rPr>
          <w:rFonts w:eastAsia="等线" w:hint="eastAsia"/>
          <w:lang w:eastAsia="zh-CN"/>
        </w:rPr>
        <w:t>4</w:t>
      </w:r>
      <w:r>
        <w:rPr>
          <w:rFonts w:eastAsia="等线"/>
          <w:lang w:eastAsia="zh-CN"/>
        </w:rPr>
        <w:t>.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成品</w:t>
      </w:r>
      <w:r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F</w:t>
      </w:r>
      <w:r>
        <w:rPr>
          <w:rFonts w:eastAsia="等线" w:hint="eastAsia"/>
          <w:lang w:eastAsia="zh-CN"/>
        </w:rPr>
        <w:t>测试（</w:t>
      </w:r>
      <w:r>
        <w:rPr>
          <w:rFonts w:eastAsia="等线"/>
          <w:lang w:eastAsia="zh-CN"/>
        </w:rPr>
        <w:t>150_1</w:t>
      </w:r>
      <w:r>
        <w:rPr>
          <w:rFonts w:eastAsia="等线" w:hint="eastAsia"/>
          <w:lang w:eastAsia="zh-CN"/>
        </w:rPr>
        <w:t>）</w:t>
      </w:r>
      <w:bookmarkEnd w:id="19"/>
    </w:p>
    <w:p w:rsidR="000E4048" w:rsidRDefault="000112A5">
      <w:pPr>
        <w:ind w:left="273"/>
        <w:rPr>
          <w:rFonts w:hint="eastAsia"/>
        </w:rPr>
      </w:pPr>
      <w:r>
        <w:rPr>
          <w:rFonts w:hint="eastAsia"/>
        </w:rPr>
        <w:t>本站测试蓝牙</w:t>
      </w:r>
      <w:r>
        <w:rPr>
          <w:rFonts w:hint="eastAsia"/>
        </w:rPr>
        <w:t>BLE</w:t>
      </w:r>
      <w:r>
        <w:rPr>
          <w:rFonts w:hint="eastAsia"/>
        </w:rPr>
        <w:t>相关的</w:t>
      </w:r>
      <w:r>
        <w:rPr>
          <w:rFonts w:hint="eastAsia"/>
        </w:rPr>
        <w:t>RF</w:t>
      </w:r>
      <w:r>
        <w:rPr>
          <w:rFonts w:hint="eastAsia"/>
        </w:rPr>
        <w:t>性能，使用屏蔽箱，</w:t>
      </w:r>
      <w:r>
        <w:rPr>
          <w:rFonts w:hint="eastAsia"/>
        </w:rPr>
        <w:t>D</w:t>
      </w:r>
      <w:r>
        <w:t>TM</w:t>
      </w:r>
      <w:r>
        <w:rPr>
          <w:rFonts w:hint="eastAsia"/>
        </w:rPr>
        <w:t>模式。扫描二维码进行系统记录。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 w:rsidR="000E404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959" w:type="dxa"/>
            <w:gridSpan w:val="8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PCBA Measurement Specification </w:t>
            </w:r>
            <w:r>
              <w:rPr>
                <w:rFonts w:hint="eastAsia"/>
              </w:rPr>
              <w:t>（</w:t>
            </w:r>
            <w:r>
              <w:t>150_1</w:t>
            </w:r>
            <w:r>
              <w:rPr>
                <w:rFonts w:hint="eastAsia"/>
              </w:rPr>
              <w:t>）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87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 xml:space="preserve">ITEM / </w:t>
            </w:r>
            <w:r>
              <w:rPr>
                <w:rFonts w:cs="Calibri"/>
                <w:b/>
                <w:color w:val="000000"/>
                <w:sz w:val="20"/>
              </w:rPr>
              <w:t>项目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PROCESS / MEASUREMENT CONDITION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MIN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NOM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MAX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UNIT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27"/>
        </w:trPr>
        <w:tc>
          <w:tcPr>
            <w:tcW w:w="9953" w:type="dxa"/>
            <w:gridSpan w:val="7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</w:rPr>
              <w:t>B</w:t>
            </w:r>
            <w:r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  <w:t>LE</w:t>
            </w: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</w:rPr>
              <w:t>相关</w:t>
            </w:r>
            <w:r>
              <w:rPr>
                <w:rFonts w:ascii="Segoe UI Semilight" w:hAnsi="Segoe UI Semilight" w:cs="Segoe UI Semilight" w:hint="eastAsia"/>
                <w:b/>
                <w:bCs/>
                <w:color w:val="000000"/>
                <w:sz w:val="20"/>
              </w:rPr>
              <w:t>R</w:t>
            </w:r>
            <w:r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  <w:t>F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8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频偏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Deviation(Ftx)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cs="Segoe UI Semilight"/>
                <w:color w:val="FF0000"/>
                <w:sz w:val="20"/>
              </w:rPr>
              <w:t>DUT transmits test packets with 37 octet payload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cs="Segoe UI Semilight"/>
                <w:color w:val="FF0000"/>
                <w:sz w:val="20"/>
              </w:rPr>
              <w:t>Sequence: 1010 1010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FF0000"/>
                <w:sz w:val="20"/>
              </w:rPr>
              <w:t xml:space="preserve">Frequency: </w:t>
            </w:r>
            <w:r>
              <w:rPr>
                <w:rFonts w:ascii="Segoe UI Semilight" w:hAnsi="Segoe UI Semilight" w:cs="Segoe UI Semilight"/>
                <w:color w:val="FF0000"/>
                <w:sz w:val="20"/>
              </w:rPr>
              <w:t>Low, mid, high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FF0000"/>
                <w:sz w:val="20"/>
                <w:highlight w:val="yellow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FF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  <w:t>kHz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2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RF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 xml:space="preserve"> 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Power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  <w:t>Measure at 2402MHz/ 244</w:t>
            </w:r>
            <w:r>
              <w:rPr>
                <w:rFonts w:ascii="等线" w:hAnsi="等线" w:cs="Segoe UI Semilight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  <w:t>MHz/ 2480MHz; should match to actual conducted power on each test shield box fixture. Minimum power is coordinate to 10meter outdoor performance.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  <w:t>dBm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3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S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ensitivity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Test condition: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 xml:space="preserve">DUT </w:t>
            </w: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is set to receive at the frequency for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testing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The tester transmits test packets with PRBS9 (37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octets)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Frequency: Low, mid, high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Signal level: -70dBm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 xml:space="preserve"> 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Pass verdict: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PER better than 30.8 % for a minimum of 1500</w:t>
            </w:r>
          </w:p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FF0000"/>
                <w:sz w:val="20"/>
              </w:rPr>
            </w:pPr>
            <w:r>
              <w:rPr>
                <w:rFonts w:ascii="Segoe UI Semilight" w:eastAsia="Times New Roman" w:hAnsi="Segoe UI Semilight" w:cs="Segoe UI Semilight"/>
                <w:color w:val="FF0000"/>
                <w:sz w:val="20"/>
                <w:szCs w:val="20"/>
                <w:lang w:eastAsia="en-US"/>
              </w:rPr>
              <w:t>packets transmitted by the tester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  <w:t>TBD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等线" w:hAnsi="等线" w:cs="Segoe UI Semilight" w:hint="eastAsia"/>
                <w:color w:val="000000"/>
                <w:sz w:val="20"/>
                <w:szCs w:val="20"/>
              </w:rPr>
              <w:t>%</w:t>
            </w:r>
          </w:p>
        </w:tc>
      </w:tr>
    </w:tbl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E4048">
      <w:pPr>
        <w:rPr>
          <w:rFonts w:hint="eastAsia"/>
        </w:rPr>
      </w:pPr>
    </w:p>
    <w:p w:rsidR="000E4048" w:rsidRDefault="000112A5">
      <w:pPr>
        <w:ind w:left="273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Test Fixture Block Diagram :</w:t>
      </w:r>
    </w:p>
    <w:p w:rsidR="000E4048" w:rsidRDefault="000E4048">
      <w:pPr>
        <w:rPr>
          <w:rFonts w:hint="eastAsia"/>
        </w:rPr>
      </w:pPr>
    </w:p>
    <w:p w:rsidR="000E4048" w:rsidRDefault="000112A5">
      <w:pPr>
        <w:pStyle w:val="Heading2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20" w:name="_Toc42087075"/>
      <w:r>
        <w:rPr>
          <w:rFonts w:eastAsia="等线" w:hint="eastAsia"/>
          <w:lang w:eastAsia="zh-CN"/>
        </w:rPr>
        <w:t>4.2</w:t>
      </w:r>
      <w:r>
        <w:rPr>
          <w:rFonts w:eastAsia="等线" w:hint="eastAsia"/>
          <w:lang w:eastAsia="zh-CN"/>
        </w:rPr>
        <w:t>成品测试（</w:t>
      </w:r>
      <w:r>
        <w:rPr>
          <w:rFonts w:eastAsia="等线"/>
          <w:lang w:eastAsia="zh-CN"/>
        </w:rPr>
        <w:t>1</w:t>
      </w:r>
      <w:r>
        <w:rPr>
          <w:rFonts w:eastAsia="等线" w:hint="eastAsia"/>
          <w:lang w:eastAsia="zh-CN"/>
        </w:rPr>
        <w:t>5</w:t>
      </w:r>
      <w:r>
        <w:rPr>
          <w:rFonts w:eastAsia="等线"/>
          <w:lang w:eastAsia="zh-CN"/>
        </w:rPr>
        <w:t>0_2</w:t>
      </w:r>
      <w:r>
        <w:rPr>
          <w:rFonts w:eastAsia="等线" w:hint="eastAsia"/>
          <w:lang w:eastAsia="zh-CN"/>
        </w:rPr>
        <w:t>）</w:t>
      </w:r>
      <w:bookmarkEnd w:id="20"/>
    </w:p>
    <w:p w:rsidR="000E4048" w:rsidRDefault="000112A5">
      <w:pPr>
        <w:rPr>
          <w:rFonts w:hint="eastAsia"/>
          <w:bCs/>
          <w:iCs/>
        </w:rPr>
      </w:pPr>
      <w:r>
        <w:rPr>
          <w:rFonts w:hint="eastAsia"/>
          <w:bCs/>
          <w:iCs/>
        </w:rPr>
        <w:t>同时检查</w:t>
      </w:r>
      <w:r>
        <w:rPr>
          <w:rFonts w:hint="eastAsia"/>
          <w:bCs/>
          <w:iCs/>
        </w:rPr>
        <w:t>LED</w:t>
      </w:r>
      <w:r>
        <w:rPr>
          <w:rFonts w:hint="eastAsia"/>
          <w:bCs/>
          <w:iCs/>
        </w:rPr>
        <w:t>显示，按键功能是否正常。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 w:rsidR="000E404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959" w:type="dxa"/>
            <w:gridSpan w:val="8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Measurement Specification 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t>0_2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87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 xml:space="preserve">ITEM / </w:t>
            </w:r>
            <w:r>
              <w:rPr>
                <w:rFonts w:cs="Calibri"/>
                <w:b/>
                <w:color w:val="000000"/>
                <w:sz w:val="20"/>
              </w:rPr>
              <w:t>项目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PROCESS / MEASUREMENT CONDITION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MIN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NOM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MAX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UNIT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27"/>
        </w:trPr>
        <w:tc>
          <w:tcPr>
            <w:tcW w:w="9953" w:type="dxa"/>
            <w:gridSpan w:val="7"/>
          </w:tcPr>
          <w:p w:rsidR="000E4048" w:rsidRDefault="000E4048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1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蓝牙地址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/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软件版本检测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Type-C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串口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发指令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</w:pP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2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电池电压检测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Type-C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串口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发指令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  <w:highlight w:val="yellow"/>
              </w:rPr>
              <w:t>3.9</w:t>
            </w:r>
          </w:p>
        </w:tc>
        <w:tc>
          <w:tcPr>
            <w:tcW w:w="708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等线" w:hAnsi="等线" w:cs="Segoe UI Semilight" w:hint="eastAsia"/>
                <w:color w:val="000000"/>
                <w:sz w:val="20"/>
                <w:szCs w:val="20"/>
              </w:rPr>
              <w:t>V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3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TC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检测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Type-C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串口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发指令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8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等线" w:hAnsi="等线" w:cs="Segoe UI Semilight"/>
                <w:color w:val="000000"/>
                <w:sz w:val="20"/>
                <w:szCs w:val="20"/>
              </w:rPr>
            </w:pP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4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L</w:t>
            </w:r>
            <w:r>
              <w:rPr>
                <w:rFonts w:ascii="Segoe UI Semilight" w:hAnsi="Segoe UI Semilight" w:cs="Segoe UI Semilight"/>
                <w:color w:val="000000"/>
                <w:sz w:val="20"/>
              </w:rPr>
              <w:t>ED</w:t>
            </w: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功能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Type-C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串口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发指令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</w:pP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0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5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按键功能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Type-C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串口发指令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,10~20S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后按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FPC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上的按键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0E4048" w:rsidRDefault="000E4048">
      <w:pPr>
        <w:rPr>
          <w:rFonts w:hint="eastAsia"/>
        </w:rPr>
      </w:pPr>
    </w:p>
    <w:p w:rsidR="000E4048" w:rsidRDefault="000E4048">
      <w:pPr>
        <w:keepNext/>
        <w:spacing w:before="240" w:after="60"/>
        <w:outlineLvl w:val="0"/>
        <w:rPr>
          <w:rFonts w:ascii="Cambria" w:hAnsi="Cambria" w:hint="eastAsia"/>
          <w:b/>
          <w:bCs/>
          <w:kern w:val="32"/>
          <w:sz w:val="32"/>
          <w:szCs w:val="32"/>
        </w:rPr>
      </w:pPr>
    </w:p>
    <w:p w:rsidR="000E4048" w:rsidRDefault="000E4048">
      <w:pPr>
        <w:keepNext/>
        <w:spacing w:before="240" w:after="60"/>
        <w:outlineLvl w:val="0"/>
        <w:rPr>
          <w:rFonts w:ascii="Cambria" w:hAnsi="Cambria" w:hint="eastAsia"/>
          <w:b/>
          <w:bCs/>
          <w:kern w:val="32"/>
          <w:sz w:val="32"/>
          <w:szCs w:val="32"/>
        </w:rPr>
      </w:pPr>
    </w:p>
    <w:p w:rsidR="000E4048" w:rsidRDefault="000E4048">
      <w:pPr>
        <w:keepNext/>
        <w:spacing w:before="240" w:after="60"/>
        <w:outlineLvl w:val="0"/>
        <w:rPr>
          <w:rFonts w:ascii="Cambria" w:hAnsi="Cambria" w:hint="eastAsia"/>
          <w:b/>
          <w:bCs/>
          <w:kern w:val="32"/>
          <w:sz w:val="32"/>
          <w:szCs w:val="32"/>
        </w:rPr>
      </w:pPr>
    </w:p>
    <w:p w:rsidR="000E4048" w:rsidRDefault="000E4048">
      <w:pPr>
        <w:keepNext/>
        <w:spacing w:before="240" w:after="60"/>
        <w:outlineLvl w:val="0"/>
        <w:rPr>
          <w:rFonts w:ascii="Cambria" w:hAnsi="Cambria" w:hint="eastAsia"/>
          <w:b/>
          <w:bCs/>
          <w:kern w:val="32"/>
          <w:sz w:val="32"/>
          <w:szCs w:val="32"/>
        </w:rPr>
      </w:pPr>
    </w:p>
    <w:p w:rsidR="000E4048" w:rsidRDefault="000E4048">
      <w:pPr>
        <w:keepNext/>
        <w:spacing w:before="240" w:after="60"/>
        <w:outlineLvl w:val="0"/>
        <w:rPr>
          <w:rFonts w:ascii="Cambria" w:hAnsi="Cambria" w:hint="eastAsia"/>
          <w:b/>
          <w:bCs/>
          <w:kern w:val="32"/>
          <w:sz w:val="32"/>
          <w:szCs w:val="32"/>
        </w:rPr>
      </w:pPr>
    </w:p>
    <w:p w:rsidR="000E4048" w:rsidRDefault="000E4048">
      <w:pPr>
        <w:keepNext/>
        <w:spacing w:before="240" w:after="60"/>
        <w:outlineLvl w:val="0"/>
        <w:rPr>
          <w:rFonts w:ascii="Cambria" w:hAnsi="Cambria" w:hint="eastAsia"/>
          <w:b/>
          <w:bCs/>
          <w:kern w:val="32"/>
          <w:sz w:val="32"/>
          <w:szCs w:val="32"/>
        </w:rPr>
      </w:pPr>
    </w:p>
    <w:p w:rsidR="000E4048" w:rsidRDefault="000E4048">
      <w:pPr>
        <w:keepNext/>
        <w:spacing w:before="240" w:after="60"/>
        <w:outlineLvl w:val="0"/>
        <w:rPr>
          <w:rFonts w:ascii="Cambria" w:hAnsi="Cambria" w:hint="eastAsia"/>
          <w:b/>
          <w:bCs/>
          <w:kern w:val="32"/>
          <w:sz w:val="32"/>
          <w:szCs w:val="32"/>
        </w:rPr>
      </w:pPr>
    </w:p>
    <w:p w:rsidR="000E4048" w:rsidRDefault="000112A5">
      <w:pPr>
        <w:pStyle w:val="Heading2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21" w:name="_Toc42087076"/>
      <w:r>
        <w:rPr>
          <w:rFonts w:eastAsia="等线" w:hint="eastAsia"/>
          <w:lang w:eastAsia="zh-CN"/>
        </w:rPr>
        <w:t>4</w:t>
      </w:r>
      <w:r>
        <w:rPr>
          <w:rFonts w:eastAsia="等线"/>
          <w:lang w:eastAsia="zh-CN"/>
        </w:rPr>
        <w:t>.</w:t>
      </w:r>
      <w:r>
        <w:rPr>
          <w:rFonts w:eastAsia="等线" w:hint="eastAsia"/>
          <w:lang w:eastAsia="zh-CN"/>
        </w:rPr>
        <w:t>3</w:t>
      </w:r>
      <w:r>
        <w:rPr>
          <w:rFonts w:eastAsia="等线" w:hint="eastAsia"/>
          <w:lang w:eastAsia="zh-CN"/>
        </w:rPr>
        <w:t>成品小信号相似度测试（</w:t>
      </w:r>
      <w:r>
        <w:rPr>
          <w:rFonts w:eastAsia="等线"/>
          <w:lang w:eastAsia="zh-CN"/>
        </w:rPr>
        <w:t>160</w:t>
      </w:r>
      <w:r>
        <w:rPr>
          <w:rFonts w:eastAsia="等线" w:hint="eastAsia"/>
          <w:lang w:eastAsia="zh-CN"/>
        </w:rPr>
        <w:t>）</w:t>
      </w:r>
      <w:bookmarkEnd w:id="21"/>
    </w:p>
    <w:p w:rsidR="000E4048" w:rsidRDefault="000112A5">
      <w:pPr>
        <w:rPr>
          <w:rFonts w:hint="eastAsia"/>
        </w:rPr>
      </w:pPr>
      <w:r>
        <w:rPr>
          <w:rFonts w:hint="eastAsia"/>
          <w:bCs/>
          <w:iCs/>
        </w:rPr>
        <w:t>脑电采集功能；</w:t>
      </w:r>
      <w:r>
        <w:rPr>
          <w:rFonts w:hint="eastAsia"/>
        </w:rPr>
        <w:t>本站测试小信号相似度，读取</w:t>
      </w:r>
      <w:r>
        <w:rPr>
          <w:rFonts w:hint="eastAsia"/>
        </w:rPr>
        <w:t>T</w:t>
      </w:r>
      <w:r>
        <w:t>6 MAC</w:t>
      </w:r>
      <w:r>
        <w:rPr>
          <w:rFonts w:hint="eastAsia"/>
        </w:rPr>
        <w:t>地址，使用测试治具正确连接</w:t>
      </w:r>
      <w:r>
        <w:rPr>
          <w:rFonts w:hint="eastAsia"/>
        </w:rPr>
        <w:t>P</w:t>
      </w:r>
      <w:r>
        <w:t>CBA</w:t>
      </w:r>
      <w:r>
        <w:rPr>
          <w:rFonts w:hint="eastAsia"/>
        </w:rPr>
        <w:t>，测试小信号相似度；</w:t>
      </w:r>
    </w:p>
    <w:tbl>
      <w:tblPr>
        <w:tblpPr w:leftFromText="180" w:rightFromText="180" w:vertAnchor="text" w:horzAnchor="margin" w:tblpX="-15" w:tblpY="303"/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678"/>
        <w:gridCol w:w="709"/>
        <w:gridCol w:w="708"/>
        <w:gridCol w:w="709"/>
        <w:gridCol w:w="744"/>
        <w:gridCol w:w="6"/>
      </w:tblGrid>
      <w:tr w:rsidR="000E404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959" w:type="dxa"/>
            <w:gridSpan w:val="8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b/>
                <w:color w:val="000000"/>
                <w:sz w:val="20"/>
              </w:rPr>
              <w:t>小信号相似度测试</w:t>
            </w:r>
            <w:r>
              <w:rPr>
                <w:rFonts w:ascii="Segoe UI Semilight" w:hAnsi="Segoe UI Semilight" w:cs="Segoe UI Semilight"/>
                <w:b/>
                <w:color w:val="000000"/>
                <w:sz w:val="20"/>
              </w:rPr>
              <w:t xml:space="preserve"> T6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87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 xml:space="preserve">ITEM / </w:t>
            </w:r>
            <w:r>
              <w:rPr>
                <w:rFonts w:cs="Calibri"/>
                <w:b/>
                <w:color w:val="000000"/>
                <w:sz w:val="20"/>
              </w:rPr>
              <w:t>项目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PROCESS / MEASUREMENT CONDITION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MIN</w:t>
            </w: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NOM</w:t>
            </w:r>
          </w:p>
        </w:tc>
        <w:tc>
          <w:tcPr>
            <w:tcW w:w="709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MAX</w:t>
            </w: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cs="Calibri" w:hint="eastAsia"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UNIT</w:t>
            </w: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27"/>
        </w:trPr>
        <w:tc>
          <w:tcPr>
            <w:tcW w:w="9953" w:type="dxa"/>
            <w:gridSpan w:val="7"/>
          </w:tcPr>
          <w:p w:rsidR="000E4048" w:rsidRDefault="000E4048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b/>
                <w:bCs/>
                <w:color w:val="000000"/>
                <w:sz w:val="20"/>
              </w:rPr>
            </w:pPr>
          </w:p>
        </w:tc>
      </w:tr>
      <w:tr w:rsidR="000E404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82"/>
        </w:trPr>
        <w:tc>
          <w:tcPr>
            <w:tcW w:w="562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/>
                <w:color w:val="000000"/>
                <w:sz w:val="20"/>
              </w:rPr>
              <w:t>1</w:t>
            </w:r>
          </w:p>
        </w:tc>
        <w:tc>
          <w:tcPr>
            <w:tcW w:w="1843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小信号对比度测试</w:t>
            </w:r>
          </w:p>
        </w:tc>
        <w:tc>
          <w:tcPr>
            <w:tcW w:w="4678" w:type="dxa"/>
          </w:tcPr>
          <w:p w:rsidR="000E4048" w:rsidRDefault="000112A5">
            <w:pPr>
              <w:autoSpaceDE w:val="0"/>
              <w:autoSpaceDN w:val="0"/>
              <w:spacing w:after="0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测试指令，软件对比小信号相似度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</w:p>
        </w:tc>
        <w:tc>
          <w:tcPr>
            <w:tcW w:w="708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  <w:tc>
          <w:tcPr>
            <w:tcW w:w="709" w:type="dxa"/>
          </w:tcPr>
          <w:p w:rsidR="000E4048" w:rsidRDefault="000E4048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  <w:highlight w:val="yellow"/>
              </w:rPr>
            </w:pPr>
          </w:p>
        </w:tc>
        <w:tc>
          <w:tcPr>
            <w:tcW w:w="744" w:type="dxa"/>
          </w:tcPr>
          <w:p w:rsidR="000E4048" w:rsidRDefault="000112A5">
            <w:pPr>
              <w:autoSpaceDE w:val="0"/>
              <w:autoSpaceDN w:val="0"/>
              <w:spacing w:after="0"/>
              <w:jc w:val="center"/>
              <w:rPr>
                <w:rFonts w:ascii="Segoe UI Semilight" w:hAnsi="Segoe UI Semilight" w:cs="Segoe UI Semilight"/>
                <w:color w:val="000000"/>
                <w:sz w:val="20"/>
              </w:rPr>
            </w:pPr>
            <w:r>
              <w:rPr>
                <w:rFonts w:ascii="Segoe UI Semilight" w:hAnsi="Segoe UI Semilight" w:cs="Segoe UI Semilight" w:hint="eastAsia"/>
                <w:color w:val="000000"/>
                <w:sz w:val="20"/>
              </w:rPr>
              <w:t>N/A</w:t>
            </w:r>
          </w:p>
        </w:tc>
      </w:tr>
    </w:tbl>
    <w:p w:rsidR="000E4048" w:rsidRDefault="000E4048">
      <w:pPr>
        <w:rPr>
          <w:rFonts w:hint="eastAsia"/>
        </w:rPr>
      </w:pPr>
    </w:p>
    <w:p w:rsidR="000E4048" w:rsidRDefault="000E4048">
      <w:pPr>
        <w:keepNext/>
        <w:spacing w:before="240" w:after="60"/>
        <w:outlineLvl w:val="0"/>
        <w:rPr>
          <w:rFonts w:ascii="Cambria" w:hAnsi="Cambria" w:hint="eastAsia"/>
          <w:b/>
          <w:bCs/>
          <w:kern w:val="32"/>
          <w:sz w:val="32"/>
          <w:szCs w:val="32"/>
        </w:rPr>
      </w:pPr>
    </w:p>
    <w:p w:rsidR="000E4048" w:rsidRDefault="000E4048">
      <w:pPr>
        <w:keepNext/>
        <w:spacing w:before="240" w:after="60"/>
        <w:outlineLvl w:val="0"/>
        <w:rPr>
          <w:rFonts w:ascii="Cambria" w:hAnsi="Cambria" w:hint="eastAsia"/>
          <w:b/>
          <w:bCs/>
          <w:kern w:val="32"/>
          <w:sz w:val="32"/>
          <w:szCs w:val="32"/>
        </w:rPr>
      </w:pPr>
    </w:p>
    <w:p w:rsidR="000E4048" w:rsidRDefault="000E4048">
      <w:pPr>
        <w:keepNext/>
        <w:spacing w:before="240" w:after="60"/>
        <w:outlineLvl w:val="0"/>
        <w:rPr>
          <w:rFonts w:ascii="Cambria" w:hAnsi="Cambria" w:hint="eastAsia"/>
          <w:b/>
          <w:bCs/>
          <w:kern w:val="32"/>
          <w:sz w:val="32"/>
          <w:szCs w:val="32"/>
        </w:rPr>
      </w:pPr>
    </w:p>
    <w:p w:rsidR="000E4048" w:rsidRDefault="000112A5">
      <w:pPr>
        <w:pStyle w:val="Heading2"/>
        <w:numPr>
          <w:ilvl w:val="1"/>
          <w:numId w:val="0"/>
        </w:numPr>
        <w:ind w:left="1075"/>
        <w:rPr>
          <w:rFonts w:eastAsia="等线"/>
          <w:lang w:eastAsia="zh-CN"/>
        </w:rPr>
      </w:pPr>
      <w:bookmarkStart w:id="22" w:name="_Toc42087077"/>
      <w:r>
        <w:rPr>
          <w:rFonts w:eastAsia="等线" w:hint="eastAsia"/>
          <w:lang w:eastAsia="zh-CN"/>
        </w:rPr>
        <w:t>4.4</w:t>
      </w:r>
      <w:r>
        <w:rPr>
          <w:rFonts w:eastAsia="等线" w:hint="eastAsia"/>
          <w:lang w:eastAsia="zh-CN"/>
        </w:rPr>
        <w:t>成品测试（</w:t>
      </w:r>
      <w:r>
        <w:rPr>
          <w:rFonts w:eastAsia="等线"/>
          <w:lang w:eastAsia="zh-CN"/>
        </w:rPr>
        <w:t>170</w:t>
      </w:r>
      <w:r>
        <w:rPr>
          <w:rFonts w:eastAsia="等线" w:hint="eastAsia"/>
          <w:lang w:eastAsia="zh-CN"/>
        </w:rPr>
        <w:t>）</w:t>
      </w:r>
      <w:bookmarkEnd w:id="22"/>
    </w:p>
    <w:p w:rsidR="000E4048" w:rsidRDefault="000112A5">
      <w:pPr>
        <w:rPr>
          <w:rFonts w:hint="eastAsia"/>
        </w:rPr>
      </w:pPr>
      <w:r>
        <w:rPr>
          <w:rFonts w:hint="eastAsia"/>
        </w:rPr>
        <w:t>镭雕</w:t>
      </w:r>
      <w:r>
        <w:rPr>
          <w:rFonts w:hint="eastAsia"/>
        </w:rPr>
        <w:t>,</w:t>
      </w:r>
      <w:r>
        <w:rPr>
          <w:rFonts w:hint="eastAsia"/>
        </w:rPr>
        <w:t>主板写入</w:t>
      </w:r>
      <w:r>
        <w:rPr>
          <w:rFonts w:hint="eastAsia"/>
        </w:rPr>
        <w:t>S</w:t>
      </w:r>
      <w:r>
        <w:t>N,</w:t>
      </w:r>
      <w:r>
        <w:rPr>
          <w:rFonts w:hint="eastAsia"/>
        </w:rPr>
        <w:t>恢复出厂设置，进入</w:t>
      </w:r>
      <w:r>
        <w:rPr>
          <w:rFonts w:hint="eastAsia"/>
        </w:rPr>
        <w:t>ship</w:t>
      </w:r>
      <w:r>
        <w:t xml:space="preserve"> mode</w:t>
      </w:r>
      <w:r>
        <w:rPr>
          <w:rFonts w:hint="eastAsia"/>
        </w:rPr>
        <w:t>。</w:t>
      </w:r>
    </w:p>
    <w:p w:rsidR="000E4048" w:rsidRDefault="000E4048">
      <w:pPr>
        <w:rPr>
          <w:rFonts w:hint="eastAsia"/>
        </w:rPr>
      </w:pPr>
    </w:p>
    <w:sectPr w:rsidR="000E4048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2A5" w:rsidRDefault="000112A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0112A5" w:rsidRDefault="000112A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等线">
    <w:altName w:val="宋体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altName w:val="宋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Arial"/>
    <w:charset w:val="00"/>
    <w:family w:val="auto"/>
    <w:pitch w:val="default"/>
    <w:sig w:usb0="00000000" w:usb1="C000247B" w:usb2="00000009" w:usb3="00000000" w:csb0="000001FF" w:csb1="00000000"/>
  </w:font>
  <w:font w:name="等线 Light">
    <w:altName w:val="宋体"/>
    <w:charset w:val="86"/>
    <w:family w:val="auto"/>
    <w:pitch w:val="default"/>
    <w:sig w:usb0="00000000" w:usb1="38CF7CFA" w:usb2="00000016" w:usb3="00000000" w:csb0="0004000F" w:csb1="00000000"/>
  </w:font>
  <w:font w:name="Cambria">
    <w:altName w:val="Calisto MT"/>
    <w:panose1 w:val="02040503050406030204"/>
    <w:charset w:val="00"/>
    <w:family w:val="roman"/>
    <w:notTrueType/>
    <w:pitch w:val="default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DFKai-SB">
    <w:altName w:val="MingLiU"/>
    <w:charset w:val="88"/>
    <w:family w:val="auto"/>
    <w:pitch w:val="default"/>
    <w:sig w:usb0="00000003" w:usb1="080E0000" w:usb2="00000016" w:usb3="00000000" w:csb0="001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Open Sans">
    <w:altName w:val="Courier New"/>
    <w:charset w:val="00"/>
    <w:family w:val="auto"/>
    <w:pitch w:val="default"/>
    <w:sig w:usb0="E00002EF" w:usb1="4000205B" w:usb2="00000028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048" w:rsidRDefault="000112A5">
    <w:pPr>
      <w:pStyle w:val="Footer"/>
      <w:pBdr>
        <w:top w:val="single" w:sz="4" w:space="1" w:color="D9D9D9"/>
      </w:pBdr>
      <w:rPr>
        <w:rFonts w:hint="eastAsia"/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A94C48">
      <w:rPr>
        <w:rFonts w:hint="eastAsia"/>
        <w:noProof/>
      </w:rPr>
      <w:t>7</w:t>
    </w:r>
    <w:r>
      <w:rPr>
        <w:b/>
        <w:bCs/>
      </w:rPr>
      <w:fldChar w:fldCharType="end"/>
    </w:r>
    <w:r>
      <w:rPr>
        <w:b/>
        <w:bCs/>
      </w:rPr>
      <w:t xml:space="preserve"> | </w:t>
    </w:r>
    <w:r>
      <w:rPr>
        <w:color w:val="7C7C7C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2A5" w:rsidRDefault="000112A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0112A5" w:rsidRDefault="000112A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048" w:rsidRDefault="00A94C48">
    <w:pPr>
      <w:rPr>
        <w:rFonts w:ascii="宋体" w:eastAsia="宋体" w:hAnsi="宋体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81850" cy="10157460"/>
              <wp:effectExtent l="9525" t="9525" r="9525" b="15240"/>
              <wp:wrapNone/>
              <wp:docPr id="1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1850" cy="1015746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57070"/>
                        </a:solidFill>
                        <a:miter lim="2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2" o:spid="_x0000_s1026" style="position:absolute;left:0;text-align:left;margin-left:0;margin-top:0;width:565.5pt;height:799.8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" filled="f" strokecolor="#757070" strokeweight="1.25pt">
              <v:stroke miterlimit="2"/>
              <w10:wrap anchorx="page" anchory="page"/>
            </v:rect>
          </w:pict>
        </mc:Fallback>
      </mc:AlternateContent>
    </w:r>
    <w:r w:rsidR="000112A5">
      <w:rPr>
        <w:rFonts w:ascii="宋体" w:eastAsia="宋体" w:hAnsi="宋体" w:hint="eastAsia"/>
        <w:b/>
        <w:bCs/>
        <w:color w:val="000000"/>
      </w:rPr>
      <w:t>模板编号：</w:t>
    </w:r>
    <w:r w:rsidR="000112A5">
      <w:rPr>
        <w:rFonts w:ascii="宋体" w:eastAsia="宋体" w:hAnsi="宋体"/>
      </w:rPr>
      <w:t>OP00004</w:t>
    </w:r>
    <w:r w:rsidR="000112A5">
      <w:rPr>
        <w:rFonts w:ascii="宋体" w:eastAsia="宋体" w:hAnsi="宋体" w:hint="eastAsia"/>
      </w:rPr>
      <w:t>；模板版本：</w:t>
    </w:r>
    <w:r w:rsidR="000112A5">
      <w:rPr>
        <w:rFonts w:ascii="宋体" w:eastAsia="宋体" w:hAnsi="宋体" w:hint="eastAsia"/>
      </w:rPr>
      <w:t>1.00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 w:tentative="1">
      <w:start w:val="1"/>
      <w:numFmt w:val="decimal"/>
      <w:pStyle w:val="Heading1"/>
      <w:lvlText w:val="%1."/>
      <w:lvlJc w:val="left"/>
      <w:pPr>
        <w:ind w:left="633" w:hanging="3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1651" w:hanging="5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entative="1">
      <w:start w:val="1"/>
      <w:numFmt w:val="decimal"/>
      <w:pStyle w:val="Heading3"/>
      <w:lvlText w:val="%1.%2.%3"/>
      <w:lvlJc w:val="left"/>
      <w:pPr>
        <w:ind w:left="993" w:hanging="720"/>
      </w:pPr>
      <w:rPr>
        <w:rFonts w:hint="eastAsia"/>
      </w:rPr>
    </w:lvl>
    <w:lvl w:ilvl="3" w:tentative="1">
      <w:start w:val="1"/>
      <w:numFmt w:val="decimal"/>
      <w:pStyle w:val="Heading4"/>
      <w:lvlText w:val="%1.%2.%3.%4"/>
      <w:lvlJc w:val="left"/>
      <w:pPr>
        <w:ind w:left="1137" w:hanging="864"/>
      </w:pPr>
      <w:rPr>
        <w:rFonts w:hint="eastAsia"/>
      </w:rPr>
    </w:lvl>
    <w:lvl w:ilvl="4" w:tentative="1">
      <w:start w:val="1"/>
      <w:numFmt w:val="decimal"/>
      <w:pStyle w:val="Heading5"/>
      <w:lvlText w:val="%1.%2.%3.%4.%5"/>
      <w:lvlJc w:val="left"/>
      <w:pPr>
        <w:ind w:left="1281" w:hanging="1008"/>
      </w:pPr>
      <w:rPr>
        <w:rFonts w:hint="eastAsia"/>
      </w:rPr>
    </w:lvl>
    <w:lvl w:ilvl="5" w:tentative="1">
      <w:start w:val="1"/>
      <w:numFmt w:val="decimal"/>
      <w:pStyle w:val="Heading6"/>
      <w:lvlText w:val="%1.%2.%3.%4.%5.%6"/>
      <w:lvlJc w:val="left"/>
      <w:pPr>
        <w:ind w:left="1425" w:hanging="1152"/>
      </w:pPr>
      <w:rPr>
        <w:rFonts w:hint="eastAsia"/>
      </w:rPr>
    </w:lvl>
    <w:lvl w:ilvl="6" w:tentative="1">
      <w:start w:val="1"/>
      <w:numFmt w:val="decimal"/>
      <w:pStyle w:val="Heading7"/>
      <w:lvlText w:val="%1.%2.%3.%4.%5.%6.%7"/>
      <w:lvlJc w:val="left"/>
      <w:pPr>
        <w:ind w:left="1569" w:hanging="1296"/>
      </w:pPr>
      <w:rPr>
        <w:rFonts w:hint="eastAsia"/>
      </w:rPr>
    </w:lvl>
    <w:lvl w:ilvl="7" w:tentative="1">
      <w:start w:val="1"/>
      <w:numFmt w:val="decimal"/>
      <w:pStyle w:val="Heading8"/>
      <w:lvlText w:val="%1.%2.%3.%4.%5.%6.%7.%8"/>
      <w:lvlJc w:val="left"/>
      <w:pPr>
        <w:ind w:left="1713" w:hanging="1440"/>
      </w:pPr>
      <w:rPr>
        <w:rFonts w:hint="eastAsia"/>
      </w:rPr>
    </w:lvl>
    <w:lvl w:ilvl="8" w:tentative="1">
      <w:start w:val="1"/>
      <w:numFmt w:val="decimal"/>
      <w:pStyle w:val="Heading9"/>
      <w:lvlText w:val="%1.%2.%3.%4.%5.%6.%7.%8.%9"/>
      <w:lvlJc w:val="left"/>
      <w:pPr>
        <w:ind w:left="1857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48"/>
    <w:rsid w:val="000112A5"/>
    <w:rsid w:val="000E4048"/>
    <w:rsid w:val="00A9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rFonts w:ascii="Calibri" w:eastAsia="等线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pPr>
      <w:numPr>
        <w:numId w:val="1"/>
      </w:numPr>
      <w:spacing w:before="240" w:after="240" w:line="240" w:lineRule="auto"/>
      <w:ind w:right="360"/>
      <w:outlineLvl w:val="0"/>
    </w:pPr>
    <w:rPr>
      <w:rFonts w:ascii="Arial" w:eastAsia="Times New Roman" w:hAnsi="Arial"/>
      <w:b/>
      <w:bCs/>
      <w:caps/>
      <w:color w:val="00000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1"/>
      </w:numPr>
      <w:spacing w:after="240" w:line="240" w:lineRule="auto"/>
      <w:outlineLvl w:val="1"/>
    </w:pPr>
    <w:rPr>
      <w:rFonts w:ascii="Arial" w:eastAsia="Times New Roman" w:hAnsi="Arial" w:cs="Arial"/>
      <w:bCs/>
      <w:iCs/>
      <w:color w:val="000000"/>
      <w:szCs w:val="28"/>
      <w:lang w:eastAsia="en-US"/>
    </w:rPr>
  </w:style>
  <w:style w:type="paragraph" w:styleId="Heading3">
    <w:name w:val="heading 3"/>
    <w:basedOn w:val="Normal"/>
    <w:next w:val="Normal"/>
    <w:link w:val="Heading3Char"/>
    <w:pPr>
      <w:keepNext/>
      <w:numPr>
        <w:ilvl w:val="2"/>
        <w:numId w:val="1"/>
      </w:numPr>
      <w:spacing w:after="60" w:line="240" w:lineRule="auto"/>
      <w:outlineLvl w:val="2"/>
    </w:pPr>
    <w:rPr>
      <w:rFonts w:ascii="Arial" w:eastAsia="Times New Roman" w:hAnsi="Arial" w:cs="Arial"/>
      <w:bCs/>
      <w:color w:val="00000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pPr>
      <w:keepNext/>
      <w:numPr>
        <w:ilvl w:val="3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pPr>
      <w:numPr>
        <w:ilvl w:val="4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4"/>
    </w:pPr>
    <w:rPr>
      <w:rFonts w:ascii="Helvetica" w:eastAsia="Times New Roman" w:hAnsi="Helvetica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pPr>
      <w:numPr>
        <w:ilvl w:val="5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eastAsia="en-US"/>
    </w:rPr>
  </w:style>
  <w:style w:type="paragraph" w:styleId="Heading7">
    <w:name w:val="heading 7"/>
    <w:basedOn w:val="Normal"/>
    <w:next w:val="Normal"/>
    <w:link w:val="Heading7Char"/>
    <w:pPr>
      <w:numPr>
        <w:ilvl w:val="6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pPr>
      <w:numPr>
        <w:ilvl w:val="7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pPr>
      <w:numPr>
        <w:ilvl w:val="8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8"/>
    </w:pPr>
    <w:rPr>
      <w:rFonts w:ascii="Arial" w:eastAsia="Times New Roman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批注框文本"/>
    <w:basedOn w:val="Normal"/>
    <w:link w:val="BalloonTextChar"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basedOn w:val="Normal"/>
    <w:next w:val="Normal"/>
    <w:pPr>
      <w:tabs>
        <w:tab w:val="left" w:leader="dot" w:pos="8280"/>
        <w:tab w:val="right" w:pos="8640"/>
      </w:tabs>
      <w:spacing w:after="0" w:line="240" w:lineRule="auto"/>
      <w:ind w:right="720"/>
    </w:pPr>
    <w:rPr>
      <w:rFonts w:ascii="Helvetica" w:eastAsia="Times New Roman" w:hAnsi="Helvetica"/>
      <w:szCs w:val="20"/>
      <w:lang w:eastAsia="en-US"/>
    </w:rPr>
  </w:style>
  <w:style w:type="paragraph" w:styleId="TOC2">
    <w:name w:val="toc 2"/>
    <w:basedOn w:val="Normal"/>
    <w:next w:val="Normal"/>
    <w:pPr>
      <w:tabs>
        <w:tab w:val="left" w:pos="1440"/>
        <w:tab w:val="left" w:leader="dot" w:pos="8280"/>
        <w:tab w:val="right" w:pos="8640"/>
      </w:tabs>
      <w:spacing w:after="0" w:line="240" w:lineRule="auto"/>
      <w:ind w:left="720" w:right="720"/>
    </w:pPr>
    <w:rPr>
      <w:rFonts w:ascii="Helvetica" w:eastAsia="Times New Roman" w:hAnsi="Helvetica"/>
      <w:szCs w:val="20"/>
      <w:lang w:eastAsia="en-US"/>
    </w:rPr>
  </w:style>
  <w:style w:type="paragraph" w:styleId="Title">
    <w:name w:val="Title"/>
    <w:basedOn w:val="Normal"/>
    <w:next w:val="Normal"/>
    <w:link w:val="TitleChar"/>
    <w:pPr>
      <w:spacing w:after="0" w:line="240" w:lineRule="auto"/>
      <w:contextualSpacing/>
    </w:pPr>
    <w:rPr>
      <w:rFonts w:ascii="Calibri Light" w:eastAsia="等线 Light" w:hAnsi="Calibri Light"/>
      <w:spacing w:val="-10"/>
      <w:kern w:val="28"/>
      <w:sz w:val="56"/>
      <w:szCs w:val="56"/>
    </w:rPr>
  </w:style>
  <w:style w:type="character" w:styleId="Hyperlink">
    <w:name w:val="Hyperlink"/>
    <w:rPr>
      <w:color w:val="0000FF"/>
      <w:u w:val="single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customStyle="1" w:styleId="NoSpacing1">
    <w:name w:val="No Spacing1"/>
    <w:rPr>
      <w:rFonts w:ascii="Calibri" w:eastAsia="等线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semiHidden/>
  </w:style>
  <w:style w:type="character" w:customStyle="1" w:styleId="FooterChar">
    <w:name w:val="Footer Char"/>
    <w:basedOn w:val="DefaultParagraphFont"/>
    <w:link w:val="Footer"/>
    <w:semiHidden/>
  </w:style>
  <w:style w:type="character" w:customStyle="1" w:styleId="Heading1Char">
    <w:name w:val="Heading 1 Char"/>
    <w:basedOn w:val="DefaultParagraphFont"/>
    <w:link w:val="Heading1"/>
    <w:semiHidden/>
    <w:rPr>
      <w:rFonts w:ascii="Arial" w:eastAsia="Times New Roman" w:hAnsi="Arial" w:cs="Times New Roman"/>
      <w:b/>
      <w:bCs/>
      <w:caps/>
      <w:color w:val="00000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Pr>
      <w:rFonts w:ascii="Arial" w:eastAsia="Times New Roman" w:hAnsi="Arial" w:cs="Arial"/>
      <w:bCs/>
      <w:iCs/>
      <w:color w:val="000000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Pr>
      <w:rFonts w:ascii="Arial" w:eastAsia="Times New Roman" w:hAnsi="Arial" w:cs="Arial"/>
      <w:bCs/>
      <w:color w:val="00000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Pr>
      <w:rFonts w:ascii="Helvetica" w:eastAsia="Times New Roman" w:hAnsi="Helvetica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Times New Roman" w:hAnsi="Arial" w:cs="Arial"/>
      <w:lang w:eastAsia="en-US"/>
    </w:rPr>
  </w:style>
  <w:style w:type="character" w:customStyle="1" w:styleId="TitleChar">
    <w:name w:val="Title Char"/>
    <w:basedOn w:val="DefaultParagraphFont"/>
    <w:link w:val="Title"/>
    <w:semiHidden/>
    <w:rPr>
      <w:rFonts w:ascii="Calibri Light" w:eastAsia="等线 Light" w:hAnsi="Calibri Light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a"/>
    <w:semiHidden/>
    <w:rPr>
      <w:rFonts w:ascii="Microsoft YaHei UI" w:eastAsia="Microsoft YaHei UI"/>
      <w:sz w:val="18"/>
      <w:szCs w:val="18"/>
    </w:rPr>
  </w:style>
  <w:style w:type="character" w:customStyle="1" w:styleId="PlaceholderText1">
    <w:name w:val="Placeholder Text1"/>
    <w:basedOn w:val="DefaultParagraphFont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rFonts w:ascii="Calibri" w:eastAsia="等线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pPr>
      <w:numPr>
        <w:numId w:val="1"/>
      </w:numPr>
      <w:spacing w:before="240" w:after="240" w:line="240" w:lineRule="auto"/>
      <w:ind w:right="360"/>
      <w:outlineLvl w:val="0"/>
    </w:pPr>
    <w:rPr>
      <w:rFonts w:ascii="Arial" w:eastAsia="Times New Roman" w:hAnsi="Arial"/>
      <w:b/>
      <w:bCs/>
      <w:caps/>
      <w:color w:val="00000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1"/>
      </w:numPr>
      <w:spacing w:after="240" w:line="240" w:lineRule="auto"/>
      <w:outlineLvl w:val="1"/>
    </w:pPr>
    <w:rPr>
      <w:rFonts w:ascii="Arial" w:eastAsia="Times New Roman" w:hAnsi="Arial" w:cs="Arial"/>
      <w:bCs/>
      <w:iCs/>
      <w:color w:val="000000"/>
      <w:szCs w:val="28"/>
      <w:lang w:eastAsia="en-US"/>
    </w:rPr>
  </w:style>
  <w:style w:type="paragraph" w:styleId="Heading3">
    <w:name w:val="heading 3"/>
    <w:basedOn w:val="Normal"/>
    <w:next w:val="Normal"/>
    <w:link w:val="Heading3Char"/>
    <w:pPr>
      <w:keepNext/>
      <w:numPr>
        <w:ilvl w:val="2"/>
        <w:numId w:val="1"/>
      </w:numPr>
      <w:spacing w:after="60" w:line="240" w:lineRule="auto"/>
      <w:outlineLvl w:val="2"/>
    </w:pPr>
    <w:rPr>
      <w:rFonts w:ascii="Arial" w:eastAsia="Times New Roman" w:hAnsi="Arial" w:cs="Arial"/>
      <w:bCs/>
      <w:color w:val="00000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pPr>
      <w:keepNext/>
      <w:numPr>
        <w:ilvl w:val="3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pPr>
      <w:numPr>
        <w:ilvl w:val="4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4"/>
    </w:pPr>
    <w:rPr>
      <w:rFonts w:ascii="Helvetica" w:eastAsia="Times New Roman" w:hAnsi="Helvetica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pPr>
      <w:numPr>
        <w:ilvl w:val="5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eastAsia="en-US"/>
    </w:rPr>
  </w:style>
  <w:style w:type="paragraph" w:styleId="Heading7">
    <w:name w:val="heading 7"/>
    <w:basedOn w:val="Normal"/>
    <w:next w:val="Normal"/>
    <w:link w:val="Heading7Char"/>
    <w:pPr>
      <w:numPr>
        <w:ilvl w:val="6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pPr>
      <w:numPr>
        <w:ilvl w:val="7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pPr>
      <w:numPr>
        <w:ilvl w:val="8"/>
        <w:numId w:val="1"/>
      </w:numPr>
      <w:tabs>
        <w:tab w:val="left" w:pos="720"/>
        <w:tab w:val="left" w:pos="1440"/>
        <w:tab w:val="left" w:pos="2160"/>
        <w:tab w:val="left" w:pos="6480"/>
      </w:tabs>
      <w:spacing w:before="240" w:after="60" w:line="240" w:lineRule="auto"/>
      <w:outlineLvl w:val="8"/>
    </w:pPr>
    <w:rPr>
      <w:rFonts w:ascii="Arial" w:eastAsia="Times New Roman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批注框文本"/>
    <w:basedOn w:val="Normal"/>
    <w:link w:val="BalloonTextChar"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basedOn w:val="Normal"/>
    <w:next w:val="Normal"/>
    <w:pPr>
      <w:tabs>
        <w:tab w:val="left" w:leader="dot" w:pos="8280"/>
        <w:tab w:val="right" w:pos="8640"/>
      </w:tabs>
      <w:spacing w:after="0" w:line="240" w:lineRule="auto"/>
      <w:ind w:right="720"/>
    </w:pPr>
    <w:rPr>
      <w:rFonts w:ascii="Helvetica" w:eastAsia="Times New Roman" w:hAnsi="Helvetica"/>
      <w:szCs w:val="20"/>
      <w:lang w:eastAsia="en-US"/>
    </w:rPr>
  </w:style>
  <w:style w:type="paragraph" w:styleId="TOC2">
    <w:name w:val="toc 2"/>
    <w:basedOn w:val="Normal"/>
    <w:next w:val="Normal"/>
    <w:pPr>
      <w:tabs>
        <w:tab w:val="left" w:pos="1440"/>
        <w:tab w:val="left" w:leader="dot" w:pos="8280"/>
        <w:tab w:val="right" w:pos="8640"/>
      </w:tabs>
      <w:spacing w:after="0" w:line="240" w:lineRule="auto"/>
      <w:ind w:left="720" w:right="720"/>
    </w:pPr>
    <w:rPr>
      <w:rFonts w:ascii="Helvetica" w:eastAsia="Times New Roman" w:hAnsi="Helvetica"/>
      <w:szCs w:val="20"/>
      <w:lang w:eastAsia="en-US"/>
    </w:rPr>
  </w:style>
  <w:style w:type="paragraph" w:styleId="Title">
    <w:name w:val="Title"/>
    <w:basedOn w:val="Normal"/>
    <w:next w:val="Normal"/>
    <w:link w:val="TitleChar"/>
    <w:pPr>
      <w:spacing w:after="0" w:line="240" w:lineRule="auto"/>
      <w:contextualSpacing/>
    </w:pPr>
    <w:rPr>
      <w:rFonts w:ascii="Calibri Light" w:eastAsia="等线 Light" w:hAnsi="Calibri Light"/>
      <w:spacing w:val="-10"/>
      <w:kern w:val="28"/>
      <w:sz w:val="56"/>
      <w:szCs w:val="56"/>
    </w:rPr>
  </w:style>
  <w:style w:type="character" w:styleId="Hyperlink">
    <w:name w:val="Hyperlink"/>
    <w:rPr>
      <w:color w:val="0000FF"/>
      <w:u w:val="single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customStyle="1" w:styleId="NoSpacing1">
    <w:name w:val="No Spacing1"/>
    <w:rPr>
      <w:rFonts w:ascii="Calibri" w:eastAsia="等线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semiHidden/>
  </w:style>
  <w:style w:type="character" w:customStyle="1" w:styleId="FooterChar">
    <w:name w:val="Footer Char"/>
    <w:basedOn w:val="DefaultParagraphFont"/>
    <w:link w:val="Footer"/>
    <w:semiHidden/>
  </w:style>
  <w:style w:type="character" w:customStyle="1" w:styleId="Heading1Char">
    <w:name w:val="Heading 1 Char"/>
    <w:basedOn w:val="DefaultParagraphFont"/>
    <w:link w:val="Heading1"/>
    <w:semiHidden/>
    <w:rPr>
      <w:rFonts w:ascii="Arial" w:eastAsia="Times New Roman" w:hAnsi="Arial" w:cs="Times New Roman"/>
      <w:b/>
      <w:bCs/>
      <w:caps/>
      <w:color w:val="00000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Pr>
      <w:rFonts w:ascii="Arial" w:eastAsia="Times New Roman" w:hAnsi="Arial" w:cs="Arial"/>
      <w:bCs/>
      <w:iCs/>
      <w:color w:val="000000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Pr>
      <w:rFonts w:ascii="Arial" w:eastAsia="Times New Roman" w:hAnsi="Arial" w:cs="Arial"/>
      <w:bCs/>
      <w:color w:val="00000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Pr>
      <w:rFonts w:ascii="Helvetica" w:eastAsia="Times New Roman" w:hAnsi="Helvetica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Times New Roman" w:hAnsi="Arial" w:cs="Arial"/>
      <w:lang w:eastAsia="en-US"/>
    </w:rPr>
  </w:style>
  <w:style w:type="character" w:customStyle="1" w:styleId="TitleChar">
    <w:name w:val="Title Char"/>
    <w:basedOn w:val="DefaultParagraphFont"/>
    <w:link w:val="Title"/>
    <w:semiHidden/>
    <w:rPr>
      <w:rFonts w:ascii="Calibri Light" w:eastAsia="等线 Light" w:hAnsi="Calibri Light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a"/>
    <w:semiHidden/>
    <w:rPr>
      <w:rFonts w:ascii="Microsoft YaHei UI" w:eastAsia="Microsoft YaHei UI"/>
      <w:sz w:val="18"/>
      <w:szCs w:val="18"/>
    </w:rPr>
  </w:style>
  <w:style w:type="character" w:customStyle="1" w:styleId="PlaceholderText1">
    <w:name w:val="Placeholder Text1"/>
    <w:basedOn w:val="DefaultParagraphFon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35844 蓝新明</vt:lpstr>
    </vt:vector>
  </TitlesOfParts>
  <Company>Microsoft</Company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35844 蓝新明</dc:title>
  <dc:creator>Liang MaoXing</dc:creator>
  <cp:lastModifiedBy>Administrator</cp:lastModifiedBy>
  <cp:revision>2</cp:revision>
  <dcterms:created xsi:type="dcterms:W3CDTF">2020-06-12T02:49:00Z</dcterms:created>
  <dcterms:modified xsi:type="dcterms:W3CDTF">2020-06-12T02:49:00Z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0x01010086A383B05B4D2F41B24D93AFAB167914</vt:lpwstr>
  </property>
  <property fmtid="{D5CDD505-2E9C-101B-9397-08002B2CF9AE}" pid="3" name="KSOProductBuildVer">
    <vt:lpwstr>2052-9.1.0.4167</vt:lpwstr>
  </property>
</Properties>
</file>