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 w:eastAsia="宋体"/>
          <w:sz w:val="26"/>
          <w:szCs w:val="26"/>
        </w:rPr>
      </w:pPr>
      <w:r>
        <w:rPr>
          <w:rFonts w:hint="eastAsia" w:ascii="宋体" w:hAnsi="宋体" w:eastAsia="宋体" w:cs="Times New Roman"/>
          <w:b/>
          <w:bCs/>
          <w:color w:val="000000"/>
          <w:sz w:val="26"/>
          <w:szCs w:val="26"/>
        </w:rPr>
        <w:t>文件名称：</w:t>
      </w:r>
      <w:r>
        <w:rPr>
          <w:rFonts w:ascii="宋体" w:hAnsi="宋体" w:eastAsia="宋体" w:cs="Times New Roman"/>
          <w:b/>
          <w:bCs/>
          <w:color w:val="000000"/>
          <w:sz w:val="26"/>
          <w:szCs w:val="26"/>
        </w:rPr>
        <w:t>C</w:t>
      </w:r>
      <w:r>
        <w:rPr>
          <w:rFonts w:hint="eastAsia" w:ascii="宋体" w:hAnsi="宋体" w:eastAsia="宋体" w:cs="Times New Roman"/>
          <w:b/>
          <w:bCs/>
          <w:color w:val="000000"/>
          <w:sz w:val="26"/>
          <w:szCs w:val="26"/>
        </w:rPr>
        <w:t>ri</w:t>
      </w:r>
      <w:r>
        <w:rPr>
          <w:rFonts w:ascii="宋体" w:hAnsi="宋体" w:eastAsia="宋体" w:cs="Times New Roman"/>
          <w:b/>
          <w:bCs/>
          <w:color w:val="000000"/>
          <w:sz w:val="26"/>
          <w:szCs w:val="26"/>
        </w:rPr>
        <w:t>mson_Mini</w:t>
      </w:r>
      <w:r>
        <w:rPr>
          <w:rFonts w:hint="eastAsia" w:ascii="宋体" w:hAnsi="宋体" w:eastAsia="宋体"/>
          <w:sz w:val="26"/>
          <w:szCs w:val="26"/>
        </w:rPr>
        <w:t>硬件测试流程</w:t>
      </w:r>
    </w:p>
    <w:p>
      <w:pPr>
        <w:rPr>
          <w:rFonts w:ascii="宋体" w:hAnsi="宋体" w:eastAsia="宋体"/>
          <w:sz w:val="26"/>
          <w:szCs w:val="26"/>
        </w:rPr>
      </w:pPr>
      <w:r>
        <w:rPr>
          <w:rFonts w:hint="eastAsia" w:ascii="宋体" w:hAnsi="宋体" w:eastAsia="宋体" w:cs="Times New Roman"/>
          <w:b/>
          <w:bCs/>
          <w:color w:val="000000"/>
          <w:sz w:val="26"/>
          <w:szCs w:val="26"/>
        </w:rPr>
        <w:t>文件编号：[xxxxxx]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 w:cs="Times New Roman"/>
          <w:b/>
          <w:bCs/>
          <w:color w:val="000000"/>
        </w:rPr>
        <w:t xml:space="preserve">版 </w:t>
      </w:r>
      <w:r>
        <w:rPr>
          <w:rFonts w:ascii="宋体" w:hAnsi="宋体" w:eastAsia="宋体" w:cs="Times New Roman"/>
          <w:b/>
          <w:bCs/>
          <w:color w:val="000000"/>
        </w:rPr>
        <w:t xml:space="preserve">    </w:t>
      </w:r>
      <w:r>
        <w:rPr>
          <w:rFonts w:hint="eastAsia" w:ascii="宋体" w:hAnsi="宋体" w:eastAsia="宋体" w:cs="Times New Roman"/>
          <w:b/>
          <w:bCs/>
          <w:color w:val="000000"/>
        </w:rPr>
        <w:t xml:space="preserve">本： </w:t>
      </w:r>
      <w:r>
        <w:rPr>
          <w:rFonts w:hint="eastAsia" w:ascii="宋体" w:hAnsi="宋体" w:eastAsia="宋体"/>
        </w:rPr>
        <w:t>V0.</w:t>
      </w:r>
      <w:r>
        <w:rPr>
          <w:rFonts w:ascii="宋体" w:hAnsi="宋体" w:eastAsia="宋体"/>
        </w:rPr>
        <w:t>7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 w:cs="Times New Roman"/>
          <w:b/>
          <w:bCs/>
          <w:color w:val="000000"/>
        </w:rPr>
        <w:t xml:space="preserve">描 </w:t>
      </w:r>
      <w:r>
        <w:rPr>
          <w:rFonts w:ascii="宋体" w:hAnsi="宋体" w:eastAsia="宋体" w:cs="Times New Roman"/>
          <w:b/>
          <w:bCs/>
          <w:color w:val="000000"/>
        </w:rPr>
        <w:t xml:space="preserve">    </w:t>
      </w:r>
      <w:r>
        <w:rPr>
          <w:rFonts w:hint="eastAsia" w:ascii="宋体" w:hAnsi="宋体" w:eastAsia="宋体" w:cs="Times New Roman"/>
          <w:b/>
          <w:bCs/>
          <w:color w:val="000000"/>
        </w:rPr>
        <w:t xml:space="preserve">述： </w:t>
      </w:r>
      <w:r>
        <w:rPr>
          <w:rFonts w:hint="eastAsia" w:ascii="宋体" w:hAnsi="宋体" w:eastAsia="宋体"/>
        </w:rPr>
        <w:t>测试规格和流程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tbl>
      <w:tblPr>
        <w:tblW w:w="102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69"/>
        <w:gridCol w:w="4946"/>
        <w:gridCol w:w="1376"/>
        <w:gridCol w:w="2526"/>
      </w:tblGrid>
      <w:tr>
        <w:trPr>
          <w:trHeight w:val="308" w:hRule="atLeast"/>
        </w:trPr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版本</w:t>
            </w:r>
          </w:p>
        </w:tc>
        <w:tc>
          <w:tcPr>
            <w:tcW w:w="4946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内容描述</w:t>
            </w:r>
          </w:p>
        </w:tc>
        <w:tc>
          <w:tcPr>
            <w:tcW w:w="1376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日期</w:t>
            </w:r>
          </w:p>
        </w:tc>
        <w:tc>
          <w:tcPr>
            <w:tcW w:w="2526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修订人</w:t>
            </w:r>
          </w:p>
        </w:tc>
      </w:tr>
      <w:tr>
        <w:trPr>
          <w:trHeight w:val="308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0.1</w:t>
            </w:r>
            <w:r>
              <w:rPr>
                <w:rFonts w:ascii="宋体" w:hAnsi="宋体" w:eastAsia="宋体" w:cs="Times New Roman"/>
                <w:color w:val="000000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</w:rPr>
              <w:t>0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初版发行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20</w:t>
            </w:r>
            <w:r>
              <w:rPr>
                <w:rFonts w:ascii="宋体" w:hAnsi="宋体" w:eastAsia="宋体" w:cs="Times New Roman"/>
                <w:color w:val="000000"/>
              </w:rPr>
              <w:t>20</w:t>
            </w:r>
            <w:r>
              <w:rPr>
                <w:rFonts w:hint="eastAsia" w:ascii="宋体" w:hAnsi="宋体" w:eastAsia="宋体" w:cs="Times New Roman"/>
                <w:color w:val="000000"/>
              </w:rPr>
              <w:t>/</w:t>
            </w:r>
            <w:r>
              <w:rPr>
                <w:rFonts w:ascii="宋体" w:hAnsi="宋体" w:eastAsia="宋体" w:cs="Times New Roman"/>
                <w:color w:val="000000"/>
              </w:rPr>
              <w:t>2/</w:t>
            </w:r>
            <w:r>
              <w:rPr>
                <w:rFonts w:hint="eastAsia" w:ascii="宋体" w:hAnsi="宋体" w:eastAsia="宋体" w:cs="Times New Roman"/>
                <w:color w:val="000000"/>
              </w:rPr>
              <w:t>8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ascii="宋体" w:hAnsi="宋体" w:eastAsia="宋体" w:cs="Times New Roman"/>
                <w:color w:val="000000"/>
              </w:rPr>
              <w:t>V0.2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改动较大，定义为针对Crimson</w:t>
            </w:r>
            <w:r>
              <w:rPr>
                <w:rFonts w:ascii="宋体" w:hAnsi="宋体" w:eastAsia="宋体" w:cs="Times New Roman"/>
                <w:color w:val="000000"/>
              </w:rPr>
              <w:t xml:space="preserve"> mini_mainboardV1.0&amp;Crimson mini_mainFPC_V1.0</w:t>
            </w:r>
            <w:r>
              <w:rPr>
                <w:rFonts w:hint="eastAsia" w:ascii="宋体" w:hAnsi="宋体" w:eastAsia="宋体" w:cs="Times New Roman"/>
                <w:color w:val="000000"/>
              </w:rPr>
              <w:t>的初版V</w:t>
            </w:r>
            <w:r>
              <w:rPr>
                <w:rFonts w:ascii="宋体" w:hAnsi="宋体" w:eastAsia="宋体" w:cs="Times New Roman"/>
                <w:color w:val="000000"/>
              </w:rPr>
              <w:t>1.0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</w:t>
            </w:r>
            <w:r>
              <w:rPr>
                <w:rFonts w:ascii="宋体" w:hAnsi="宋体" w:eastAsia="宋体" w:cs="Times New Roman"/>
                <w:color w:val="000000"/>
              </w:rPr>
              <w:t>020/4/22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V</w:t>
            </w:r>
            <w:r>
              <w:rPr>
                <w:rFonts w:ascii="宋体" w:hAnsi="宋体" w:eastAsia="宋体" w:cs="Times New Roman"/>
                <w:color w:val="000000"/>
              </w:rPr>
              <w:t>0.3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1.T</w:t>
            </w:r>
            <w:r>
              <w:rPr>
                <w:rFonts w:ascii="宋体" w:hAnsi="宋体" w:eastAsia="宋体" w:cs="Times New Roman"/>
                <w:color w:val="000000"/>
              </w:rPr>
              <w:t>1.2-1</w:t>
            </w:r>
            <w:r>
              <w:rPr>
                <w:rFonts w:hint="eastAsia" w:ascii="宋体" w:hAnsi="宋体" w:eastAsia="宋体" w:cs="Times New Roman"/>
                <w:color w:val="000000"/>
              </w:rPr>
              <w:t>9项，按键长按10s定义，由长按10s强制复位修改为长按10s强制关机；</w:t>
            </w:r>
            <w:r>
              <w:rPr>
                <w:rFonts w:ascii="宋体" w:hAnsi="宋体" w:eastAsia="宋体" w:cs="Times New Roman"/>
                <w:color w:val="000000"/>
              </w:rPr>
              <w:br/>
            </w:r>
            <w:r>
              <w:rPr>
                <w:rFonts w:hint="eastAsia" w:ascii="宋体" w:hAnsi="宋体" w:eastAsia="宋体" w:cs="Times New Roman"/>
                <w:color w:val="000000"/>
              </w:rPr>
              <w:t>2.成品测试工序修正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2020/</w:t>
            </w:r>
            <w:r>
              <w:rPr>
                <w:rFonts w:ascii="宋体" w:hAnsi="宋体" w:eastAsia="宋体" w:cs="Times New Roman"/>
                <w:color w:val="000000"/>
              </w:rPr>
              <w:t>4/23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V</w:t>
            </w:r>
            <w:r>
              <w:rPr>
                <w:rFonts w:ascii="宋体" w:hAnsi="宋体" w:eastAsia="宋体" w:cs="Times New Roman"/>
                <w:color w:val="000000"/>
              </w:rPr>
              <w:t>0.4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1</w:t>
            </w:r>
            <w:r>
              <w:rPr>
                <w:rFonts w:ascii="宋体" w:hAnsi="宋体" w:eastAsia="宋体" w:cs="Times New Roman"/>
                <w:color w:val="000000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</w:rPr>
              <w:t>新增6轴I</w:t>
            </w:r>
            <w:r>
              <w:rPr>
                <w:rFonts w:ascii="宋体" w:hAnsi="宋体" w:eastAsia="宋体" w:cs="Times New Roman"/>
                <w:color w:val="000000"/>
              </w:rPr>
              <w:t>MU</w:t>
            </w:r>
            <w:r>
              <w:rPr>
                <w:rFonts w:hint="eastAsia" w:ascii="宋体" w:hAnsi="宋体" w:eastAsia="宋体" w:cs="Times New Roman"/>
                <w:color w:val="000000"/>
              </w:rPr>
              <w:t>测试流程；</w:t>
            </w:r>
            <w:r>
              <w:rPr>
                <w:rFonts w:ascii="宋体" w:hAnsi="宋体" w:eastAsia="宋体" w:cs="Times New Roman"/>
                <w:color w:val="000000"/>
              </w:rPr>
              <w:br/>
            </w:r>
            <w:r>
              <w:rPr>
                <w:rFonts w:hint="eastAsia" w:ascii="宋体" w:hAnsi="宋体" w:eastAsia="宋体" w:cs="Times New Roman"/>
                <w:color w:val="000000"/>
              </w:rPr>
              <w:t>2.去除长按10s强制关机测试项；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2020/5/11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V</w:t>
            </w:r>
            <w:r>
              <w:rPr>
                <w:rFonts w:ascii="宋体" w:hAnsi="宋体" w:eastAsia="宋体" w:cs="Times New Roman"/>
                <w:color w:val="000000"/>
              </w:rPr>
              <w:t>0.5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1.拆分前加工，组装线测试工站；</w:t>
            </w:r>
            <w:r>
              <w:rPr>
                <w:rFonts w:ascii="宋体" w:hAnsi="宋体" w:eastAsia="宋体" w:cs="Times New Roman"/>
                <w:color w:val="000000"/>
              </w:rPr>
              <w:br/>
            </w:r>
            <w:r>
              <w:rPr>
                <w:rFonts w:hint="eastAsia" w:ascii="宋体" w:hAnsi="宋体" w:eastAsia="宋体" w:cs="Times New Roman"/>
                <w:color w:val="000000"/>
              </w:rPr>
              <w:t>2.重新排布测试工站顺序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2020/5/15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V</w:t>
            </w:r>
            <w:r>
              <w:rPr>
                <w:rFonts w:ascii="宋体" w:hAnsi="宋体" w:eastAsia="宋体" w:cs="Times New Roman"/>
                <w:color w:val="000000"/>
              </w:rPr>
              <w:t>0.6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1.mainboard X-ray 变更为抽检；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2.取消mainFPC X-ray 需求；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3.增加IMU_selftest&amp;Mag_selftest;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4.AFE模块测试改为AFE_SPI测试；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5.马达功能测试放到组装线；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6.增加镭雕，SN写入主板操作；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7.删除5V insert Det</w:t>
            </w:r>
            <w:r>
              <w:rPr>
                <w:rFonts w:ascii="宋体" w:hAnsi="宋体" w:eastAsia="宋体" w:cs="Times New Roman"/>
                <w:color w:val="000000"/>
              </w:rPr>
              <w:br/>
            </w:r>
            <w:r>
              <w:rPr>
                <w:rFonts w:hint="eastAsia" w:ascii="宋体" w:hAnsi="宋体" w:eastAsia="宋体" w:cs="Times New Roman"/>
                <w:color w:val="000000"/>
              </w:rPr>
              <w:t>8</w:t>
            </w:r>
            <w:r>
              <w:rPr>
                <w:rFonts w:ascii="宋体" w:hAnsi="宋体" w:eastAsia="宋体" w:cs="Times New Roman"/>
                <w:color w:val="000000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</w:rPr>
              <w:t>版本号变更：V</w:t>
            </w:r>
            <w:r>
              <w:rPr>
                <w:rFonts w:ascii="宋体" w:hAnsi="宋体" w:eastAsia="宋体" w:cs="Times New Roman"/>
                <w:color w:val="000000"/>
              </w:rPr>
              <w:t>1.0-&gt;V0.2;V1.1-&gt;V0.3;V1.2-&gt;V0.4;V1.3-&gt;V0.5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2020/5/</w:t>
            </w:r>
            <w:r>
              <w:rPr>
                <w:rFonts w:ascii="宋体" w:hAnsi="宋体" w:eastAsia="宋体" w:cs="Times New Roman"/>
                <w:color w:val="000000"/>
              </w:rPr>
              <w:t>29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V</w:t>
            </w:r>
            <w:r>
              <w:rPr>
                <w:rFonts w:ascii="宋体" w:hAnsi="宋体" w:eastAsia="宋体" w:cs="Times New Roman"/>
                <w:color w:val="000000"/>
              </w:rPr>
              <w:t>0.7</w:t>
            </w: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1.删除AFE_SPI测试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2.增加上线前电子料测试工序；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ascii="宋体" w:hAnsi="宋体" w:eastAsia="宋体" w:cs="Times New Roman"/>
                <w:color w:val="000000"/>
              </w:rPr>
              <w:t>3</w:t>
            </w:r>
            <w:r>
              <w:rPr>
                <w:rFonts w:hint="eastAsia" w:ascii="宋体" w:hAnsi="宋体" w:eastAsia="宋体" w:cs="Times New Roman"/>
                <w:color w:val="000000"/>
              </w:rPr>
              <w:t>.更换成品蓝牙，小信号测试工站顺序；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ascii="宋体" w:hAnsi="宋体" w:eastAsia="宋体" w:cs="Times New Roman"/>
                <w:color w:val="000000"/>
              </w:rPr>
              <w:t>4</w:t>
            </w:r>
            <w:r>
              <w:rPr>
                <w:rFonts w:hint="eastAsia" w:ascii="宋体" w:hAnsi="宋体" w:eastAsia="宋体" w:cs="Times New Roman"/>
                <w:color w:val="000000"/>
              </w:rPr>
              <w:t>.增加上线前电子料测试；</w:t>
            </w:r>
          </w:p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ascii="宋体" w:hAnsi="宋体" w:eastAsia="宋体" w:cs="Times New Roman"/>
                <w:color w:val="000000"/>
              </w:rPr>
              <w:t>5</w:t>
            </w:r>
            <w:r>
              <w:rPr>
                <w:rFonts w:hint="eastAsia" w:ascii="宋体" w:hAnsi="宋体" w:eastAsia="宋体" w:cs="Times New Roman"/>
                <w:color w:val="000000"/>
              </w:rPr>
              <w:t>.增加工厂测试工站信息；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2020/</w:t>
            </w:r>
            <w:r>
              <w:rPr>
                <w:rFonts w:ascii="宋体" w:hAnsi="宋体" w:eastAsia="宋体" w:cs="Times New Roman"/>
                <w:color w:val="000000"/>
              </w:rPr>
              <w:t>6</w:t>
            </w:r>
            <w:r>
              <w:rPr>
                <w:rFonts w:hint="eastAsia" w:ascii="宋体" w:hAnsi="宋体" w:eastAsia="宋体" w:cs="Times New Roman"/>
                <w:color w:val="000000"/>
              </w:rPr>
              <w:t>/</w:t>
            </w:r>
            <w:r>
              <w:rPr>
                <w:rFonts w:ascii="宋体" w:hAnsi="宋体" w:eastAsia="宋体" w:cs="Times New Roman"/>
                <w:color w:val="000000"/>
              </w:rPr>
              <w:t>3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施洁斌</w:t>
            </w: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13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Times New Roman"/>
                <w:color w:val="000000"/>
              </w:rPr>
            </w:pPr>
          </w:p>
        </w:tc>
      </w:tr>
    </w:tbl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2"/>
        <w:numPr>
          <w:ilvl w:val="0"/>
          <w:numId w:val="0"/>
        </w:numPr>
        <w:ind w:left="720"/>
      </w:pPr>
      <w:bookmarkStart w:id="0" w:name="_Toc42087057"/>
      <w:r>
        <w:rPr>
          <w:rFonts w:hint="eastAsia" w:ascii="宋体" w:hAnsi="宋体" w:eastAsia="宋体" w:cs="宋体"/>
          <w:lang w:eastAsia="zh-CN"/>
        </w:rPr>
        <w:t>目录</w:t>
      </w:r>
      <w:bookmarkEnd w:id="0"/>
    </w:p>
    <w:p>
      <w:pPr>
        <w:pStyle w:val="14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"_Toc42087057" </w:instrText>
      </w:r>
      <w:r>
        <w:fldChar w:fldCharType="separate"/>
      </w:r>
      <w:r>
        <w:rPr>
          <w:rStyle w:val="18"/>
          <w:rFonts w:ascii="宋体" w:hAnsi="宋体" w:eastAsia="宋体" w:cs="宋体"/>
          <w:lang w:eastAsia="zh-CN"/>
        </w:rPr>
        <w:t>目录</w:t>
      </w:r>
      <w:r>
        <w:tab/>
      </w:r>
      <w:r>
        <w:fldChar w:fldCharType="begin"/>
      </w:r>
      <w:r>
        <w:instrText xml:space="preserve"> PAGEREF _Toc42087057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"_Toc42087058" </w:instrText>
      </w:r>
      <w:r>
        <w:fldChar w:fldCharType="separate"/>
      </w:r>
      <w:r>
        <w:rPr>
          <w:rStyle w:val="18"/>
          <w:rFonts w:ascii="Cambria" w:hAnsi="Cambria"/>
          <w:b/>
          <w:bCs/>
          <w:kern w:val="32"/>
        </w:rPr>
        <w:t xml:space="preserve">1. </w:t>
      </w:r>
      <w:r>
        <w:rPr>
          <w:rStyle w:val="18"/>
          <w:rFonts w:hint="eastAsia" w:ascii="宋体" w:hAnsi="宋体" w:eastAsia="宋体" w:cs="宋体"/>
          <w:b/>
          <w:bCs/>
          <w:kern w:val="32"/>
        </w:rPr>
        <w:t>电子</w:t>
      </w:r>
      <w:r>
        <w:rPr>
          <w:rStyle w:val="18"/>
          <w:rFonts w:ascii="Cambria" w:hAnsi="Cambria"/>
          <w:b/>
          <w:bCs/>
          <w:kern w:val="32"/>
        </w:rPr>
        <w:t>PCBA</w:t>
      </w:r>
      <w:r>
        <w:rPr>
          <w:rStyle w:val="18"/>
          <w:rFonts w:hint="eastAsia" w:ascii="宋体" w:hAnsi="宋体" w:eastAsia="宋体" w:cs="宋体"/>
          <w:b/>
          <w:bCs/>
          <w:kern w:val="32"/>
        </w:rPr>
        <w:t>测试（前加工工站）</w:t>
      </w:r>
      <w:r>
        <w:tab/>
      </w:r>
      <w:r>
        <w:fldChar w:fldCharType="begin"/>
      </w:r>
      <w:r>
        <w:instrText xml:space="preserve"> PAGEREF _Toc42087058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"_Toc42087059" </w:instrText>
      </w:r>
      <w:r>
        <w:fldChar w:fldCharType="separate"/>
      </w:r>
      <w:r>
        <w:rPr>
          <w:rStyle w:val="18"/>
          <w:rFonts w:ascii="等线" w:hAnsi="等线"/>
          <w:lang w:eastAsia="zh-CN"/>
        </w:rPr>
        <w:t>1.1</w:t>
      </w:r>
      <w:r>
        <w:rPr>
          <w:rFonts w:ascii="Calibri" w:hAnsi="Calibri" w:eastAsia="等线"/>
          <w:kern w:val="2"/>
          <w:sz w:val="21"/>
          <w:szCs w:val="22"/>
          <w:lang w:eastAsia="zh-CN"/>
        </w:rPr>
        <w:tab/>
      </w:r>
      <w:r>
        <w:rPr>
          <w:rStyle w:val="18"/>
          <w:rFonts w:ascii="等线" w:hAnsi="等线"/>
          <w:b/>
          <w:lang w:eastAsia="zh-CN"/>
        </w:rPr>
        <w:t>主板Firmware Download固件下载 (180)</w:t>
      </w:r>
      <w:r>
        <w:tab/>
      </w:r>
      <w:r>
        <w:fldChar w:fldCharType="begin"/>
      </w:r>
      <w:r>
        <w:instrText xml:space="preserve"> PAGEREF _Toc42087059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"_Toc42087060" </w:instrText>
      </w:r>
      <w:r>
        <w:fldChar w:fldCharType="separate"/>
      </w:r>
      <w:r>
        <w:rPr>
          <w:rStyle w:val="18"/>
          <w:rFonts w:ascii="等线" w:hAnsi="等线"/>
          <w:lang w:eastAsia="zh-CN"/>
        </w:rPr>
        <w:t>1.2</w:t>
      </w:r>
      <w:r>
        <w:rPr>
          <w:rFonts w:ascii="Calibri" w:hAnsi="Calibri" w:eastAsia="等线"/>
          <w:kern w:val="2"/>
          <w:sz w:val="21"/>
          <w:szCs w:val="22"/>
          <w:lang w:eastAsia="zh-CN"/>
        </w:rPr>
        <w:tab/>
      </w:r>
      <w:r>
        <w:rPr>
          <w:rStyle w:val="18"/>
          <w:rFonts w:ascii="等线" w:hAnsi="等线"/>
          <w:b/>
          <w:lang w:eastAsia="zh-CN"/>
        </w:rPr>
        <w:t>主板PCBA测试工站 (190)</w:t>
      </w:r>
      <w:r>
        <w:tab/>
      </w:r>
      <w:r>
        <w:fldChar w:fldCharType="begin"/>
      </w:r>
      <w:r>
        <w:instrText xml:space="preserve"> PAGEREF _Toc42087060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"_Toc42087061" </w:instrText>
      </w:r>
      <w:r>
        <w:fldChar w:fldCharType="separate"/>
      </w:r>
      <w:r>
        <w:rPr>
          <w:rStyle w:val="18"/>
          <w:rFonts w:ascii="等线" w:hAnsi="等线"/>
          <w:lang w:eastAsia="zh-CN"/>
        </w:rPr>
        <w:t>1.3</w:t>
      </w:r>
      <w:r>
        <w:rPr>
          <w:rFonts w:ascii="Calibri" w:hAnsi="Calibri" w:eastAsia="等线"/>
          <w:kern w:val="2"/>
          <w:sz w:val="21"/>
          <w:szCs w:val="22"/>
          <w:lang w:eastAsia="zh-CN"/>
        </w:rPr>
        <w:tab/>
      </w:r>
      <w:r>
        <w:rPr>
          <w:rStyle w:val="18"/>
          <w:rFonts w:ascii="等线" w:hAnsi="等线"/>
          <w:b/>
          <w:lang w:eastAsia="zh-CN"/>
        </w:rPr>
        <w:t>mainFPC 测试工站 （180）</w:t>
      </w:r>
      <w:r>
        <w:tab/>
      </w:r>
      <w:r>
        <w:fldChar w:fldCharType="begin"/>
      </w:r>
      <w:r>
        <w:instrText xml:space="preserve"> PAGEREF _Toc42087061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"_Toc42087062" </w:instrText>
      </w:r>
      <w:r>
        <w:fldChar w:fldCharType="separate"/>
      </w:r>
      <w:r>
        <w:rPr>
          <w:rStyle w:val="18"/>
          <w:rFonts w:ascii="等线" w:hAnsi="等线"/>
          <w:lang w:eastAsia="zh-CN"/>
        </w:rPr>
        <w:t>1.4</w:t>
      </w:r>
      <w:r>
        <w:rPr>
          <w:rFonts w:ascii="Calibri" w:hAnsi="Calibri" w:eastAsia="等线"/>
          <w:kern w:val="2"/>
          <w:sz w:val="21"/>
          <w:szCs w:val="22"/>
          <w:lang w:eastAsia="zh-CN"/>
        </w:rPr>
        <w:tab/>
      </w:r>
      <w:r>
        <w:rPr>
          <w:rStyle w:val="18"/>
          <w:rFonts w:ascii="等线" w:hAnsi="等线"/>
          <w:b/>
          <w:lang w:eastAsia="zh-CN"/>
        </w:rPr>
        <w:t>etrodFPC 测试工站 (A30.4)</w:t>
      </w:r>
      <w:r>
        <w:tab/>
      </w:r>
      <w:r>
        <w:fldChar w:fldCharType="begin"/>
      </w:r>
      <w:r>
        <w:instrText xml:space="preserve"> PAGEREF _Toc42087062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"_Toc42087063" </w:instrText>
      </w:r>
      <w:r>
        <w:fldChar w:fldCharType="separate"/>
      </w:r>
      <w:r>
        <w:rPr>
          <w:rStyle w:val="18"/>
          <w:rFonts w:ascii="Cambria" w:hAnsi="Cambria"/>
          <w:b/>
          <w:bCs/>
          <w:kern w:val="32"/>
        </w:rPr>
        <w:t xml:space="preserve">2. </w:t>
      </w:r>
      <w:r>
        <w:rPr>
          <w:rStyle w:val="18"/>
          <w:rFonts w:hint="eastAsia" w:ascii="宋体" w:hAnsi="宋体" w:eastAsia="宋体" w:cs="宋体"/>
          <w:b/>
          <w:bCs/>
          <w:kern w:val="32"/>
        </w:rPr>
        <w:t>电子</w:t>
      </w:r>
      <w:r>
        <w:rPr>
          <w:rStyle w:val="18"/>
          <w:rFonts w:ascii="Cambria" w:hAnsi="Cambria"/>
          <w:b/>
          <w:bCs/>
          <w:kern w:val="32"/>
        </w:rPr>
        <w:t>PCBA</w:t>
      </w:r>
      <w:r>
        <w:rPr>
          <w:rStyle w:val="18"/>
          <w:rFonts w:hint="eastAsia" w:ascii="宋体" w:hAnsi="宋体" w:eastAsia="宋体" w:cs="宋体"/>
          <w:b/>
          <w:bCs/>
          <w:kern w:val="32"/>
        </w:rPr>
        <w:t>测试（上线前工站）</w:t>
      </w:r>
      <w:r>
        <w:tab/>
      </w:r>
      <w:r>
        <w:fldChar w:fldCharType="begin"/>
      </w:r>
      <w:r>
        <w:instrText xml:space="preserve"> PAGEREF _Toc42087063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"_Toc42087064" </w:instrText>
      </w:r>
      <w:r>
        <w:fldChar w:fldCharType="separate"/>
      </w:r>
      <w:r>
        <w:rPr>
          <w:rStyle w:val="18"/>
          <w:rFonts w:ascii="等线" w:hAnsi="等线"/>
          <w:b/>
          <w:lang w:eastAsia="zh-CN"/>
        </w:rPr>
        <w:t>2.1</w:t>
      </w:r>
      <w:r>
        <w:rPr>
          <w:rFonts w:ascii="Calibri" w:hAnsi="Calibri" w:eastAsia="等线"/>
          <w:kern w:val="2"/>
          <w:sz w:val="21"/>
          <w:szCs w:val="22"/>
          <w:lang w:eastAsia="zh-CN"/>
        </w:rPr>
        <w:tab/>
      </w:r>
      <w:r>
        <w:rPr>
          <w:rStyle w:val="18"/>
          <w:rFonts w:ascii="等线" w:hAnsi="等线"/>
          <w:b/>
          <w:lang w:eastAsia="zh-CN"/>
        </w:rPr>
        <w:t xml:space="preserve">  蓝牙性能测试（1110）</w:t>
      </w:r>
      <w:r>
        <w:tab/>
      </w:r>
      <w:r>
        <w:fldChar w:fldCharType="begin"/>
      </w:r>
      <w:r>
        <w:instrText xml:space="preserve"> PAGEREF _Toc42087064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"_Toc42087065" </w:instrText>
      </w:r>
      <w:r>
        <w:fldChar w:fldCharType="separate"/>
      </w:r>
      <w:r>
        <w:rPr>
          <w:rStyle w:val="18"/>
          <w:rFonts w:ascii="等线" w:hAnsi="等线"/>
          <w:b/>
          <w:lang w:eastAsia="zh-CN"/>
        </w:rPr>
        <w:t>2.2</w:t>
      </w:r>
      <w:r>
        <w:rPr>
          <w:rFonts w:ascii="Calibri" w:hAnsi="Calibri" w:eastAsia="等线"/>
          <w:kern w:val="2"/>
          <w:sz w:val="21"/>
          <w:szCs w:val="22"/>
          <w:lang w:eastAsia="zh-CN"/>
        </w:rPr>
        <w:tab/>
      </w:r>
      <w:r>
        <w:rPr>
          <w:rStyle w:val="18"/>
          <w:rFonts w:ascii="等线" w:hAnsi="等线"/>
          <w:b/>
          <w:lang w:eastAsia="zh-CN"/>
        </w:rPr>
        <w:t>小信号相似度测试（1120）</w:t>
      </w:r>
      <w:r>
        <w:tab/>
      </w:r>
      <w:r>
        <w:fldChar w:fldCharType="begin"/>
      </w:r>
      <w:r>
        <w:instrText xml:space="preserve"> PAGEREF _Toc42087065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"_Toc42087066" </w:instrText>
      </w:r>
      <w:r>
        <w:fldChar w:fldCharType="separate"/>
      </w:r>
      <w:r>
        <w:rPr>
          <w:rStyle w:val="18"/>
          <w:rFonts w:ascii="Cambria" w:hAnsi="Cambria"/>
          <w:b/>
          <w:bCs/>
          <w:kern w:val="32"/>
        </w:rPr>
        <w:t xml:space="preserve">3. </w:t>
      </w:r>
      <w:r>
        <w:rPr>
          <w:rStyle w:val="18"/>
          <w:rFonts w:hint="eastAsia" w:ascii="宋体" w:hAnsi="宋体" w:eastAsia="宋体" w:cs="宋体"/>
          <w:b/>
          <w:bCs/>
          <w:kern w:val="32"/>
        </w:rPr>
        <w:t>半成品测试（组装线工站）</w:t>
      </w:r>
      <w:r>
        <w:tab/>
      </w:r>
      <w:r>
        <w:fldChar w:fldCharType="begin"/>
      </w:r>
      <w:r>
        <w:instrText xml:space="preserve"> PAGEREF _Toc42087066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"_Toc42087067" </w:instrText>
      </w:r>
      <w:r>
        <w:fldChar w:fldCharType="separate"/>
      </w:r>
      <w:r>
        <w:rPr>
          <w:rStyle w:val="18"/>
          <w:lang w:eastAsia="zh-CN"/>
        </w:rPr>
        <w:t>3.1</w:t>
      </w:r>
      <w:r>
        <w:rPr>
          <w:rStyle w:val="18"/>
          <w:rFonts w:hint="eastAsia" w:ascii="宋体" w:hAnsi="宋体" w:eastAsia="宋体" w:cs="宋体"/>
          <w:lang w:eastAsia="zh-CN"/>
        </w:rPr>
        <w:t>电子料测试（</w:t>
      </w:r>
      <w:r>
        <w:rPr>
          <w:rStyle w:val="18"/>
          <w:lang w:eastAsia="zh-CN"/>
        </w:rPr>
        <w:t>B10&amp;60.1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"_Toc42087068" </w:instrText>
      </w:r>
      <w:r>
        <w:fldChar w:fldCharType="separate"/>
      </w:r>
      <w:r>
        <w:rPr>
          <w:rStyle w:val="18"/>
          <w:lang w:eastAsia="zh-CN"/>
        </w:rPr>
        <w:t>3.2</w:t>
      </w:r>
      <w:r>
        <w:rPr>
          <w:rStyle w:val="18"/>
          <w:rFonts w:hint="eastAsia" w:ascii="宋体" w:hAnsi="宋体" w:eastAsia="宋体" w:cs="宋体"/>
          <w:lang w:eastAsia="zh-CN"/>
        </w:rPr>
        <w:t>半成品</w:t>
      </w:r>
      <w:r>
        <w:rPr>
          <w:rStyle w:val="18"/>
          <w:lang w:eastAsia="zh-CN"/>
        </w:rPr>
        <w:t>1</w:t>
      </w:r>
      <w:r>
        <w:rPr>
          <w:rStyle w:val="18"/>
          <w:rFonts w:hint="eastAsia" w:ascii="宋体" w:hAnsi="宋体" w:eastAsia="宋体" w:cs="宋体"/>
          <w:lang w:eastAsia="zh-CN"/>
        </w:rPr>
        <w:t>测试（</w:t>
      </w:r>
      <w:r>
        <w:rPr>
          <w:rStyle w:val="18"/>
          <w:lang w:eastAsia="zh-CN"/>
        </w:rPr>
        <w:t>60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"_Toc42087069" </w:instrText>
      </w:r>
      <w:r>
        <w:fldChar w:fldCharType="separate"/>
      </w:r>
      <w:r>
        <w:rPr>
          <w:rStyle w:val="18"/>
          <w:lang w:eastAsia="zh-CN"/>
        </w:rPr>
        <w:t>3.2</w:t>
      </w:r>
      <w:r>
        <w:rPr>
          <w:rStyle w:val="18"/>
          <w:rFonts w:hint="eastAsia" w:ascii="宋体" w:hAnsi="宋体" w:eastAsia="宋体" w:cs="宋体"/>
          <w:lang w:eastAsia="zh-CN"/>
        </w:rPr>
        <w:t>半成品</w:t>
      </w:r>
      <w:r>
        <w:rPr>
          <w:rStyle w:val="18"/>
          <w:lang w:eastAsia="zh-CN"/>
        </w:rPr>
        <w:t>1</w:t>
      </w:r>
      <w:r>
        <w:rPr>
          <w:rStyle w:val="18"/>
          <w:rFonts w:hint="eastAsia" w:ascii="宋体" w:hAnsi="宋体" w:eastAsia="宋体" w:cs="宋体"/>
          <w:lang w:eastAsia="zh-CN"/>
        </w:rPr>
        <w:t>前额灯显示功能（</w:t>
      </w:r>
      <w:r>
        <w:rPr>
          <w:rStyle w:val="18"/>
          <w:rFonts w:ascii="Segoe UI Semilight" w:hAnsi="Segoe UI Semilight" w:cs="Segoe UI Semilight"/>
          <w:b/>
          <w:lang w:eastAsia="zh-CN"/>
        </w:rPr>
        <w:t>60_2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"_Toc42087070" </w:instrText>
      </w:r>
      <w:r>
        <w:fldChar w:fldCharType="separate"/>
      </w:r>
      <w:r>
        <w:rPr>
          <w:rStyle w:val="18"/>
          <w:lang w:eastAsia="zh-CN"/>
        </w:rPr>
        <w:t>3.3</w:t>
      </w:r>
      <w:r>
        <w:rPr>
          <w:rStyle w:val="18"/>
          <w:rFonts w:hint="eastAsia" w:ascii="宋体" w:hAnsi="宋体" w:eastAsia="宋体" w:cs="宋体"/>
          <w:lang w:eastAsia="zh-CN"/>
        </w:rPr>
        <w:t>半成品</w:t>
      </w:r>
      <w:r>
        <w:rPr>
          <w:rStyle w:val="18"/>
          <w:lang w:eastAsia="zh-CN"/>
        </w:rPr>
        <w:t>1</w:t>
      </w:r>
      <w:r>
        <w:rPr>
          <w:rStyle w:val="18"/>
          <w:rFonts w:hint="eastAsia" w:ascii="宋体" w:hAnsi="宋体" w:eastAsia="宋体" w:cs="宋体"/>
          <w:lang w:eastAsia="zh-CN"/>
        </w:rPr>
        <w:t>电极通断测试（</w:t>
      </w:r>
      <w:r>
        <w:rPr>
          <w:rStyle w:val="18"/>
          <w:rFonts w:ascii="Segoe UI Semilight" w:hAnsi="Segoe UI Semilight" w:cs="Segoe UI Semilight"/>
          <w:b/>
          <w:lang w:eastAsia="zh-CN"/>
        </w:rPr>
        <w:t>60_3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"_Toc42087071" </w:instrText>
      </w:r>
      <w:r>
        <w:fldChar w:fldCharType="separate"/>
      </w:r>
      <w:r>
        <w:rPr>
          <w:rStyle w:val="18"/>
          <w:lang w:eastAsia="zh-CN"/>
        </w:rPr>
        <w:t xml:space="preserve">3.4 </w:t>
      </w:r>
      <w:r>
        <w:rPr>
          <w:rStyle w:val="18"/>
          <w:rFonts w:hint="eastAsia" w:ascii="宋体" w:hAnsi="宋体" w:eastAsia="宋体" w:cs="宋体"/>
          <w:lang w:eastAsia="zh-CN"/>
        </w:rPr>
        <w:t>半成品</w:t>
      </w:r>
      <w:r>
        <w:rPr>
          <w:rStyle w:val="18"/>
          <w:lang w:eastAsia="zh-CN"/>
        </w:rPr>
        <w:t>1</w:t>
      </w:r>
      <w:r>
        <w:rPr>
          <w:rStyle w:val="18"/>
          <w:rFonts w:hint="eastAsia" w:ascii="宋体" w:hAnsi="宋体" w:eastAsia="宋体" w:cs="宋体"/>
          <w:lang w:eastAsia="zh-CN"/>
        </w:rPr>
        <w:t>电机振动功能测试（</w:t>
      </w:r>
      <w:r>
        <w:rPr>
          <w:rStyle w:val="18"/>
          <w:rFonts w:ascii="Segoe UI Semilight" w:hAnsi="Segoe UI Semilight" w:cs="Segoe UI Semilight"/>
          <w:b/>
          <w:lang w:eastAsia="zh-CN"/>
        </w:rPr>
        <w:t>60_4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"_Toc42087072" </w:instrText>
      </w:r>
      <w:r>
        <w:fldChar w:fldCharType="separate"/>
      </w:r>
      <w:r>
        <w:rPr>
          <w:rStyle w:val="18"/>
          <w:lang w:eastAsia="zh-CN"/>
        </w:rPr>
        <w:t>3.5</w:t>
      </w:r>
      <w:r>
        <w:rPr>
          <w:rStyle w:val="18"/>
          <w:rFonts w:hint="eastAsia" w:ascii="宋体" w:hAnsi="宋体" w:eastAsia="宋体" w:cs="宋体"/>
          <w:lang w:eastAsia="zh-CN"/>
        </w:rPr>
        <w:t>半成品</w:t>
      </w:r>
      <w:r>
        <w:rPr>
          <w:rStyle w:val="18"/>
          <w:lang w:eastAsia="zh-CN"/>
        </w:rPr>
        <w:t>2</w:t>
      </w:r>
      <w:r>
        <w:rPr>
          <w:rStyle w:val="18"/>
          <w:rFonts w:hint="eastAsia" w:ascii="宋体" w:hAnsi="宋体" w:eastAsia="宋体" w:cs="宋体"/>
          <w:lang w:eastAsia="zh-CN"/>
        </w:rPr>
        <w:t>电极通断测试（</w:t>
      </w:r>
      <w:r>
        <w:rPr>
          <w:rStyle w:val="18"/>
          <w:lang w:eastAsia="zh-CN"/>
        </w:rPr>
        <w:t>90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"_Toc42087073" </w:instrText>
      </w:r>
      <w:r>
        <w:fldChar w:fldCharType="separate"/>
      </w:r>
      <w:r>
        <w:rPr>
          <w:rStyle w:val="18"/>
          <w:rFonts w:ascii="Cambria" w:hAnsi="Cambria"/>
          <w:b/>
          <w:bCs/>
          <w:kern w:val="32"/>
          <w:lang/>
        </w:rPr>
        <w:t>4</w:t>
      </w:r>
      <w:r>
        <w:rPr>
          <w:rStyle w:val="18"/>
          <w:rFonts w:hint="eastAsia" w:ascii="宋体" w:hAnsi="宋体" w:eastAsia="宋体" w:cs="宋体"/>
          <w:b/>
          <w:bCs/>
          <w:kern w:val="32"/>
        </w:rPr>
        <w:t>成品测试</w:t>
      </w:r>
      <w:r>
        <w:rPr>
          <w:rStyle w:val="18"/>
          <w:rFonts w:ascii="Cambria" w:hAnsi="Cambria"/>
          <w:b/>
          <w:bCs/>
          <w:kern w:val="32"/>
          <w:lang/>
        </w:rPr>
        <w:t>(</w:t>
      </w:r>
      <w:r>
        <w:rPr>
          <w:rStyle w:val="18"/>
          <w:rFonts w:hint="eastAsia" w:ascii="宋体" w:hAnsi="宋体" w:eastAsia="宋体" w:cs="宋体"/>
          <w:b/>
          <w:bCs/>
          <w:kern w:val="32"/>
          <w:lang/>
        </w:rPr>
        <w:t>组装线工站</w:t>
      </w:r>
      <w:r>
        <w:rPr>
          <w:rStyle w:val="18"/>
          <w:rFonts w:ascii="Cambria" w:hAnsi="Cambria"/>
          <w:b/>
          <w:bCs/>
          <w:kern w:val="32"/>
          <w:lang/>
        </w:rPr>
        <w:t>)</w:t>
      </w:r>
      <w:r>
        <w:tab/>
      </w:r>
      <w:r>
        <w:fldChar w:fldCharType="begin"/>
      </w:r>
      <w:r>
        <w:instrText xml:space="preserve"> PAGEREF _Toc42087073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"_Toc42087074" </w:instrText>
      </w:r>
      <w:r>
        <w:fldChar w:fldCharType="separate"/>
      </w:r>
      <w:r>
        <w:rPr>
          <w:rStyle w:val="18"/>
          <w:lang w:eastAsia="zh-CN"/>
        </w:rPr>
        <w:t>4.1</w:t>
      </w:r>
      <w:r>
        <w:rPr>
          <w:rStyle w:val="18"/>
          <w:rFonts w:hint="eastAsia" w:ascii="宋体" w:hAnsi="宋体" w:eastAsia="宋体" w:cs="宋体"/>
          <w:lang w:eastAsia="zh-CN"/>
        </w:rPr>
        <w:t>成品</w:t>
      </w:r>
      <w:r>
        <w:rPr>
          <w:rStyle w:val="18"/>
          <w:lang w:eastAsia="zh-CN"/>
        </w:rPr>
        <w:t>RF</w:t>
      </w:r>
      <w:r>
        <w:rPr>
          <w:rStyle w:val="18"/>
          <w:rFonts w:hint="eastAsia" w:ascii="宋体" w:hAnsi="宋体" w:eastAsia="宋体" w:cs="宋体"/>
          <w:lang w:eastAsia="zh-CN"/>
        </w:rPr>
        <w:t>测试（</w:t>
      </w:r>
      <w:r>
        <w:rPr>
          <w:rStyle w:val="18"/>
          <w:lang w:eastAsia="zh-CN"/>
        </w:rPr>
        <w:t>150_1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"_Toc42087075" </w:instrText>
      </w:r>
      <w:r>
        <w:fldChar w:fldCharType="separate"/>
      </w:r>
      <w:r>
        <w:rPr>
          <w:rStyle w:val="18"/>
          <w:lang w:eastAsia="zh-CN"/>
        </w:rPr>
        <w:t>4.2</w:t>
      </w:r>
      <w:r>
        <w:rPr>
          <w:rStyle w:val="18"/>
          <w:rFonts w:hint="eastAsia" w:ascii="宋体" w:hAnsi="宋体" w:eastAsia="宋体" w:cs="宋体"/>
          <w:lang w:eastAsia="zh-CN"/>
        </w:rPr>
        <w:t>成品测试（</w:t>
      </w:r>
      <w:r>
        <w:rPr>
          <w:rStyle w:val="18"/>
          <w:lang w:eastAsia="zh-CN"/>
        </w:rPr>
        <w:t>150_2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"_Toc42087076" </w:instrText>
      </w:r>
      <w:r>
        <w:fldChar w:fldCharType="separate"/>
      </w:r>
      <w:r>
        <w:rPr>
          <w:rStyle w:val="18"/>
          <w:lang w:eastAsia="zh-CN"/>
        </w:rPr>
        <w:t>4.3</w:t>
      </w:r>
      <w:r>
        <w:rPr>
          <w:rStyle w:val="18"/>
          <w:rFonts w:hint="eastAsia" w:ascii="宋体" w:hAnsi="宋体" w:eastAsia="宋体" w:cs="宋体"/>
          <w:lang w:eastAsia="zh-CN"/>
        </w:rPr>
        <w:t>成品小信号相似度测试（</w:t>
      </w:r>
      <w:r>
        <w:rPr>
          <w:rStyle w:val="18"/>
          <w:lang w:eastAsia="zh-CN"/>
        </w:rPr>
        <w:t>160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="Calibri" w:hAnsi="Calibri" w:eastAsia="等线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"_Toc42087077" </w:instrText>
      </w:r>
      <w:r>
        <w:fldChar w:fldCharType="separate"/>
      </w:r>
      <w:r>
        <w:rPr>
          <w:rStyle w:val="18"/>
          <w:lang w:eastAsia="zh-CN"/>
        </w:rPr>
        <w:t>4.4</w:t>
      </w:r>
      <w:r>
        <w:rPr>
          <w:rStyle w:val="18"/>
          <w:rFonts w:hint="eastAsia" w:ascii="宋体" w:hAnsi="宋体" w:eastAsia="宋体" w:cs="宋体"/>
          <w:lang w:eastAsia="zh-CN"/>
        </w:rPr>
        <w:t>成品测试（</w:t>
      </w:r>
      <w:r>
        <w:rPr>
          <w:rStyle w:val="18"/>
          <w:lang w:eastAsia="zh-CN"/>
        </w:rPr>
        <w:t>170</w:t>
      </w:r>
      <w:r>
        <w:rPr>
          <w:rStyle w:val="18"/>
          <w:rFonts w:hint="eastAsia" w:ascii="宋体" w:hAnsi="宋体" w:eastAsia="宋体" w:cs="宋体"/>
          <w:lang w:eastAsia="zh-CN"/>
        </w:rPr>
        <w:t>）</w:t>
      </w:r>
      <w:r>
        <w:tab/>
      </w:r>
      <w:r>
        <w:fldChar w:fldCharType="begin"/>
      </w:r>
      <w:r>
        <w:instrText xml:space="preserve"> PAGEREF _Toc42087077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b/>
          <w:bCs/>
        </w:rPr>
      </w:pPr>
      <w:r>
        <w:rPr>
          <w:b/>
          <w:bCs/>
        </w:rPr>
        <w:fldChar w:fldCharType="end"/>
      </w:r>
    </w:p>
    <w:p>
      <w:pPr>
        <w:rPr>
          <w:b/>
          <w:bCs/>
        </w:rPr>
      </w:pPr>
      <w:r>
        <w:rPr>
          <w:b/>
          <w:bCs/>
        </w:rPr>
        <w:br w:type="page"/>
      </w:r>
      <w:bookmarkStart w:id="1" w:name="_Toc486455642"/>
      <w:bookmarkStart w:id="2" w:name="_Toc42087058"/>
    </w:p>
    <w:p>
      <w:pPr>
        <w:rPr>
          <w:rFonts w:ascii="Cambria" w:hAnsi="Cambria"/>
          <w:b/>
          <w:bCs/>
          <w:kern w:val="32"/>
          <w:sz w:val="32"/>
          <w:szCs w:val="32"/>
        </w:rPr>
      </w:pPr>
      <w:r>
        <w:rPr>
          <w:rFonts w:ascii="Cambria" w:hAnsi="Cambria"/>
          <w:b/>
          <w:bCs/>
          <w:kern w:val="32"/>
          <w:sz w:val="32"/>
          <w:szCs w:val="32"/>
        </w:rPr>
        <w:t xml:space="preserve">1. </w:t>
      </w:r>
      <w:bookmarkEnd w:id="1"/>
      <w:r>
        <w:rPr>
          <w:rFonts w:hint="eastAsia" w:ascii="Cambria" w:hAnsi="Cambria"/>
          <w:b/>
          <w:bCs/>
          <w:kern w:val="32"/>
          <w:sz w:val="32"/>
          <w:szCs w:val="32"/>
        </w:rPr>
        <w:t>电子PCBA测试（前加工工站）</w:t>
      </w:r>
      <w:bookmarkEnd w:id="2"/>
    </w:p>
    <w:p>
      <w:pPr>
        <w:pStyle w:val="3"/>
        <w:ind w:left="993" w:hanging="720"/>
        <w:rPr>
          <w:rFonts w:ascii="等线" w:hAnsi="等线" w:eastAsia="等线"/>
          <w:b/>
          <w:bCs w:val="0"/>
          <w:lang w:eastAsia="zh-CN"/>
        </w:rPr>
      </w:pPr>
      <w:bookmarkStart w:id="3" w:name="_Toc42087059"/>
      <w:r>
        <w:rPr>
          <w:rFonts w:hint="eastAsia" w:ascii="等线" w:hAnsi="等线" w:eastAsia="等线"/>
          <w:b/>
          <w:bCs w:val="0"/>
          <w:lang w:eastAsia="zh-CN"/>
        </w:rPr>
        <w:t>主板</w:t>
      </w:r>
      <w:r>
        <w:rPr>
          <w:rFonts w:ascii="等线" w:hAnsi="等线" w:eastAsia="等线"/>
          <w:b/>
          <w:bCs w:val="0"/>
          <w:lang w:eastAsia="zh-CN"/>
        </w:rPr>
        <w:t>Firmware Download</w:t>
      </w:r>
      <w:r>
        <w:rPr>
          <w:rFonts w:hint="eastAsia" w:ascii="等线" w:hAnsi="等线" w:eastAsia="等线"/>
          <w:b/>
          <w:bCs w:val="0"/>
          <w:lang w:eastAsia="zh-CN"/>
        </w:rPr>
        <w:t>固件下载 (180</w:t>
      </w:r>
      <w:r>
        <w:rPr>
          <w:rFonts w:ascii="等线" w:hAnsi="等线" w:eastAsia="等线"/>
          <w:b/>
          <w:bCs w:val="0"/>
          <w:lang w:eastAsia="zh-CN"/>
        </w:rPr>
        <w:t>)</w:t>
      </w:r>
      <w:bookmarkEnd w:id="3"/>
    </w:p>
    <w:tbl>
      <w:tblPr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18"/>
        <w:gridCol w:w="1985"/>
        <w:gridCol w:w="2089"/>
        <w:gridCol w:w="1965"/>
        <w:gridCol w:w="1882"/>
        <w:gridCol w:w="1015"/>
        <w:gridCol w:w="1128"/>
      </w:tblGrid>
      <w:tr>
        <w:trPr>
          <w:trHeight w:val="360" w:hRule="atLeast"/>
        </w:trPr>
        <w:tc>
          <w:tcPr>
            <w:tcW w:w="618" w:type="dxa"/>
            <w:vMerge w:val="restart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No.</w:t>
            </w:r>
          </w:p>
        </w:tc>
        <w:tc>
          <w:tcPr>
            <w:tcW w:w="4074" w:type="dxa"/>
            <w:gridSpan w:val="2"/>
            <w:vMerge w:val="restart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Input Item</w:t>
            </w:r>
          </w:p>
        </w:tc>
        <w:tc>
          <w:tcPr>
            <w:tcW w:w="3847" w:type="dxa"/>
            <w:gridSpan w:val="2"/>
            <w:vMerge w:val="restart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Measure Item</w:t>
            </w:r>
          </w:p>
        </w:tc>
        <w:tc>
          <w:tcPr>
            <w:tcW w:w="2143" w:type="dxa"/>
            <w:gridSpan w:val="2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Standard Value</w:t>
            </w:r>
          </w:p>
        </w:tc>
      </w:tr>
      <w:tr>
        <w:trPr>
          <w:trHeight w:val="395" w:hRule="atLeast"/>
        </w:trPr>
        <w:tc>
          <w:tcPr>
            <w:tcW w:w="618" w:type="dxa"/>
            <w:vMerge w:val="continue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/>
                <w:b/>
                <w:sz w:val="20"/>
                <w:szCs w:val="20"/>
              </w:rPr>
            </w:pPr>
          </w:p>
        </w:tc>
        <w:tc>
          <w:tcPr>
            <w:tcW w:w="4074" w:type="dxa"/>
            <w:gridSpan w:val="2"/>
            <w:vMerge w:val="continue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/>
                <w:b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 w:val="continue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/>
                <w:b/>
                <w:sz w:val="20"/>
                <w:szCs w:val="20"/>
              </w:rPr>
            </w:pPr>
          </w:p>
        </w:tc>
        <w:tc>
          <w:tcPr>
            <w:tcW w:w="1015" w:type="dxa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/>
                <w:b/>
                <w:sz w:val="20"/>
                <w:szCs w:val="20"/>
              </w:rPr>
            </w:pPr>
            <w:r>
              <w:rPr>
                <w:rFonts w:eastAsia="MingLiU" w:cs="Calibri"/>
                <w:b/>
                <w:sz w:val="20"/>
                <w:szCs w:val="20"/>
              </w:rPr>
              <w:t>min</w:t>
            </w:r>
          </w:p>
        </w:tc>
        <w:tc>
          <w:tcPr>
            <w:tcW w:w="1128" w:type="dxa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/>
                <w:b/>
                <w:sz w:val="20"/>
                <w:szCs w:val="20"/>
              </w:rPr>
            </w:pPr>
            <w:r>
              <w:rPr>
                <w:rFonts w:eastAsia="MingLiU" w:cs="Calibri"/>
                <w:b/>
                <w:sz w:val="20"/>
                <w:szCs w:val="20"/>
              </w:rPr>
              <w:t>max</w:t>
            </w:r>
          </w:p>
        </w:tc>
      </w:tr>
      <w:tr>
        <w:tc>
          <w:tcPr>
            <w:tcW w:w="618" w:type="dxa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ascii="Calibri Light" w:hAnsi="Calibri Light" w:eastAsia="MingLiU" w:cs="Calibri Light"/>
                <w:sz w:val="20"/>
                <w:szCs w:val="20"/>
              </w:rPr>
            </w:pPr>
            <w:r>
              <w:rPr>
                <w:rFonts w:ascii="Calibri Light" w:hAnsi="Calibri Light" w:eastAsia="MingLiU" w:cs="Calibri Light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NRF52832 Firmware </w:t>
            </w:r>
            <w:r>
              <w:rPr>
                <w:rFonts w:hint="eastAsia" w:ascii="Calibri Light" w:hAnsi="Calibri Light" w:cs="Calibri Light"/>
                <w:sz w:val="20"/>
                <w:szCs w:val="20"/>
              </w:rPr>
              <w:t>down</w:t>
            </w:r>
            <w:r>
              <w:rPr>
                <w:rFonts w:ascii="Calibri Light" w:hAnsi="Calibri Light" w:cs="Calibri Light"/>
                <w:sz w:val="20"/>
                <w:szCs w:val="20"/>
              </w:rPr>
              <w:t>load</w:t>
            </w:r>
          </w:p>
        </w:tc>
        <w:tc>
          <w:tcPr>
            <w:tcW w:w="2089" w:type="dxa"/>
            <w:vAlign w:val="top"/>
          </w:tcPr>
          <w:p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eastAsia="MingLiU" w:cs="Calibri Light"/>
                <w:szCs w:val="24"/>
              </w:rPr>
              <w:t xml:space="preserve">nRFgo studio </w:t>
            </w:r>
            <w:r>
              <w:rPr>
                <w:rFonts w:ascii="Calibri Light" w:hAnsi="Calibri Light" w:cs="Calibri Light"/>
                <w:szCs w:val="24"/>
              </w:rPr>
              <w:t>or</w:t>
            </w:r>
          </w:p>
          <w:p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eastAsia="MingLiU" w:cs="Calibri Light"/>
                <w:szCs w:val="24"/>
              </w:rPr>
              <w:t>J-link command</w:t>
            </w:r>
          </w:p>
        </w:tc>
        <w:tc>
          <w:tcPr>
            <w:tcW w:w="1965" w:type="dxa"/>
            <w:vAlign w:val="top"/>
          </w:tcPr>
          <w:p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eastAsia="MingLiU" w:cs="Calibri Light"/>
                <w:sz w:val="20"/>
                <w:szCs w:val="20"/>
              </w:rPr>
            </w:pPr>
            <w:r>
              <w:rPr>
                <w:rFonts w:ascii="Calibri Light" w:hAnsi="Calibri Light" w:eastAsia="MingLiU" w:cs="Calibri Light"/>
                <w:sz w:val="20"/>
                <w:szCs w:val="20"/>
              </w:rPr>
              <w:t>Verify program successful</w:t>
            </w:r>
          </w:p>
        </w:tc>
        <w:tc>
          <w:tcPr>
            <w:tcW w:w="1882" w:type="dxa"/>
            <w:vAlign w:val="top"/>
          </w:tcPr>
          <w:p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eastAsia="MingLiU" w:cs="Calibri Light"/>
                <w:sz w:val="20"/>
                <w:szCs w:val="20"/>
              </w:rPr>
            </w:pPr>
          </w:p>
        </w:tc>
        <w:tc>
          <w:tcPr>
            <w:tcW w:w="2143" w:type="dxa"/>
            <w:gridSpan w:val="2"/>
            <w:vAlign w:val="top"/>
          </w:tcPr>
          <w:p>
            <w:pPr>
              <w:adjustRightInd w:val="0"/>
              <w:spacing w:after="0" w:line="360" w:lineRule="atLeast"/>
              <w:jc w:val="center"/>
              <w:textAlignment w:val="baseline"/>
              <w:rPr>
                <w:rFonts w:ascii="Calibri Light" w:hAnsi="Calibri Light" w:eastAsia="MingLiU" w:cs="Calibri Light"/>
                <w:sz w:val="20"/>
                <w:szCs w:val="20"/>
              </w:rPr>
            </w:pPr>
            <w:r>
              <w:rPr>
                <w:rFonts w:ascii="Calibri Light" w:hAnsi="Calibri Light" w:eastAsia="MingLiU" w:cs="Calibri Light"/>
                <w:sz w:val="20"/>
                <w:szCs w:val="20"/>
              </w:rPr>
              <w:t>PASS</w:t>
            </w:r>
          </w:p>
        </w:tc>
      </w:tr>
    </w:tbl>
    <w:p>
      <w:pPr>
        <w:ind w:left="273"/>
        <w:rPr>
          <w:color w:val="000000"/>
          <w:lang/>
        </w:rPr>
      </w:pPr>
      <w:r>
        <w:rPr>
          <w:rFonts w:hint="eastAsia"/>
          <w:color w:val="000000"/>
          <w:highlight w:val="green"/>
          <w:lang/>
        </w:rPr>
        <w:t>相应的测试点</w:t>
      </w:r>
      <w:r>
        <w:rPr>
          <w:color w:val="000000"/>
          <w:highlight w:val="green"/>
          <w:lang/>
        </w:rPr>
        <w:t>SWCLK</w:t>
      </w:r>
      <w:r>
        <w:rPr>
          <w:rFonts w:hint="eastAsia"/>
          <w:color w:val="000000"/>
          <w:highlight w:val="green"/>
          <w:lang/>
        </w:rPr>
        <w:t>，</w:t>
      </w:r>
      <w:r>
        <w:rPr>
          <w:color w:val="000000"/>
          <w:highlight w:val="green"/>
          <w:lang/>
        </w:rPr>
        <w:t>SWDIO</w:t>
      </w:r>
      <w:r>
        <w:rPr>
          <w:rFonts w:hint="eastAsia"/>
          <w:color w:val="000000"/>
          <w:highlight w:val="green"/>
          <w:lang/>
        </w:rPr>
        <w:t>，</w:t>
      </w:r>
      <w:r>
        <w:rPr>
          <w:color w:val="000000"/>
          <w:highlight w:val="green"/>
          <w:lang/>
        </w:rPr>
        <w:t>NRF_VDD</w:t>
      </w:r>
      <w:r>
        <w:rPr>
          <w:rFonts w:hint="eastAsia"/>
          <w:color w:val="000000"/>
          <w:highlight w:val="green"/>
          <w:lang/>
        </w:rPr>
        <w:t>，</w:t>
      </w:r>
      <w:r>
        <w:rPr>
          <w:color w:val="000000"/>
          <w:highlight w:val="green"/>
          <w:lang/>
        </w:rPr>
        <w:t>GND</w:t>
      </w:r>
    </w:p>
    <w:p>
      <w:pPr>
        <w:ind w:left="273"/>
        <w:rPr>
          <w:b/>
          <w:bCs/>
          <w:i/>
          <w:iCs/>
          <w:u w:val="single"/>
          <w:lang/>
        </w:rPr>
      </w:pPr>
      <w:r>
        <w:rPr>
          <w:b/>
          <w:bCs/>
          <w:i/>
          <w:iCs/>
          <w:u w:val="single"/>
          <w:lang/>
        </w:rPr>
        <w:t>Test Fixture Block Diagram :</w:t>
      </w:r>
    </w:p>
    <w:p>
      <w:pPr>
        <w:rPr>
          <w:lang/>
        </w:rPr>
      </w:pPr>
    </w:p>
    <w:p>
      <w:pPr>
        <w:ind w:left="720"/>
        <w:rPr>
          <w:lang/>
        </w:rPr>
      </w:pPr>
    </w:p>
    <w:p>
      <w:pPr>
        <w:pStyle w:val="3"/>
        <w:ind w:left="993" w:hanging="720"/>
        <w:rPr>
          <w:rFonts w:ascii="等线" w:hAnsi="等线" w:eastAsia="等线"/>
          <w:b/>
          <w:bCs w:val="0"/>
          <w:lang w:eastAsia="zh-CN"/>
        </w:rPr>
      </w:pPr>
      <w:bookmarkStart w:id="4" w:name="_Toc42087060"/>
      <w:r>
        <w:rPr>
          <w:rFonts w:hint="eastAsia" w:ascii="等线" w:hAnsi="等线" w:eastAsia="等线"/>
          <w:b/>
          <w:bCs w:val="0"/>
          <w:lang w:eastAsia="zh-CN"/>
        </w:rPr>
        <w:t>主板PCBA测试工站 (190</w:t>
      </w:r>
      <w:r>
        <w:rPr>
          <w:rFonts w:ascii="等线" w:hAnsi="等线" w:eastAsia="等线"/>
          <w:b/>
          <w:bCs w:val="0"/>
          <w:lang w:eastAsia="zh-CN"/>
        </w:rPr>
        <w:t>)</w:t>
      </w:r>
      <w:bookmarkEnd w:id="4"/>
    </w:p>
    <w:p>
      <w:pPr>
        <w:ind w:left="273"/>
        <w:rPr>
          <w:lang/>
        </w:rPr>
      </w:pPr>
      <w:r>
        <w:rPr>
          <w:rFonts w:hint="eastAsia"/>
          <w:lang/>
        </w:rPr>
        <w:t>测试主板上的关键位置电压，信号等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389"/>
        <w:gridCol w:w="5132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bookmarkStart w:id="5" w:name="_Hlk38472359"/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Mainboard PCBA Measurement Specification </w:t>
            </w:r>
            <w:r>
              <w:rPr>
                <w:rFonts w:hint="eastAsia" w:ascii="等线" w:hAnsi="等线"/>
                <w:b/>
                <w:bCs/>
              </w:rPr>
              <w:t>190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</w:rPr>
              <w:t>电压/电流相关</w:t>
            </w: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  <w:highlight w:val="green"/>
              </w:rPr>
              <w:t>（所有发指令的都要接TP32(VBUS)点）</w:t>
            </w: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输入电压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green"/>
                <w:vertAlign w:val="subscript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VBAT+/VBAT-输入3.8V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正常工作电流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按下按键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(U11-2/5两脚导通)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，触发系统后松开（电机振动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（M1/M1两点电压3V）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）；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3.8V电池供电，3秒钟平均电流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(采样频率1K)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；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2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3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主板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standby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mode电流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测试指令进入Standby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mode,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通路电流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26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30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uA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4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DEC4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TP1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8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1.20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1.30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1.40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5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3V0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TP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29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  <w:bookmarkEnd w:id="5"/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6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NRF_VDD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TP30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7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3V0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_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MAG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</w:t>
            </w: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  <w:highlight w:val="green"/>
              </w:rPr>
              <w:t xml:space="preserve"> TP32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,测试TP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43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8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AVD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D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_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3V0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,测试TP5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9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DVDD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_3V0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,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测试TP3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1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RLD_OUT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,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TP1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11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O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P_POWER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,测试T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P13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.85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.05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12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VREFP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,测试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TP11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2.40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2.42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.44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</w:rPr>
              <w:t>其他功能电路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13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BAT TEMP 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，读取到的B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AT TEMP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符合要求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（NTC与BAT-间连接10K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highlight w:val="green"/>
              </w:rPr>
              <w:t>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电阻，测试NTC的电压）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B0F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B0F0"/>
                <w:sz w:val="20"/>
                <w:highlight w:val="green"/>
              </w:rPr>
              <w:t>1.45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B0F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1.5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B0F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B0F0"/>
                <w:sz w:val="20"/>
                <w:highlight w:val="green"/>
              </w:rPr>
              <w:t>1.55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14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BAT_LEV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电压测试指令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，3.8V电池供电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(BAT+/BAT-)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5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电机驱动功能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电机测试指令，电机正常工作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（测试PW(频率、峰峰值)）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；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16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6-axis_IMU_S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elf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test 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I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MU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测试指令；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（夹具不用给PCBA转动）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期望结果：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S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elf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test pass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17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AG_Selftest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通讯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AG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测试指令；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（删除这一项）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期望结果：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 xml:space="preserve"> S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elf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test pass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（删除这一项）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8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LED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电路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R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GB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测试指令，顶针接测试点T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P36(R) ,TP37(B),TP38(G),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3点分别与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TP39(V+)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点间接1K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highlight w:val="green"/>
              </w:rPr>
              <w:t>Ω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电阻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，发送测试指令；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期望结果：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R/G/B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三种颜色显示正常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（只测试下面3位置电压）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测试TP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36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/TP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37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/TP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38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位置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分别到GND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电压（TBD）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19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Normal Charge current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USB 5V, battery 3.8V, measure BAT charge current; NTC=10K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125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138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151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mA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Full Charge Current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USB 5V, battery 4.2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V, measure BAT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charge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current; NTC=10K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25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50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>
        <w:trPr>
          <w:gridAfter w:val="1"/>
          <w:wAfter w:w="6" w:type="dxa"/>
          <w:trHeight w:val="406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NTC fail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USB 5V, battery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3.8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V, measure BAT charge current; NTC=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1.0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K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>
        <w:trPr>
          <w:gridAfter w:val="1"/>
          <w:wAfter w:w="6" w:type="dxa"/>
          <w:trHeight w:val="89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22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主板ship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mode电流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通路输出电流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2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3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>
        <w:trPr>
          <w:gridAfter w:val="1"/>
          <w:wAfter w:w="6" w:type="dxa"/>
          <w:trHeight w:val="150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23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读取蓝牙地址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先写入蓝牙地址再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UART读取指令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B0F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4</w:t>
            </w:r>
          </w:p>
        </w:tc>
        <w:tc>
          <w:tcPr>
            <w:tcW w:w="1389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产生二维码</w:t>
            </w:r>
          </w:p>
        </w:tc>
        <w:tc>
          <w:tcPr>
            <w:tcW w:w="5132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打印出与M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AC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关联的二维码并粘贴主板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</w:tbl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ind w:left="273"/>
        <w:rPr>
          <w:b/>
          <w:bCs/>
          <w:i/>
          <w:iCs/>
          <w:u w:val="single"/>
          <w:lang/>
        </w:rPr>
      </w:pPr>
      <w:r>
        <w:rPr>
          <w:b/>
          <w:bCs/>
          <w:i/>
          <w:iCs/>
          <w:u w:val="single"/>
          <w:lang/>
        </w:rPr>
        <w:t>Test Fixture Block Diagram :</w:t>
      </w:r>
    </w:p>
    <w:p>
      <w:pPr>
        <w:rPr>
          <w:lang/>
        </w:rPr>
      </w:pPr>
    </w:p>
    <w:p>
      <w:pPr>
        <w:rPr>
          <w:lang/>
        </w:rPr>
      </w:pPr>
    </w:p>
    <w:p>
      <w:pPr>
        <w:pStyle w:val="3"/>
        <w:ind w:left="993" w:hanging="720"/>
        <w:rPr>
          <w:rFonts w:ascii="等线" w:hAnsi="等线" w:eastAsia="等线"/>
          <w:b/>
          <w:bCs w:val="0"/>
          <w:lang w:eastAsia="zh-CN"/>
        </w:rPr>
      </w:pPr>
      <w:bookmarkStart w:id="6" w:name="_Toc42087061"/>
      <w:r>
        <w:rPr>
          <w:rFonts w:ascii="等线" w:hAnsi="等线" w:eastAsia="等线"/>
          <w:b/>
          <w:bCs w:val="0"/>
          <w:lang w:eastAsia="zh-CN"/>
        </w:rPr>
        <w:t>main</w:t>
      </w:r>
      <w:r>
        <w:rPr>
          <w:rFonts w:hint="eastAsia" w:ascii="等线" w:hAnsi="等线" w:eastAsia="等线"/>
          <w:b/>
          <w:bCs w:val="0"/>
          <w:lang w:eastAsia="zh-CN"/>
        </w:rPr>
        <w:t>F</w:t>
      </w:r>
      <w:r>
        <w:rPr>
          <w:rFonts w:ascii="等线" w:hAnsi="等线" w:eastAsia="等线"/>
          <w:b/>
          <w:bCs w:val="0"/>
          <w:lang w:eastAsia="zh-CN"/>
        </w:rPr>
        <w:t xml:space="preserve">PC </w:t>
      </w:r>
      <w:r>
        <w:rPr>
          <w:rFonts w:hint="eastAsia" w:ascii="等线" w:hAnsi="等线" w:eastAsia="等线"/>
          <w:b/>
          <w:bCs w:val="0"/>
          <w:lang w:eastAsia="zh-CN"/>
        </w:rPr>
        <w:t>测试工站 （180</w:t>
      </w:r>
      <w:r>
        <w:rPr>
          <w:rFonts w:ascii="等线" w:hAnsi="等线" w:eastAsia="等线"/>
          <w:b/>
          <w:bCs w:val="0"/>
          <w:lang w:eastAsia="zh-CN"/>
        </w:rPr>
        <w:t>）</w:t>
      </w:r>
      <w:bookmarkEnd w:id="6"/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M</w:t>
            </w:r>
            <w:r>
              <w:rPr>
                <w:rFonts w:hint="eastAsia" w:ascii="Segoe UI Semilight" w:hAnsi="Segoe UI Semilight" w:cs="Segoe UI Semilight"/>
                <w:b/>
                <w:color w:val="000000"/>
                <w:sz w:val="20"/>
              </w:rPr>
              <w:t>ain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FPC PCBA Measurement Specification </w:t>
            </w:r>
            <w:r>
              <w:rPr>
                <w:rFonts w:hint="eastAsia" w:ascii="等线" w:hAnsi="等线"/>
                <w:b/>
                <w:bCs/>
              </w:rPr>
              <w:t>180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PC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按键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/功能正常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FPC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短路/断路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/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通断正常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FPC LED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/功能正常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</w:tbl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pStyle w:val="3"/>
        <w:ind w:left="993" w:hanging="720"/>
        <w:rPr>
          <w:rFonts w:ascii="等线" w:hAnsi="等线" w:eastAsia="等线"/>
          <w:b/>
          <w:bCs w:val="0"/>
          <w:lang w:eastAsia="zh-CN"/>
        </w:rPr>
      </w:pPr>
      <w:bookmarkStart w:id="7" w:name="_Toc42087062"/>
      <w:r>
        <w:rPr>
          <w:rFonts w:hint="eastAsia" w:ascii="等线" w:hAnsi="等线" w:eastAsia="等线"/>
          <w:b/>
          <w:bCs w:val="0"/>
          <w:lang w:eastAsia="zh-CN"/>
        </w:rPr>
        <w:t>e</w:t>
      </w:r>
      <w:r>
        <w:rPr>
          <w:rFonts w:ascii="等线" w:hAnsi="等线" w:eastAsia="等线"/>
          <w:b/>
          <w:bCs w:val="0"/>
          <w:lang w:eastAsia="zh-CN"/>
        </w:rPr>
        <w:t>trod</w:t>
      </w:r>
      <w:r>
        <w:rPr>
          <w:rFonts w:hint="eastAsia" w:ascii="等线" w:hAnsi="等线" w:eastAsia="等线"/>
          <w:b/>
          <w:bCs w:val="0"/>
          <w:lang w:eastAsia="zh-CN"/>
        </w:rPr>
        <w:t>F</w:t>
      </w:r>
      <w:r>
        <w:rPr>
          <w:rFonts w:ascii="等线" w:hAnsi="等线" w:eastAsia="等线"/>
          <w:b/>
          <w:bCs w:val="0"/>
          <w:lang w:eastAsia="zh-CN"/>
        </w:rPr>
        <w:t xml:space="preserve">PC </w:t>
      </w:r>
      <w:r>
        <w:rPr>
          <w:rFonts w:hint="eastAsia" w:ascii="等线" w:hAnsi="等线" w:eastAsia="等线"/>
          <w:b/>
          <w:bCs w:val="0"/>
          <w:lang w:eastAsia="zh-CN"/>
        </w:rPr>
        <w:t xml:space="preserve">测试工站 </w:t>
      </w:r>
      <w:r>
        <w:rPr>
          <w:rFonts w:ascii="等线" w:hAnsi="等线" w:eastAsia="等线"/>
          <w:b/>
          <w:bCs w:val="0"/>
          <w:lang w:eastAsia="zh-CN"/>
        </w:rPr>
        <w:t>(A30.4)</w:t>
      </w:r>
      <w:bookmarkEnd w:id="7"/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EtrodFPC PCBA Measurement Specification </w:t>
            </w:r>
            <w:r>
              <w:rPr>
                <w:rFonts w:ascii="等线" w:hAnsi="等线"/>
                <w:b/>
                <w:bCs/>
              </w:rPr>
              <w:t xml:space="preserve"> A30.4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焊接可靠性测试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4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个测试点通断正常（C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H+,CH-,RLD,SHIELD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）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</w:tbl>
    <w:p>
      <w:pPr>
        <w:rPr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p>
      <w:pPr>
        <w:rPr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bookmarkStart w:id="8" w:name="_Toc42087063"/>
      <w:r>
        <w:rPr>
          <w:rFonts w:ascii="Cambria" w:hAnsi="Cambria"/>
          <w:b/>
          <w:bCs/>
          <w:kern w:val="32"/>
          <w:sz w:val="32"/>
          <w:szCs w:val="32"/>
        </w:rPr>
        <w:t xml:space="preserve">2. </w:t>
      </w:r>
      <w:r>
        <w:rPr>
          <w:rFonts w:hint="eastAsia" w:ascii="Cambria" w:hAnsi="Cambria"/>
          <w:b/>
          <w:bCs/>
          <w:kern w:val="32"/>
          <w:sz w:val="32"/>
          <w:szCs w:val="32"/>
        </w:rPr>
        <w:t>电子PCBA测试（上线前工站）</w:t>
      </w:r>
      <w:bookmarkEnd w:id="8"/>
    </w:p>
    <w:p>
      <w:pPr>
        <w:pStyle w:val="3"/>
        <w:numPr>
          <w:ilvl w:val="1"/>
          <w:numId w:val="0"/>
        </w:numPr>
        <w:ind w:firstLine="220" w:firstLineChars="100"/>
        <w:rPr>
          <w:rFonts w:ascii="等线" w:hAnsi="等线" w:eastAsia="等线"/>
          <w:b/>
          <w:bCs w:val="0"/>
          <w:lang w:eastAsia="zh-CN"/>
        </w:rPr>
      </w:pPr>
      <w:bookmarkStart w:id="9" w:name="_Toc42087064"/>
      <w:r>
        <w:rPr>
          <w:rFonts w:hint="eastAsia" w:ascii="等线" w:hAnsi="等线" w:eastAsia="等线"/>
          <w:b/>
          <w:bCs w:val="0"/>
          <w:lang w:eastAsia="zh-CN"/>
        </w:rPr>
        <w:t>2</w:t>
      </w:r>
      <w:r>
        <w:rPr>
          <w:rFonts w:ascii="等线" w:hAnsi="等线" w:eastAsia="等线"/>
          <w:b/>
          <w:bCs w:val="0"/>
          <w:lang w:eastAsia="zh-CN"/>
        </w:rPr>
        <w:t>.1</w:t>
      </w:r>
      <w:r>
        <w:rPr>
          <w:rFonts w:ascii="等线" w:hAnsi="等线" w:eastAsia="等线"/>
          <w:b/>
          <w:bCs w:val="0"/>
          <w:lang w:eastAsia="zh-CN"/>
        </w:rPr>
        <w:tab/>
      </w:r>
      <w:r>
        <w:rPr>
          <w:rFonts w:ascii="等线" w:hAnsi="等线" w:eastAsia="等线"/>
          <w:b/>
          <w:bCs w:val="0"/>
          <w:lang w:eastAsia="zh-CN"/>
        </w:rPr>
        <w:t xml:space="preserve">  </w:t>
      </w:r>
      <w:r>
        <w:rPr>
          <w:rFonts w:hint="eastAsia" w:ascii="等线" w:hAnsi="等线" w:eastAsia="等线"/>
          <w:b/>
          <w:bCs w:val="0"/>
          <w:lang w:eastAsia="zh-CN"/>
        </w:rPr>
        <w:t>蓝牙性能测试（1110）</w:t>
      </w:r>
      <w:bookmarkEnd w:id="9"/>
    </w:p>
    <w:p>
      <w:pPr>
        <w:ind w:left="273"/>
        <w:rPr>
          <w:lang/>
        </w:rPr>
      </w:pPr>
      <w:r>
        <w:rPr>
          <w:rFonts w:hint="eastAsia"/>
          <w:lang/>
        </w:rPr>
        <w:t>本站测试蓝牙BLE相关的RF性能，使用屏蔽箱，D</w:t>
      </w:r>
      <w:r>
        <w:rPr>
          <w:lang/>
        </w:rPr>
        <w:t>TM</w:t>
      </w:r>
      <w:r>
        <w:rPr>
          <w:rFonts w:hint="eastAsia"/>
          <w:lang/>
        </w:rPr>
        <w:t>模式，扫描二维码进行系统记录。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PCBA Measurement Specification 1110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</w:rPr>
              <w:t>B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LE</w:t>
            </w: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</w:rPr>
              <w:t>相关R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F</w:t>
            </w: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频偏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Deviation(Ftx)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DUT transmits test packets with 37 octet payload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Sequence: 1010 1010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Frequency: Low, mid, high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kHz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RF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Power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Measure at 2402MHz/ 244</w:t>
            </w:r>
            <w:r>
              <w:rPr>
                <w:rFonts w:hint="eastAsia" w:ascii="等线" w:hAnsi="等线" w:cs="Segoe UI Semilight"/>
                <w:color w:val="000000"/>
                <w:sz w:val="20"/>
                <w:szCs w:val="20"/>
              </w:rPr>
              <w:t>0</w:t>
            </w: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MHz/ 2480MHz; should match to actual conducted power on each test shield box fixture. Minimum power is coordinate to 10meter outdoor performance.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dBm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S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ensitivity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Test condition: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DUT is set to receive at the frequency for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testing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The tester transmits test packets with PRBS9 (37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octets)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Frequency: Low, mid, high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Signal level: -70dBm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Pass verdict: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PER better than 30.8 % for a minimum of 1500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packets transmitted by the tester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hint="eastAsia" w:ascii="等线" w:hAnsi="等线" w:cs="Segoe UI Semilight"/>
                <w:color w:val="000000"/>
                <w:sz w:val="20"/>
                <w:szCs w:val="20"/>
              </w:rPr>
              <w:t>%</w:t>
            </w:r>
          </w:p>
        </w:tc>
      </w:tr>
    </w:tbl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ind w:left="273"/>
        <w:rPr>
          <w:b/>
          <w:bCs/>
          <w:i/>
          <w:iCs/>
          <w:u w:val="single"/>
          <w:lang/>
        </w:rPr>
      </w:pPr>
      <w:r>
        <w:rPr>
          <w:b/>
          <w:bCs/>
          <w:i/>
          <w:iCs/>
          <w:u w:val="single"/>
          <w:lang/>
        </w:rPr>
        <w:t>Test Fixture Block Diagram :</w:t>
      </w:r>
    </w:p>
    <w:p>
      <w:pPr>
        <w:ind w:left="273"/>
        <w:rPr>
          <w:b/>
          <w:bCs/>
          <w:i/>
          <w:iCs/>
          <w:u w:val="single"/>
          <w:lang/>
        </w:rPr>
      </w:pPr>
    </w:p>
    <w:p>
      <w:pPr>
        <w:ind w:left="273"/>
        <w:rPr>
          <w:b/>
          <w:bCs/>
          <w:i/>
          <w:iCs/>
          <w:u w:val="single"/>
          <w:lang/>
        </w:rPr>
      </w:pPr>
    </w:p>
    <w:p>
      <w:pPr>
        <w:rPr>
          <w:b/>
          <w:bCs/>
          <w:i/>
          <w:iCs/>
          <w:u w:val="single"/>
          <w:lang/>
        </w:rPr>
      </w:pPr>
    </w:p>
    <w:p>
      <w:pPr>
        <w:pStyle w:val="3"/>
        <w:numPr>
          <w:ilvl w:val="1"/>
          <w:numId w:val="0"/>
        </w:numPr>
        <w:ind w:firstLine="220" w:firstLineChars="100"/>
        <w:rPr>
          <w:rFonts w:ascii="等线" w:hAnsi="等线" w:eastAsia="等线"/>
          <w:b/>
          <w:bCs w:val="0"/>
          <w:lang w:eastAsia="zh-CN"/>
        </w:rPr>
      </w:pPr>
      <w:bookmarkStart w:id="10" w:name="_Toc42087065"/>
      <w:r>
        <w:rPr>
          <w:rFonts w:hint="eastAsia" w:ascii="等线" w:hAnsi="等线" w:eastAsia="等线"/>
          <w:b/>
          <w:bCs w:val="0"/>
          <w:lang w:eastAsia="zh-CN"/>
        </w:rPr>
        <w:t>2.</w:t>
      </w:r>
      <w:r>
        <w:rPr>
          <w:rFonts w:ascii="等线" w:hAnsi="等线" w:eastAsia="等线"/>
          <w:b/>
          <w:bCs w:val="0"/>
          <w:lang w:eastAsia="zh-CN"/>
        </w:rPr>
        <w:t>2</w:t>
      </w:r>
      <w:r>
        <w:rPr>
          <w:rFonts w:ascii="等线" w:hAnsi="等线" w:eastAsia="等线"/>
          <w:b/>
          <w:bCs w:val="0"/>
          <w:lang w:eastAsia="zh-CN"/>
        </w:rPr>
        <w:tab/>
      </w:r>
      <w:r>
        <w:rPr>
          <w:rFonts w:hint="eastAsia" w:ascii="等线" w:hAnsi="等线" w:eastAsia="等线"/>
          <w:b/>
          <w:bCs w:val="0"/>
          <w:lang w:eastAsia="zh-CN"/>
        </w:rPr>
        <w:t>小信号相似度测试（1120</w:t>
      </w:r>
      <w:r>
        <w:rPr>
          <w:rFonts w:ascii="等线" w:hAnsi="等线" w:eastAsia="等线"/>
          <w:b/>
          <w:bCs w:val="0"/>
          <w:lang w:eastAsia="zh-CN"/>
        </w:rPr>
        <w:t>）</w:t>
      </w:r>
      <w:bookmarkEnd w:id="10"/>
    </w:p>
    <w:p>
      <w:pPr>
        <w:rPr>
          <w:lang/>
        </w:rPr>
      </w:pPr>
      <w:r>
        <w:rPr>
          <w:rFonts w:hint="eastAsia"/>
          <w:lang/>
        </w:rPr>
        <w:t>本站测试小信号相似度，使用测试治具正确</w:t>
      </w:r>
      <w:r>
        <w:rPr>
          <w:rFonts w:hint="eastAsia"/>
          <w:highlight w:val="green"/>
          <w:lang/>
        </w:rPr>
        <w:t>(TP32与GND接3.8</w:t>
      </w:r>
      <w:r>
        <w:rPr>
          <w:rFonts w:hint="eastAsia" w:ascii="Batang" w:hAnsi="Batang" w:eastAsia="Batang"/>
          <w:highlight w:val="green"/>
          <w:lang/>
        </w:rPr>
        <w:t>~</w:t>
      </w:r>
      <w:r>
        <w:rPr>
          <w:rFonts w:hint="eastAsia"/>
          <w:highlight w:val="green"/>
          <w:lang/>
        </w:rPr>
        <w:t>4.2V电压，VBAT与VBAT-接电池，通过TP20及TP22发送指令，TP2、TP7、TP12接到信号衰减板)</w:t>
      </w:r>
      <w:r>
        <w:rPr>
          <w:rFonts w:hint="eastAsia"/>
          <w:lang/>
        </w:rPr>
        <w:t>连接P</w:t>
      </w:r>
      <w:r>
        <w:rPr>
          <w:lang/>
        </w:rPr>
        <w:t>CBA</w:t>
      </w:r>
      <w:r>
        <w:rPr>
          <w:rFonts w:hint="eastAsia"/>
          <w:lang/>
        </w:rPr>
        <w:t>，测试小信号相似度，扫描二维码进行系统记录。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color w:val="000000"/>
                <w:sz w:val="20"/>
              </w:rPr>
              <w:t>小信号相似度测试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 1120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小信号对比度测试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测试指令，软件对比小信号相似度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</w:tbl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bookmarkStart w:id="11" w:name="_Toc42087066"/>
      <w:r>
        <w:rPr>
          <w:rFonts w:hint="eastAsia" w:ascii="Cambria" w:hAnsi="Cambria"/>
          <w:b/>
          <w:bCs/>
          <w:kern w:val="32"/>
          <w:sz w:val="32"/>
          <w:szCs w:val="32"/>
        </w:rPr>
        <w:t>3</w:t>
      </w:r>
      <w:r>
        <w:rPr>
          <w:rFonts w:ascii="Cambria" w:hAnsi="Cambria"/>
          <w:b/>
          <w:bCs/>
          <w:kern w:val="32"/>
          <w:sz w:val="32"/>
          <w:szCs w:val="32"/>
        </w:rPr>
        <w:t xml:space="preserve">. </w:t>
      </w:r>
      <w:r>
        <w:rPr>
          <w:rFonts w:hint="eastAsia" w:ascii="Cambria" w:hAnsi="Cambria"/>
          <w:b/>
          <w:bCs/>
          <w:kern w:val="32"/>
          <w:sz w:val="32"/>
          <w:szCs w:val="32"/>
        </w:rPr>
        <w:t>半成品测试（组装线工站）</w:t>
      </w:r>
      <w:bookmarkEnd w:id="11"/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2" w:name="_Toc42087067"/>
      <w:r>
        <w:rPr>
          <w:rFonts w:hint="eastAsia" w:eastAsia="等线"/>
          <w:lang w:eastAsia="zh-CN"/>
        </w:rPr>
        <w:t>3</w:t>
      </w:r>
      <w:r>
        <w:rPr>
          <w:rFonts w:eastAsia="等线"/>
          <w:lang w:eastAsia="zh-CN"/>
        </w:rPr>
        <w:t>.1</w:t>
      </w:r>
      <w:r>
        <w:rPr>
          <w:rFonts w:hint="eastAsia" w:eastAsia="等线"/>
          <w:lang w:eastAsia="zh-CN"/>
        </w:rPr>
        <w:t>电子料测试（</w:t>
      </w:r>
      <w:r>
        <w:rPr>
          <w:rFonts w:eastAsia="等线"/>
          <w:lang w:eastAsia="zh-CN"/>
        </w:rPr>
        <w:t>B10&amp;60.1</w:t>
      </w:r>
      <w:r>
        <w:rPr>
          <w:rFonts w:hint="eastAsia" w:eastAsia="等线"/>
          <w:lang w:eastAsia="zh-CN"/>
        </w:rPr>
        <w:t>）</w:t>
      </w:r>
      <w:bookmarkEnd w:id="12"/>
    </w:p>
    <w:p>
      <w:pPr>
        <w:ind w:firstLine="273"/>
        <w:rPr>
          <w:lang/>
        </w:rPr>
      </w:pPr>
      <w:r>
        <w:rPr>
          <w:rFonts w:hint="eastAsia"/>
          <w:lang/>
        </w:rPr>
        <w:t>电池测试，确保上线前电池电压高于</w:t>
      </w:r>
      <w:r>
        <w:rPr>
          <w:rFonts w:hint="eastAsia"/>
          <w:highlight w:val="yellow"/>
          <w:lang/>
        </w:rPr>
        <w:t>3.9</w:t>
      </w:r>
      <w:r>
        <w:rPr>
          <w:highlight w:val="yellow"/>
          <w:lang/>
        </w:rPr>
        <w:t>V</w:t>
      </w:r>
      <w:r>
        <w:rPr>
          <w:rFonts w:hint="eastAsia"/>
          <w:highlight w:val="yellow"/>
          <w:lang/>
        </w:rPr>
        <w:t>；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color w:val="000000"/>
                <w:sz w:val="20"/>
              </w:rPr>
              <w:t>电池上线测试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 </w:t>
            </w:r>
            <w:r>
              <w:t xml:space="preserve"> B10&amp;60.1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电池电压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电池电压高于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3.9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V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.9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电机功能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电机正常振动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/A</w:t>
            </w:r>
          </w:p>
        </w:tc>
      </w:tr>
    </w:tbl>
    <w:p>
      <w:pPr>
        <w:pStyle w:val="3"/>
        <w:numPr>
          <w:ilvl w:val="1"/>
          <w:numId w:val="0"/>
        </w:numPr>
        <w:rPr>
          <w:rFonts w:eastAsia="等线"/>
          <w:lang w:eastAsia="zh-CN"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3" w:name="_Toc42087068"/>
      <w:r>
        <w:rPr>
          <w:rFonts w:hint="eastAsia" w:eastAsia="等线"/>
          <w:lang w:eastAsia="zh-CN"/>
        </w:rPr>
        <w:t>3</w:t>
      </w:r>
      <w:r>
        <w:rPr>
          <w:rFonts w:eastAsia="等线"/>
          <w:lang w:eastAsia="zh-CN"/>
        </w:rPr>
        <w:t>.2</w:t>
      </w:r>
      <w:r>
        <w:rPr>
          <w:rFonts w:hint="eastAsia" w:eastAsia="等线"/>
          <w:lang w:eastAsia="zh-CN"/>
        </w:rPr>
        <w:t>半成品1测试（</w:t>
      </w:r>
      <w:r>
        <w:rPr>
          <w:rFonts w:eastAsia="等线"/>
          <w:lang w:eastAsia="zh-CN"/>
        </w:rPr>
        <w:t>60</w:t>
      </w:r>
      <w:r>
        <w:rPr>
          <w:rFonts w:hint="eastAsia" w:eastAsia="等线"/>
          <w:lang w:eastAsia="zh-CN"/>
        </w:rPr>
        <w:t>）</w:t>
      </w:r>
      <w:bookmarkEnd w:id="13"/>
    </w:p>
    <w:p>
      <w:pPr>
        <w:ind w:firstLine="273"/>
        <w:rPr>
          <w:lang/>
        </w:rPr>
      </w:pPr>
      <w:r>
        <w:rPr>
          <w:rFonts w:hint="eastAsia"/>
          <w:lang/>
        </w:rPr>
        <w:t>扫描二维码进行系统记录</w:t>
      </w:r>
    </w:p>
    <w:tbl>
      <w:tblPr>
        <w:tblpPr w:leftFromText="180" w:rightFromText="180" w:vertAnchor="text" w:horzAnchor="margin" w:tblpX="-15" w:tblpY="303"/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4678"/>
        <w:gridCol w:w="709"/>
        <w:gridCol w:w="708"/>
        <w:gridCol w:w="709"/>
        <w:gridCol w:w="704"/>
      </w:tblGrid>
      <w:tr>
        <w:trPr>
          <w:trHeight w:val="287" w:hRule="atLeast"/>
        </w:trPr>
        <w:tc>
          <w:tcPr>
            <w:tcW w:w="9351" w:type="dxa"/>
            <w:gridSpan w:val="6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color w:val="000000"/>
                <w:sz w:val="20"/>
              </w:rPr>
              <w:t>半成品待机电流测试60_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trHeight w:val="127" w:hRule="atLeast"/>
        </w:trPr>
        <w:tc>
          <w:tcPr>
            <w:tcW w:w="9351" w:type="dxa"/>
            <w:gridSpan w:val="6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trHeight w:val="182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ship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mode电流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FPC电池插座（J2）供电3.8V</w:t>
            </w:r>
            <w:r>
              <w:rPr>
                <w:rFonts w:hint="eastAsia" w:ascii="Batang" w:hAnsi="Batang" w:eastAsia="Batang" w:cs="Segoe UI Semilight"/>
                <w:color w:val="000000"/>
                <w:sz w:val="20"/>
                <w:highlight w:val="green"/>
              </w:rPr>
              <w:t>~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4.2V,串电流表，主板上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与GND输入5V，通过TP20、TP22发指令，断开主板上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、GND、 TP20、TP224个点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通路输出电流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2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3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>
        <w:trPr>
          <w:trHeight w:val="302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standby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mode电流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与GND输入5V，通过TP20、TP22发指令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测试指令进入Standby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mode,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断开主板上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green"/>
              </w:rPr>
              <w:t>、GND、 TP20、TP224个点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通路电流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6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u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</w:t>
            </w:r>
          </w:p>
        </w:tc>
      </w:tr>
    </w:tbl>
    <w:p>
      <w:pPr>
        <w:ind w:firstLine="273"/>
        <w:rPr>
          <w:lang/>
        </w:rPr>
      </w:pPr>
    </w:p>
    <w:p>
      <w:pPr>
        <w:ind w:firstLine="273"/>
        <w:rPr>
          <w:lang/>
        </w:rPr>
      </w:pPr>
    </w:p>
    <w:p>
      <w:pPr>
        <w:ind w:firstLine="273"/>
        <w:rPr>
          <w:lang/>
        </w:rPr>
      </w:pPr>
    </w:p>
    <w:p>
      <w:pPr>
        <w:ind w:firstLine="273"/>
        <w:rPr>
          <w:lang/>
        </w:rPr>
      </w:pPr>
    </w:p>
    <w:p>
      <w:pPr>
        <w:ind w:firstLine="273"/>
        <w:rPr>
          <w:rFonts w:hint="eastAsia"/>
          <w:lang/>
        </w:rPr>
      </w:pPr>
    </w:p>
    <w:p>
      <w:pPr>
        <w:ind w:firstLine="273"/>
        <w:rPr>
          <w:rFonts w:hint="eastAsia"/>
          <w:lang/>
        </w:rPr>
      </w:pPr>
    </w:p>
    <w:p>
      <w:pPr>
        <w:ind w:firstLine="273"/>
        <w:rPr>
          <w:rFonts w:hint="eastAsia"/>
          <w:lang/>
        </w:rPr>
      </w:pPr>
    </w:p>
    <w:p>
      <w:pPr>
        <w:rPr>
          <w:b/>
          <w:bCs/>
          <w:i/>
          <w:iCs/>
          <w:u w:val="single"/>
          <w:lang/>
        </w:rPr>
      </w:pPr>
    </w:p>
    <w:p>
      <w:pPr>
        <w:rPr>
          <w:b/>
          <w:bCs/>
          <w:i/>
          <w:iCs/>
          <w:u w:val="single"/>
          <w:lang/>
        </w:rPr>
      </w:pPr>
      <w:r>
        <w:rPr>
          <w:b/>
          <w:bCs/>
          <w:i/>
          <w:iCs/>
          <w:u w:val="single"/>
          <w:lang/>
        </w:rPr>
        <w:t>Test Fixture Block Diagram :</w:t>
      </w:r>
    </w:p>
    <w:p>
      <w:pPr>
        <w:rPr>
          <w:b/>
          <w:bCs/>
          <w:i/>
          <w:iCs/>
          <w:u w:val="single"/>
          <w:lang/>
        </w:rPr>
      </w:pPr>
    </w:p>
    <w:p>
      <w:pPr>
        <w:rPr>
          <w:b/>
          <w:bCs/>
          <w:i/>
          <w:iCs/>
          <w:u w:val="single"/>
          <w:lang/>
        </w:rPr>
      </w:pPr>
      <w:bookmarkStart w:id="23" w:name="_GoBack"/>
      <w:bookmarkEnd w:id="23"/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4" w:name="_Toc42087069"/>
      <w:r>
        <w:rPr>
          <w:rFonts w:hint="eastAsia" w:eastAsia="等线"/>
          <w:lang w:eastAsia="zh-CN"/>
        </w:rPr>
        <w:t>3</w:t>
      </w:r>
      <w:r>
        <w:rPr>
          <w:rFonts w:eastAsia="等线"/>
          <w:lang w:eastAsia="zh-CN"/>
        </w:rPr>
        <w:t>.</w:t>
      </w:r>
      <w:r>
        <w:rPr>
          <w:rFonts w:hint="eastAsia" w:eastAsia="等线"/>
          <w:lang w:eastAsia="zh-CN"/>
        </w:rPr>
        <w:t>2半成品1前额灯显示功能（</w:t>
      </w:r>
      <w:r>
        <w:rPr>
          <w:rFonts w:hint="eastAsia" w:ascii="Segoe UI Semilight" w:hAnsi="Segoe UI Semilight" w:cs="Segoe UI Semilight"/>
          <w:b/>
          <w:sz w:val="20"/>
          <w:lang w:eastAsia="zh-CN"/>
        </w:rPr>
        <w:t>60_</w:t>
      </w:r>
      <w:r>
        <w:rPr>
          <w:rFonts w:ascii="Segoe UI Semilight" w:hAnsi="Segoe UI Semilight" w:cs="Segoe UI Semilight"/>
          <w:b/>
          <w:sz w:val="20"/>
          <w:lang w:eastAsia="zh-CN"/>
        </w:rPr>
        <w:t>2</w:t>
      </w:r>
      <w:r>
        <w:rPr>
          <w:rFonts w:hint="eastAsia" w:eastAsia="等线"/>
          <w:lang w:eastAsia="zh-CN"/>
        </w:rPr>
        <w:t>）</w:t>
      </w:r>
      <w:bookmarkEnd w:id="14"/>
    </w:p>
    <w:p>
      <w:pPr>
        <w:rPr>
          <w:lang/>
        </w:rPr>
      </w:pPr>
      <w:r>
        <w:rPr>
          <w:rFonts w:hint="eastAsia"/>
          <w:lang/>
        </w:rPr>
        <w:t>发送测试指令，前额灯显示功能正常，R</w:t>
      </w:r>
      <w:r>
        <w:rPr>
          <w:lang/>
        </w:rPr>
        <w:t>/G/B</w:t>
      </w:r>
      <w:r>
        <w:rPr>
          <w:rFonts w:hint="eastAsia"/>
          <w:lang/>
        </w:rPr>
        <w:t>电流符合要求；</w:t>
      </w:r>
    </w:p>
    <w:tbl>
      <w:tblPr>
        <w:tblpPr w:leftFromText="180" w:rightFromText="180" w:vertAnchor="text" w:horzAnchor="margin" w:tblpX="-15" w:tblpY="303"/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4678"/>
        <w:gridCol w:w="709"/>
        <w:gridCol w:w="708"/>
        <w:gridCol w:w="709"/>
        <w:gridCol w:w="704"/>
      </w:tblGrid>
      <w:tr>
        <w:trPr>
          <w:trHeight w:val="287" w:hRule="atLeast"/>
        </w:trPr>
        <w:tc>
          <w:tcPr>
            <w:tcW w:w="9351" w:type="dxa"/>
            <w:gridSpan w:val="6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color w:val="000000"/>
                <w:sz w:val="20"/>
              </w:rPr>
              <w:t>半成品待机电流测试60_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trHeight w:val="127" w:hRule="atLeast"/>
        </w:trPr>
        <w:tc>
          <w:tcPr>
            <w:tcW w:w="9351" w:type="dxa"/>
            <w:gridSpan w:val="6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trHeight w:val="182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R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测试指令，测试输出电流；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9.5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10.5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</w:t>
            </w:r>
          </w:p>
        </w:tc>
      </w:tr>
      <w:tr>
        <w:trPr>
          <w:trHeight w:val="302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G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测试指令，测试输出电流；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9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10.5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mA</w:t>
            </w:r>
          </w:p>
        </w:tc>
      </w:tr>
      <w:tr>
        <w:trPr>
          <w:trHeight w:val="302" w:hRule="atLeast"/>
        </w:trPr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B电流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测试指令，测试输出电流；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9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.5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10.5</w:t>
            </w:r>
          </w:p>
        </w:tc>
        <w:tc>
          <w:tcPr>
            <w:tcW w:w="70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mA</w:t>
            </w:r>
          </w:p>
        </w:tc>
      </w:tr>
    </w:tbl>
    <w:p>
      <w:pPr>
        <w:ind w:firstLine="273"/>
        <w:rPr>
          <w:lang/>
        </w:rPr>
      </w:pPr>
    </w:p>
    <w:p>
      <w:pPr>
        <w:ind w:firstLine="273"/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5" w:name="_Toc42087070"/>
      <w:r>
        <w:rPr>
          <w:rFonts w:hint="eastAsia" w:eastAsia="等线"/>
          <w:lang w:eastAsia="zh-CN"/>
        </w:rPr>
        <w:t>3</w:t>
      </w:r>
      <w:r>
        <w:rPr>
          <w:rFonts w:eastAsia="等线"/>
          <w:lang w:eastAsia="zh-CN"/>
        </w:rPr>
        <w:t>.</w:t>
      </w:r>
      <w:r>
        <w:rPr>
          <w:rFonts w:hint="eastAsia" w:eastAsia="等线"/>
          <w:lang w:eastAsia="zh-CN"/>
        </w:rPr>
        <w:t>3半成品1电极通断测试（</w:t>
      </w:r>
      <w:r>
        <w:rPr>
          <w:rFonts w:hint="eastAsia" w:ascii="Segoe UI Semilight" w:hAnsi="Segoe UI Semilight" w:cs="Segoe UI Semilight"/>
          <w:b/>
          <w:sz w:val="20"/>
          <w:lang w:eastAsia="zh-CN"/>
        </w:rPr>
        <w:t>60_</w:t>
      </w:r>
      <w:r>
        <w:rPr>
          <w:rFonts w:ascii="Segoe UI Semilight" w:hAnsi="Segoe UI Semilight" w:cs="Segoe UI Semilight"/>
          <w:b/>
          <w:sz w:val="20"/>
          <w:lang w:eastAsia="zh-CN"/>
        </w:rPr>
        <w:t>3</w:t>
      </w:r>
      <w:r>
        <w:rPr>
          <w:rFonts w:hint="eastAsia" w:eastAsia="等线"/>
          <w:lang w:eastAsia="zh-CN"/>
        </w:rPr>
        <w:t>）</w:t>
      </w:r>
      <w:bookmarkEnd w:id="15"/>
    </w:p>
    <w:p>
      <w:r>
        <w:rPr>
          <w:rFonts w:hint="eastAsia"/>
        </w:rPr>
        <w:t>测试工装正确连接etrod</w:t>
      </w:r>
      <w:r>
        <w:t>_FPC</w:t>
      </w:r>
      <w:r>
        <w:rPr>
          <w:rFonts w:hint="eastAsia"/>
        </w:rPr>
        <w:t>测试点，测试</w:t>
      </w:r>
      <w:r>
        <w:t>CH+,CH-,RLD,SHIELD</w:t>
      </w:r>
      <w:r>
        <w:rPr>
          <w:rFonts w:hint="eastAsia"/>
        </w:rPr>
        <w:t xml:space="preserve"> 4点的通断短；</w:t>
      </w: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6" w:name="_Toc42087071"/>
      <w:r>
        <w:rPr>
          <w:rFonts w:hint="eastAsia" w:eastAsia="等线"/>
          <w:lang w:eastAsia="zh-CN"/>
        </w:rPr>
        <w:t>3</w:t>
      </w:r>
      <w:r>
        <w:rPr>
          <w:rFonts w:eastAsia="等线"/>
          <w:lang w:eastAsia="zh-CN"/>
        </w:rPr>
        <w:t xml:space="preserve">.4 </w:t>
      </w:r>
      <w:r>
        <w:rPr>
          <w:rFonts w:hint="eastAsia" w:eastAsia="等线"/>
          <w:lang w:eastAsia="zh-CN"/>
        </w:rPr>
        <w:t>半成品1电机振动功能测试（</w:t>
      </w:r>
      <w:r>
        <w:rPr>
          <w:rFonts w:hint="eastAsia" w:ascii="Segoe UI Semilight" w:hAnsi="Segoe UI Semilight" w:cs="Segoe UI Semilight"/>
          <w:b/>
          <w:sz w:val="20"/>
          <w:lang w:eastAsia="zh-CN"/>
        </w:rPr>
        <w:t>60_</w:t>
      </w:r>
      <w:r>
        <w:rPr>
          <w:rFonts w:ascii="Segoe UI Semilight" w:hAnsi="Segoe UI Semilight" w:cs="Segoe UI Semilight"/>
          <w:b/>
          <w:sz w:val="20"/>
          <w:lang w:eastAsia="zh-CN"/>
        </w:rPr>
        <w:t>4</w:t>
      </w:r>
      <w:r>
        <w:rPr>
          <w:rFonts w:hint="eastAsia" w:eastAsia="等线"/>
          <w:lang w:eastAsia="zh-CN"/>
        </w:rPr>
        <w:t>）</w:t>
      </w:r>
      <w:bookmarkEnd w:id="16"/>
    </w:p>
    <w:p>
      <w:r>
        <w:rPr>
          <w:rFonts w:hint="eastAsia"/>
        </w:rPr>
        <w:t>测试指令，电机振动功能正常；</w:t>
      </w: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7" w:name="_Toc42087072"/>
      <w:r>
        <w:rPr>
          <w:rFonts w:hint="eastAsia" w:eastAsia="等线"/>
          <w:lang w:eastAsia="zh-CN"/>
        </w:rPr>
        <w:t>3</w:t>
      </w:r>
      <w:r>
        <w:rPr>
          <w:rFonts w:eastAsia="等线"/>
          <w:lang w:eastAsia="zh-CN"/>
        </w:rPr>
        <w:t>.</w:t>
      </w:r>
      <w:r>
        <w:rPr>
          <w:rFonts w:hint="eastAsia" w:eastAsia="等线"/>
          <w:lang w:eastAsia="zh-CN"/>
        </w:rPr>
        <w:t>5半成品2电极通断测试（</w:t>
      </w:r>
      <w:r>
        <w:rPr>
          <w:rFonts w:eastAsia="等线"/>
          <w:lang w:eastAsia="zh-CN"/>
        </w:rPr>
        <w:t>90</w:t>
      </w:r>
      <w:r>
        <w:rPr>
          <w:rFonts w:hint="eastAsia" w:eastAsia="等线"/>
          <w:lang w:eastAsia="zh-CN"/>
        </w:rPr>
        <w:t>）</w:t>
      </w:r>
      <w:bookmarkEnd w:id="17"/>
    </w:p>
    <w:p>
      <w:pPr>
        <w:rPr>
          <w:lang/>
        </w:rPr>
      </w:pPr>
      <w:r>
        <w:rPr>
          <w:rFonts w:hint="eastAsia"/>
          <w:lang/>
        </w:rPr>
        <w:t>扫描二维码进行系统记录，</w:t>
      </w:r>
      <w:r>
        <w:rPr>
          <w:rFonts w:hint="eastAsia"/>
        </w:rPr>
        <w:t>测试工装正确连接</w:t>
      </w:r>
      <w:r>
        <w:rPr>
          <w:rFonts w:hint="eastAsia"/>
          <w:lang/>
        </w:rPr>
        <w:t>etrod</w:t>
      </w:r>
      <w:r>
        <w:rPr>
          <w:lang/>
        </w:rPr>
        <w:t>_FPC</w:t>
      </w:r>
      <w:r>
        <w:rPr>
          <w:rFonts w:hint="eastAsia"/>
        </w:rPr>
        <w:t>测试点</w:t>
      </w:r>
      <w:r>
        <w:rPr>
          <w:rFonts w:hint="eastAsia"/>
          <w:lang/>
        </w:rPr>
        <w:t>，</w:t>
      </w:r>
      <w:r>
        <w:rPr>
          <w:rFonts w:hint="eastAsia"/>
        </w:rPr>
        <w:t>测试</w:t>
      </w:r>
      <w:r>
        <w:rPr>
          <w:lang/>
        </w:rPr>
        <w:t>CH+,CH-,RLD,SHIELD</w:t>
      </w:r>
      <w:r>
        <w:rPr>
          <w:rFonts w:hint="eastAsia"/>
          <w:lang/>
        </w:rPr>
        <w:t xml:space="preserve"> 4</w:t>
      </w:r>
      <w:r>
        <w:rPr>
          <w:rFonts w:hint="eastAsia"/>
        </w:rPr>
        <w:t>点的通断短</w:t>
      </w:r>
      <w:r>
        <w:rPr>
          <w:rFonts w:hint="eastAsia"/>
          <w:lang/>
        </w:rPr>
        <w:t>；</w:t>
      </w:r>
    </w:p>
    <w:p>
      <w:pPr>
        <w:rPr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  <w:lang/>
        </w:rPr>
      </w:pPr>
      <w:bookmarkStart w:id="18" w:name="_Toc42087073"/>
      <w:r>
        <w:rPr>
          <w:rFonts w:hint="eastAsia" w:ascii="Cambria" w:hAnsi="Cambria"/>
          <w:b/>
          <w:bCs/>
          <w:kern w:val="32"/>
          <w:sz w:val="32"/>
          <w:szCs w:val="32"/>
          <w:lang/>
        </w:rPr>
        <w:t>4</w:t>
      </w:r>
      <w:r>
        <w:rPr>
          <w:rFonts w:hint="eastAsia" w:ascii="Cambria" w:hAnsi="Cambria"/>
          <w:b/>
          <w:bCs/>
          <w:kern w:val="32"/>
          <w:sz w:val="32"/>
          <w:szCs w:val="32"/>
        </w:rPr>
        <w:t>成品测试</w:t>
      </w:r>
      <w:r>
        <w:rPr>
          <w:rFonts w:hint="eastAsia" w:ascii="Cambria" w:hAnsi="Cambria"/>
          <w:b/>
          <w:bCs/>
          <w:kern w:val="32"/>
          <w:sz w:val="32"/>
          <w:szCs w:val="32"/>
          <w:lang/>
        </w:rPr>
        <w:t>(组装线工站)</w:t>
      </w:r>
      <w:bookmarkEnd w:id="18"/>
    </w:p>
    <w:p>
      <w:pPr>
        <w:pStyle w:val="3"/>
        <w:numPr>
          <w:ilvl w:val="1"/>
          <w:numId w:val="0"/>
        </w:numPr>
        <w:ind w:left="1075"/>
        <w:rPr>
          <w:rFonts w:ascii="宋体" w:hAnsi="宋体" w:eastAsia="宋体" w:cs="宋体"/>
          <w:lang w:eastAsia="zh-CN"/>
        </w:rPr>
      </w:pPr>
      <w:bookmarkStart w:id="19" w:name="_Toc42087074"/>
      <w:r>
        <w:rPr>
          <w:rFonts w:hint="eastAsia" w:eastAsia="等线"/>
          <w:lang w:eastAsia="zh-CN"/>
        </w:rPr>
        <w:t>4</w:t>
      </w:r>
      <w:r>
        <w:rPr>
          <w:rFonts w:eastAsia="等线"/>
          <w:lang w:eastAsia="zh-CN"/>
        </w:rPr>
        <w:t>.</w:t>
      </w:r>
      <w:r>
        <w:rPr>
          <w:rFonts w:hint="eastAsia" w:eastAsia="等线"/>
          <w:lang w:eastAsia="zh-CN"/>
        </w:rPr>
        <w:t>1成品R</w:t>
      </w:r>
      <w:r>
        <w:rPr>
          <w:rFonts w:eastAsia="等线"/>
          <w:lang w:eastAsia="zh-CN"/>
        </w:rPr>
        <w:t>F</w:t>
      </w:r>
      <w:r>
        <w:rPr>
          <w:rFonts w:hint="eastAsia" w:eastAsia="等线"/>
          <w:lang w:eastAsia="zh-CN"/>
        </w:rPr>
        <w:t>测试（</w:t>
      </w:r>
      <w:r>
        <w:rPr>
          <w:rFonts w:eastAsia="等线"/>
          <w:lang w:eastAsia="zh-CN"/>
        </w:rPr>
        <w:t>150_1</w:t>
      </w:r>
      <w:r>
        <w:rPr>
          <w:rFonts w:hint="eastAsia" w:eastAsia="等线"/>
          <w:lang w:eastAsia="zh-CN"/>
        </w:rPr>
        <w:t>）</w:t>
      </w:r>
      <w:bookmarkEnd w:id="19"/>
    </w:p>
    <w:p>
      <w:pPr>
        <w:ind w:left="273"/>
        <w:rPr>
          <w:lang/>
        </w:rPr>
      </w:pPr>
      <w:r>
        <w:rPr>
          <w:rFonts w:hint="eastAsia"/>
          <w:lang/>
        </w:rPr>
        <w:t>本站测试蓝牙BLE相关的RF性能，使用屏蔽箱，D</w:t>
      </w:r>
      <w:r>
        <w:rPr>
          <w:lang/>
        </w:rPr>
        <w:t>TM</w:t>
      </w:r>
      <w:r>
        <w:rPr>
          <w:rFonts w:hint="eastAsia"/>
          <w:lang/>
        </w:rPr>
        <w:t>模式。扫描二维码进行系统记录。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PCBA Measurement Specification </w:t>
            </w:r>
            <w:r>
              <w:rPr>
                <w:rFonts w:hint="eastAsia"/>
              </w:rPr>
              <w:t>（</w:t>
            </w:r>
            <w:r>
              <w:t>150_1</w:t>
            </w:r>
            <w:r>
              <w:rPr>
                <w:rFonts w:hint="eastAsia"/>
              </w:rPr>
              <w:t>）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</w:rPr>
              <w:t>B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LE</w:t>
            </w:r>
            <w:r>
              <w:rPr>
                <w:rFonts w:hint="eastAsia" w:ascii="Segoe UI Semilight" w:hAnsi="Segoe UI Semilight" w:cs="Segoe UI Semilight"/>
                <w:b/>
                <w:bCs/>
                <w:color w:val="000000"/>
                <w:sz w:val="20"/>
              </w:rPr>
              <w:t>相关R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F</w:t>
            </w: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频偏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Deviation(Ftx)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DUT transmits test packets with 37 octet payload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Sequence: 1010 1010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Frequency: Low, mid, high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kHz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RF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Power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Measure at 2402MHz/ 244</w:t>
            </w:r>
            <w:r>
              <w:rPr>
                <w:rFonts w:hint="eastAsia" w:ascii="等线" w:hAnsi="等线" w:cs="Segoe UI Semilight"/>
                <w:color w:val="000000"/>
                <w:sz w:val="20"/>
                <w:szCs w:val="20"/>
              </w:rPr>
              <w:t>0</w:t>
            </w: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MHz/ 2480MHz; should match to actual conducted power on each test shield box fixture. Minimum power is coordinate to 10meter outdoor performance.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  <w:t>dBm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3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S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ensitivity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Test condition: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DUT is set to receive at the frequency for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testing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The tester transmits test packets with PRBS9 (37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octets)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Frequency: Low, mid, high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Signal level: -70dBm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Pass verdict: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PER better than 30.8 % for a minimum of 1500</w:t>
            </w:r>
          </w:p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eastAsia="Times New Roman" w:cs="Segoe UI Semilight"/>
                <w:color w:val="FF0000"/>
                <w:sz w:val="20"/>
                <w:szCs w:val="20"/>
                <w:lang w:eastAsia="en-US"/>
              </w:rPr>
              <w:t>packets transmitted by the tester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hint="eastAsia" w:ascii="等线" w:hAnsi="等线" w:cs="Segoe UI Semilight"/>
                <w:color w:val="000000"/>
                <w:sz w:val="20"/>
                <w:szCs w:val="20"/>
              </w:rPr>
              <w:t>%</w:t>
            </w:r>
          </w:p>
        </w:tc>
      </w:tr>
    </w:tbl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ind w:left="273"/>
        <w:rPr>
          <w:b/>
          <w:bCs/>
          <w:i/>
          <w:iCs/>
          <w:u w:val="single"/>
          <w:lang/>
        </w:rPr>
      </w:pPr>
      <w:r>
        <w:rPr>
          <w:b/>
          <w:bCs/>
          <w:i/>
          <w:iCs/>
          <w:u w:val="single"/>
          <w:lang/>
        </w:rPr>
        <w:t>Test Fixture Block Diagram :</w:t>
      </w:r>
    </w:p>
    <w:p>
      <w:pPr>
        <w:rPr>
          <w:lang/>
        </w:rPr>
      </w:pP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20" w:name="_Toc42087075"/>
      <w:r>
        <w:rPr>
          <w:rFonts w:hint="eastAsia" w:eastAsia="等线"/>
          <w:lang w:eastAsia="zh-CN"/>
        </w:rPr>
        <w:t>4.2成品测试（</w:t>
      </w:r>
      <w:r>
        <w:rPr>
          <w:rFonts w:eastAsia="等线"/>
          <w:lang w:eastAsia="zh-CN"/>
        </w:rPr>
        <w:t>1</w:t>
      </w:r>
      <w:r>
        <w:rPr>
          <w:rFonts w:hint="eastAsia" w:eastAsia="等线"/>
          <w:lang w:eastAsia="zh-CN"/>
        </w:rPr>
        <w:t>5</w:t>
      </w:r>
      <w:r>
        <w:rPr>
          <w:rFonts w:eastAsia="等线"/>
          <w:lang w:eastAsia="zh-CN"/>
        </w:rPr>
        <w:t>0_2</w:t>
      </w:r>
      <w:r>
        <w:rPr>
          <w:rFonts w:hint="eastAsia" w:eastAsia="等线"/>
          <w:lang w:eastAsia="zh-CN"/>
        </w:rPr>
        <w:t>）</w:t>
      </w:r>
      <w:bookmarkEnd w:id="20"/>
    </w:p>
    <w:p>
      <w:pPr>
        <w:rPr>
          <w:bCs/>
          <w:iCs/>
          <w:lang/>
        </w:rPr>
      </w:pPr>
      <w:r>
        <w:rPr>
          <w:rFonts w:hint="eastAsia"/>
          <w:bCs/>
          <w:iCs/>
        </w:rPr>
        <w:t>同时检查</w:t>
      </w:r>
      <w:r>
        <w:rPr>
          <w:rFonts w:hint="eastAsia"/>
          <w:bCs/>
          <w:iCs/>
          <w:lang/>
        </w:rPr>
        <w:t>LED</w:t>
      </w:r>
      <w:r>
        <w:rPr>
          <w:rFonts w:hint="eastAsia"/>
          <w:bCs/>
          <w:iCs/>
        </w:rPr>
        <w:t>显示，按键功能是否正常。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Measurement Specification 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t>0_2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蓝牙地址/软件版本检测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highlight w:val="green"/>
              </w:rPr>
              <w:t>Type-C串口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电池电压检测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highlight w:val="green"/>
              </w:rPr>
              <w:t>Type-C串口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  <w:highlight w:val="yellow"/>
              </w:rPr>
              <w:t>3.9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hint="eastAsia" w:ascii="等线" w:hAnsi="等线" w:cs="Segoe UI Semilight"/>
                <w:color w:val="000000"/>
                <w:sz w:val="20"/>
                <w:szCs w:val="20"/>
              </w:rPr>
              <w:t>V</w:t>
            </w: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TC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检测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highlight w:val="green"/>
              </w:rPr>
              <w:t>Type-C串口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等线" w:hAnsi="等线" w:cs="Segoe UI Semilight"/>
                <w:color w:val="000000"/>
                <w:sz w:val="20"/>
                <w:szCs w:val="20"/>
              </w:rPr>
            </w:pP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4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L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ED</w:t>
            </w: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功能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highlight w:val="green"/>
              </w:rPr>
              <w:t>Type-C串口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gridAfter w:val="1"/>
          <w:wAfter w:w="6" w:type="dxa"/>
          <w:trHeight w:val="30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5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按键功能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highlight w:val="green"/>
              </w:rPr>
              <w:t>Type-C串口发指令,10~20S后按FPC上的按键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eastAsia="Times New Roman" w:cs="Segoe UI Semilight"/>
                <w:color w:val="000000"/>
                <w:sz w:val="20"/>
                <w:szCs w:val="20"/>
                <w:lang w:eastAsia="en-US"/>
              </w:rPr>
            </w:pPr>
          </w:p>
        </w:tc>
      </w:tr>
    </w:tbl>
    <w:p>
      <w:pPr>
        <w:rPr>
          <w:lang/>
        </w:rPr>
      </w:pPr>
    </w:p>
    <w:p>
      <w:pPr>
        <w:keepNext/>
        <w:spacing w:before="240" w:after="60"/>
        <w:outlineLvl w:val="0"/>
        <w:rPr>
          <w:rFonts w:hint="eastAsia"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hint="eastAsia"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hint="eastAsia"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hint="eastAsia"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hint="eastAsia"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hint="eastAsia"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  <w:lang/>
        </w:rPr>
      </w:pP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21" w:name="_Toc42087076"/>
      <w:r>
        <w:rPr>
          <w:rFonts w:hint="eastAsia" w:eastAsia="等线"/>
          <w:lang w:eastAsia="zh-CN"/>
        </w:rPr>
        <w:t>4</w:t>
      </w:r>
      <w:r>
        <w:rPr>
          <w:rFonts w:eastAsia="等线"/>
          <w:lang w:eastAsia="zh-CN"/>
        </w:rPr>
        <w:t>.</w:t>
      </w:r>
      <w:r>
        <w:rPr>
          <w:rFonts w:hint="eastAsia" w:eastAsia="等线"/>
          <w:lang w:eastAsia="zh-CN"/>
        </w:rPr>
        <w:t>3成品小信号相似度测试（</w:t>
      </w:r>
      <w:r>
        <w:rPr>
          <w:rFonts w:eastAsia="等线"/>
          <w:lang w:eastAsia="zh-CN"/>
        </w:rPr>
        <w:t>160</w:t>
      </w:r>
      <w:r>
        <w:rPr>
          <w:rFonts w:hint="eastAsia" w:eastAsia="等线"/>
          <w:lang w:eastAsia="zh-CN"/>
        </w:rPr>
        <w:t>）</w:t>
      </w:r>
      <w:bookmarkEnd w:id="21"/>
    </w:p>
    <w:p>
      <w:pPr>
        <w:rPr>
          <w:lang/>
        </w:rPr>
      </w:pPr>
      <w:r>
        <w:rPr>
          <w:rFonts w:hint="eastAsia"/>
          <w:bCs/>
          <w:iCs/>
        </w:rPr>
        <w:t>脑电采集功能</w:t>
      </w:r>
      <w:r>
        <w:rPr>
          <w:rFonts w:hint="eastAsia"/>
          <w:bCs/>
          <w:iCs/>
          <w:lang/>
        </w:rPr>
        <w:t>；</w:t>
      </w:r>
      <w:r>
        <w:rPr>
          <w:rFonts w:hint="eastAsia"/>
          <w:lang/>
        </w:rPr>
        <w:t>本站测试小信号相似度，读取T</w:t>
      </w:r>
      <w:r>
        <w:rPr>
          <w:lang/>
        </w:rPr>
        <w:t>6 MAC</w:t>
      </w:r>
      <w:r>
        <w:rPr>
          <w:rFonts w:hint="eastAsia"/>
          <w:lang/>
        </w:rPr>
        <w:t>地址，使用测试治具正确连接P</w:t>
      </w:r>
      <w:r>
        <w:rPr>
          <w:lang/>
        </w:rPr>
        <w:t>CBA</w:t>
      </w:r>
      <w:r>
        <w:rPr>
          <w:rFonts w:hint="eastAsia"/>
          <w:lang/>
        </w:rPr>
        <w:t>，测试小信号相似度；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>
        <w:trPr>
          <w:trHeight w:val="287" w:hRule="atLeast"/>
        </w:trPr>
        <w:tc>
          <w:tcPr>
            <w:tcW w:w="9959" w:type="dxa"/>
            <w:gridSpan w:val="8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b/>
                <w:color w:val="000000"/>
                <w:sz w:val="20"/>
              </w:rPr>
              <w:t>小信号相似度测试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 T6</w:t>
            </w:r>
          </w:p>
        </w:tc>
      </w:tr>
      <w:tr>
        <w:trPr>
          <w:gridAfter w:val="1"/>
          <w:wAfter w:w="6" w:type="dxa"/>
          <w:trHeight w:val="287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ITEM / 项目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PROCESS / MEASUREMENT CONDITION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MIN</w:t>
            </w: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NOM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  <w:lang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MAX</w:t>
            </w: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cs="Calibri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  <w:lang/>
              </w:rPr>
              <w:t>UNIT</w:t>
            </w:r>
          </w:p>
        </w:tc>
      </w:tr>
      <w:tr>
        <w:trPr>
          <w:gridAfter w:val="1"/>
          <w:wAfter w:w="6" w:type="dxa"/>
          <w:trHeight w:val="127" w:hRule="atLeast"/>
        </w:trPr>
        <w:tc>
          <w:tcPr>
            <w:tcW w:w="9953" w:type="dxa"/>
            <w:gridSpan w:val="7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>
        <w:trPr>
          <w:gridAfter w:val="1"/>
          <w:wAfter w:w="6" w:type="dxa"/>
          <w:trHeight w:val="182" w:hRule="atLeast"/>
        </w:trPr>
        <w:tc>
          <w:tcPr>
            <w:tcW w:w="562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小信号对比度测试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测试指令，软件对比小信号相似度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  <w:tc>
          <w:tcPr>
            <w:tcW w:w="709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hint="eastAsia"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</w:tbl>
    <w:p>
      <w:pPr>
        <w:rPr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  <w:lang/>
        </w:rPr>
      </w:pPr>
    </w:p>
    <w:p>
      <w:pPr>
        <w:keepNext/>
        <w:spacing w:before="240" w:after="60"/>
        <w:outlineLvl w:val="0"/>
        <w:rPr>
          <w:rFonts w:ascii="Cambria" w:hAnsi="Cambria"/>
          <w:b/>
          <w:bCs/>
          <w:kern w:val="32"/>
          <w:sz w:val="32"/>
          <w:szCs w:val="32"/>
          <w:lang/>
        </w:rPr>
      </w:pPr>
    </w:p>
    <w:p>
      <w:pPr>
        <w:pStyle w:val="3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22" w:name="_Toc42087077"/>
      <w:r>
        <w:rPr>
          <w:rFonts w:hint="eastAsia" w:eastAsia="等线"/>
          <w:lang w:eastAsia="zh-CN"/>
        </w:rPr>
        <w:t>4.4成品测试（</w:t>
      </w:r>
      <w:r>
        <w:rPr>
          <w:rFonts w:eastAsia="等线"/>
          <w:lang w:eastAsia="zh-CN"/>
        </w:rPr>
        <w:t>170</w:t>
      </w:r>
      <w:r>
        <w:rPr>
          <w:rFonts w:hint="eastAsia" w:eastAsia="等线"/>
          <w:lang w:eastAsia="zh-CN"/>
        </w:rPr>
        <w:t>）</w:t>
      </w:r>
      <w:bookmarkEnd w:id="22"/>
    </w:p>
    <w:p>
      <w:pPr>
        <w:rPr>
          <w:lang/>
        </w:rPr>
      </w:pPr>
      <w:r>
        <w:rPr>
          <w:rFonts w:hint="eastAsia"/>
          <w:lang/>
        </w:rPr>
        <w:t>镭雕,主板写入S</w:t>
      </w:r>
      <w:r>
        <w:rPr>
          <w:lang/>
        </w:rPr>
        <w:t>N,</w:t>
      </w:r>
      <w:r>
        <w:rPr>
          <w:rFonts w:hint="eastAsia"/>
          <w:lang/>
        </w:rPr>
        <w:t>恢复出厂设置，进入ship</w:t>
      </w:r>
      <w:r>
        <w:rPr>
          <w:lang/>
        </w:rPr>
        <w:t xml:space="preserve"> mode</w:t>
      </w:r>
      <w:r>
        <w:rPr>
          <w:rFonts w:hint="eastAsia"/>
          <w:lang/>
        </w:rPr>
        <w:t>。</w:t>
      </w:r>
    </w:p>
    <w:p>
      <w:pPr>
        <w:rPr>
          <w:lang/>
        </w:rPr>
      </w:pPr>
    </w:p>
    <w:sectPr>
      <w:headerReference r:id="rId4" w:type="default"/>
      <w:footerReference r:id="rId5" w:type="default"/>
      <w:pgSz w:w="11906" w:h="16838"/>
      <w:pgMar w:top="720" w:right="720" w:bottom="720" w:left="72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Helvetica">
    <w:altName w:val="Microsoft Sans Serif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C000247B" w:usb2="00000009" w:usb3="00000000" w:csb0="000001FF" w:csb1="00000000"/>
  </w:font>
  <w:font w:name="等线 Light">
    <w:altName w:val="宋体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Microsoft YaHei UI">
    <w:altName w:val="宋体"/>
    <w:panose1 w:val="00000000000000000000"/>
    <w:charset w:val="86"/>
    <w:family w:val="auto"/>
    <w:pitch w:val="default"/>
    <w:sig w:usb0="80000287" w:usb1="2ACF3C50" w:usb2="00000016" w:usb3="00000000" w:csb0="0004001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Segoe UI Semilight">
    <w:altName w:val="Arial"/>
    <w:panose1 w:val="00000000000000000000"/>
    <w:charset w:val="00"/>
    <w:family w:val="auto"/>
    <w:pitch w:val="default"/>
    <w:sig w:usb0="00000000" w:usb1="C000E47F" w:usb2="00000009" w:usb3="00000000" w:csb0="000001FF" w:csb1="00000000"/>
  </w:font>
  <w:font w:name="DFKai-SB">
    <w:altName w:val="MingLiU"/>
    <w:panose1 w:val="03000509000000000000"/>
    <w:charset w:val="88"/>
    <w:family w:val="auto"/>
    <w:pitch w:val="default"/>
    <w:sig w:usb0="00000003" w:usb1="080E0000" w:usb2="00000016" w:usb3="00000000" w:csb0="00100001" w:csb1="0000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Open Sans">
    <w:altName w:val="Courier New"/>
    <w:panose1 w:val="00000000000000000000"/>
    <w:charset w:val="00"/>
    <w:family w:val="auto"/>
    <w:pitch w:val="default"/>
    <w:sig w:usb0="E00002EF" w:usb1="4000205B" w:usb2="00000028" w:usb3="00000000" w:csb0="0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ingLiU">
    <w:panose1 w:val="02020309000000000000"/>
    <w:charset w:val="00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pBdr>
        <w:top w:val="single" w:color="D9D9D9" w:sz="4" w:space="1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7C7C7C"/>
        <w:spacing w:val="60"/>
      </w:rPr>
      <w:t>Page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ascii="宋体" w:hAnsi="宋体" w:eastAsia="宋体"/>
      </w:rPr>
    </w:pPr>
    <w:r>
      <w:rPr>
        <w:rFonts w:ascii="Calibri" w:hAnsi="Calibri" w:eastAsia="等线"/>
        <w:color w:val="000000"/>
        <w:sz w:val="22"/>
        <w:szCs w:val="22"/>
        <w:lang w:val="en-US" w:eastAsia="zh-CN" w:bidi="ar-SA"/>
      </w:rPr>
      <w:pict>
        <v:rect id="Rectangle 222" o:spid="_x0000_s1025" style="position:absolute;left:0;height:799.8pt;width:565.5pt;mso-position-horizontal:center;mso-position-horizontal-relative:page;mso-position-vertical:center;mso-position-vertical-relative:page;rotation:0f;z-index:251658240;" o:ole="f" fillcolor="#FFFFFF" filled="f" o:preferrelative="t" stroked="t" coordsize="21600,21600">
          <v:fill on="f" color2="#FFFFFF" focus="0%"/>
          <v:stroke weight="1.25pt" color="#757070" color2="#FFFFFF" opacity="100%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宋体" w:hAnsi="宋体" w:eastAsia="宋体" w:cs="Times New Roman"/>
        <w:b/>
        <w:bCs/>
        <w:color w:val="000000"/>
      </w:rPr>
      <w:t>模板编号：</w:t>
    </w:r>
    <w:r>
      <w:rPr>
        <w:rFonts w:ascii="宋体" w:hAnsi="宋体" w:eastAsia="宋体"/>
      </w:rPr>
      <w:t>OP00004</w:t>
    </w:r>
    <w:r>
      <w:rPr>
        <w:rFonts w:hint="eastAsia" w:ascii="宋体" w:hAnsi="宋体" w:eastAsia="宋体"/>
      </w:rPr>
      <w:t>；模板版本：1.00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pStyle w:val="2"/>
      <w:lvlText w:val="%1."/>
      <w:lvlJc w:val="left"/>
      <w:pPr>
        <w:ind w:left="633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kern w:val="0"/>
        <w:position w:val="0"/>
        <w:u w:val="none"/>
      </w:rPr>
    </w:lvl>
    <w:lvl w:ilvl="1" w:tentative="1">
      <w:start w:val="1"/>
      <w:numFmt w:val="decimal"/>
      <w:pStyle w:val="3"/>
      <w:lvlText w:val="%1.%2"/>
      <w:lvlJc w:val="left"/>
      <w:pPr>
        <w:ind w:left="1651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kern w:val="0"/>
        <w:position w:val="0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993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137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281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425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569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713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857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160" w:line="259" w:lineRule="auto"/>
    </w:pPr>
    <w:rPr>
      <w:rFonts w:ascii="Calibri" w:hAnsi="Calibri" w:eastAsia="等线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pPr>
      <w:numPr>
        <w:ilvl w:val="0"/>
        <w:numId w:val="1"/>
      </w:numPr>
      <w:spacing w:before="240" w:after="240" w:line="240" w:lineRule="auto"/>
      <w:ind w:right="360"/>
      <w:outlineLvl w:val="0"/>
    </w:pPr>
    <w:rPr>
      <w:rFonts w:ascii="Arial" w:hAnsi="Arial" w:eastAsia="Times New Roman" w:cs="Times New Roman"/>
      <w:b/>
      <w:bCs/>
      <w:caps/>
      <w:color w:val="000000"/>
      <w:szCs w:val="20"/>
      <w:lang w:eastAsia="en-US"/>
    </w:rPr>
  </w:style>
  <w:style w:type="paragraph" w:styleId="3">
    <w:name w:val="heading 2"/>
    <w:basedOn w:val="1"/>
    <w:next w:val="1"/>
    <w:link w:val="24"/>
    <w:pPr>
      <w:keepNext/>
      <w:numPr>
        <w:ilvl w:val="1"/>
        <w:numId w:val="1"/>
      </w:numPr>
      <w:spacing w:after="240" w:line="240" w:lineRule="auto"/>
      <w:outlineLvl w:val="1"/>
    </w:pPr>
    <w:rPr>
      <w:rFonts w:ascii="Arial" w:hAnsi="Arial" w:eastAsia="Times New Roman" w:cs="Arial"/>
      <w:bCs/>
      <w:iCs/>
      <w:color w:val="000000"/>
      <w:szCs w:val="28"/>
      <w:lang w:eastAsia="en-US"/>
    </w:rPr>
  </w:style>
  <w:style w:type="paragraph" w:styleId="4">
    <w:name w:val="heading 3"/>
    <w:basedOn w:val="1"/>
    <w:next w:val="1"/>
    <w:link w:val="25"/>
    <w:pPr>
      <w:keepNext/>
      <w:numPr>
        <w:ilvl w:val="2"/>
        <w:numId w:val="1"/>
      </w:numPr>
      <w:spacing w:after="60" w:line="240" w:lineRule="auto"/>
      <w:outlineLvl w:val="2"/>
    </w:pPr>
    <w:rPr>
      <w:rFonts w:ascii="Arial" w:hAnsi="Arial" w:eastAsia="Times New Roman" w:cs="Arial"/>
      <w:bCs/>
      <w:color w:val="000000"/>
      <w:szCs w:val="26"/>
      <w:lang w:eastAsia="en-US"/>
    </w:rPr>
  </w:style>
  <w:style w:type="paragraph" w:styleId="5">
    <w:name w:val="heading 4"/>
    <w:basedOn w:val="1"/>
    <w:next w:val="1"/>
    <w:link w:val="26"/>
    <w:pPr>
      <w:keepNext/>
      <w:numPr>
        <w:ilvl w:val="3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en-US"/>
    </w:rPr>
  </w:style>
  <w:style w:type="paragraph" w:styleId="6">
    <w:name w:val="heading 5"/>
    <w:basedOn w:val="1"/>
    <w:next w:val="1"/>
    <w:link w:val="27"/>
    <w:pPr>
      <w:numPr>
        <w:ilvl w:val="4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4"/>
    </w:pPr>
    <w:rPr>
      <w:rFonts w:ascii="Helvetica" w:hAnsi="Helvetica" w:eastAsia="Times New Roman" w:cs="Times New Roman"/>
      <w:b/>
      <w:bCs/>
      <w:i/>
      <w:iCs/>
      <w:sz w:val="26"/>
      <w:szCs w:val="26"/>
      <w:lang w:eastAsia="en-US"/>
    </w:rPr>
  </w:style>
  <w:style w:type="paragraph" w:styleId="7">
    <w:name w:val="heading 6"/>
    <w:basedOn w:val="1"/>
    <w:next w:val="1"/>
    <w:link w:val="28"/>
    <w:pPr>
      <w:numPr>
        <w:ilvl w:val="5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en-US"/>
    </w:rPr>
  </w:style>
  <w:style w:type="paragraph" w:styleId="8">
    <w:name w:val="heading 7"/>
    <w:basedOn w:val="1"/>
    <w:next w:val="1"/>
    <w:link w:val="29"/>
    <w:pPr>
      <w:numPr>
        <w:ilvl w:val="6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">
    <w:name w:val="heading 8"/>
    <w:basedOn w:val="1"/>
    <w:next w:val="1"/>
    <w:link w:val="30"/>
    <w:pPr>
      <w:numPr>
        <w:ilvl w:val="7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en-US"/>
    </w:rPr>
  </w:style>
  <w:style w:type="paragraph" w:styleId="10">
    <w:name w:val="heading 9"/>
    <w:basedOn w:val="1"/>
    <w:next w:val="1"/>
    <w:link w:val="31"/>
    <w:pPr>
      <w:numPr>
        <w:ilvl w:val="8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8"/>
    </w:pPr>
    <w:rPr>
      <w:rFonts w:ascii="Arial" w:hAnsi="Arial" w:eastAsia="Times New Roman" w:cs="Arial"/>
      <w:lang w:eastAsia="en-US"/>
    </w:rPr>
  </w:style>
  <w:style w:type="character" w:default="1" w:styleId="17">
    <w:name w:val="Default Paragraph Font"/>
  </w:style>
  <w:style w:type="paragraph" w:styleId="11">
    <w:name w:val="批注框文本"/>
    <w:basedOn w:val="1"/>
    <w:link w:val="3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12">
    <w:name w:val="footer"/>
    <w:basedOn w:val="1"/>
    <w:link w:val="22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header"/>
    <w:basedOn w:val="1"/>
    <w:link w:val="21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toc 1"/>
    <w:basedOn w:val="1"/>
    <w:next w:val="1"/>
    <w:pPr>
      <w:tabs>
        <w:tab w:val="left" w:leader="dot" w:pos="8280"/>
        <w:tab w:val="right" w:pos="8640"/>
      </w:tabs>
      <w:spacing w:after="0" w:line="240" w:lineRule="auto"/>
      <w:ind w:right="720"/>
    </w:pPr>
    <w:rPr>
      <w:rFonts w:ascii="Helvetica" w:hAnsi="Helvetica" w:eastAsia="Times New Roman" w:cs="Times New Roman"/>
      <w:szCs w:val="20"/>
      <w:lang w:eastAsia="en-US"/>
    </w:rPr>
  </w:style>
  <w:style w:type="paragraph" w:styleId="15">
    <w:name w:val="toc 2"/>
    <w:basedOn w:val="1"/>
    <w:next w:val="1"/>
    <w:pPr>
      <w:tabs>
        <w:tab w:val="left" w:pos="1440"/>
        <w:tab w:val="left" w:leader="dot" w:pos="8280"/>
        <w:tab w:val="right" w:pos="8640"/>
      </w:tabs>
      <w:spacing w:after="0" w:line="240" w:lineRule="auto"/>
      <w:ind w:left="720" w:right="720"/>
    </w:pPr>
    <w:rPr>
      <w:rFonts w:ascii="Helvetica" w:hAnsi="Helvetica" w:eastAsia="Times New Roman" w:cs="Times New Roman"/>
      <w:szCs w:val="20"/>
      <w:lang w:eastAsia="en-US"/>
    </w:rPr>
  </w:style>
  <w:style w:type="paragraph" w:styleId="16">
    <w:name w:val="Title"/>
    <w:basedOn w:val="1"/>
    <w:next w:val="1"/>
    <w:link w:val="32"/>
    <w:pPr>
      <w:spacing w:after="0" w:line="240" w:lineRule="auto"/>
      <w:contextualSpacing/>
    </w:pPr>
    <w:rPr>
      <w:rFonts w:ascii="Calibri Light" w:hAnsi="Calibri Light" w:eastAsia="等线 Light"/>
      <w:spacing w:val="-10"/>
      <w:kern w:val="28"/>
      <w:sz w:val="56"/>
      <w:szCs w:val="56"/>
    </w:rPr>
  </w:style>
  <w:style w:type="character" w:styleId="18">
    <w:name w:val="Hyperlink"/>
    <w:rPr>
      <w:color w:val="0000FF"/>
      <w:u w:val="single"/>
    </w:rPr>
  </w:style>
  <w:style w:type="paragraph" w:customStyle="1" w:styleId="19">
    <w:name w:val="List Paragraph"/>
    <w:basedOn w:val="1"/>
    <w:pPr>
      <w:ind w:left="720"/>
      <w:contextualSpacing/>
    </w:pPr>
  </w:style>
  <w:style w:type="paragraph" w:customStyle="1" w:styleId="20">
    <w:name w:val="No Spacing"/>
    <w:pPr>
      <w:spacing w:after="0" w:line="240" w:lineRule="auto"/>
    </w:pPr>
    <w:rPr>
      <w:rFonts w:ascii="Calibri" w:hAnsi="Calibri" w:eastAsia="等线"/>
      <w:sz w:val="22"/>
      <w:szCs w:val="22"/>
      <w:lang w:val="en-US" w:eastAsia="zh-CN" w:bidi="ar-SA"/>
    </w:rPr>
  </w:style>
  <w:style w:type="character" w:customStyle="1" w:styleId="21">
    <w:name w:val="Header Char"/>
    <w:basedOn w:val="17"/>
    <w:link w:val="13"/>
    <w:semiHidden/>
    <w:rPr/>
  </w:style>
  <w:style w:type="character" w:customStyle="1" w:styleId="22">
    <w:name w:val="Footer Char"/>
    <w:basedOn w:val="17"/>
    <w:link w:val="12"/>
    <w:semiHidden/>
    <w:rPr/>
  </w:style>
  <w:style w:type="character" w:customStyle="1" w:styleId="23">
    <w:name w:val="Heading 1 Char"/>
    <w:basedOn w:val="17"/>
    <w:link w:val="2"/>
    <w:semiHidden/>
    <w:rPr>
      <w:rFonts w:ascii="Arial" w:hAnsi="Arial" w:eastAsia="Times New Roman" w:cs="Times New Roman"/>
      <w:b/>
      <w:bCs/>
      <w:caps/>
      <w:color w:val="000000"/>
      <w:szCs w:val="20"/>
      <w:lang w:eastAsia="en-US"/>
    </w:rPr>
  </w:style>
  <w:style w:type="character" w:customStyle="1" w:styleId="24">
    <w:name w:val="Heading 2 Char"/>
    <w:basedOn w:val="17"/>
    <w:link w:val="3"/>
    <w:semiHidden/>
    <w:rPr>
      <w:rFonts w:ascii="Arial" w:hAnsi="Arial" w:eastAsia="Times New Roman" w:cs="Arial"/>
      <w:bCs/>
      <w:iCs/>
      <w:color w:val="000000"/>
      <w:szCs w:val="28"/>
      <w:lang w:eastAsia="en-US"/>
    </w:rPr>
  </w:style>
  <w:style w:type="character" w:customStyle="1" w:styleId="25">
    <w:name w:val="Heading 3 Char"/>
    <w:basedOn w:val="17"/>
    <w:link w:val="4"/>
    <w:semiHidden/>
    <w:rPr>
      <w:rFonts w:ascii="Arial" w:hAnsi="Arial" w:eastAsia="Times New Roman" w:cs="Arial"/>
      <w:bCs/>
      <w:color w:val="000000"/>
      <w:szCs w:val="26"/>
      <w:lang w:eastAsia="en-US"/>
    </w:rPr>
  </w:style>
  <w:style w:type="character" w:customStyle="1" w:styleId="26">
    <w:name w:val="Heading 4 Char"/>
    <w:basedOn w:val="17"/>
    <w:link w:val="5"/>
    <w:semiHidden/>
    <w:rPr>
      <w:rFonts w:ascii="Times New Roman" w:hAnsi="Times New Roman" w:eastAsia="Times New Roman" w:cs="Times New Roman"/>
      <w:b/>
      <w:bCs/>
      <w:sz w:val="28"/>
      <w:szCs w:val="28"/>
      <w:lang w:eastAsia="en-US"/>
    </w:rPr>
  </w:style>
  <w:style w:type="character" w:customStyle="1" w:styleId="27">
    <w:name w:val="Heading 5 Char"/>
    <w:basedOn w:val="17"/>
    <w:link w:val="6"/>
    <w:semiHidden/>
    <w:rPr>
      <w:rFonts w:ascii="Helvetica" w:hAnsi="Helvetica" w:eastAsia="Times New Roman" w:cs="Times New Roman"/>
      <w:b/>
      <w:bCs/>
      <w:i/>
      <w:iCs/>
      <w:sz w:val="26"/>
      <w:szCs w:val="26"/>
      <w:lang w:eastAsia="en-US"/>
    </w:rPr>
  </w:style>
  <w:style w:type="character" w:customStyle="1" w:styleId="28">
    <w:name w:val="Heading 6 Char"/>
    <w:basedOn w:val="17"/>
    <w:link w:val="7"/>
    <w:semiHidden/>
    <w:rPr>
      <w:rFonts w:ascii="Times New Roman" w:hAnsi="Times New Roman" w:eastAsia="Times New Roman" w:cs="Times New Roman"/>
      <w:b/>
      <w:bCs/>
      <w:lang w:eastAsia="en-US"/>
    </w:rPr>
  </w:style>
  <w:style w:type="character" w:customStyle="1" w:styleId="29">
    <w:name w:val="Heading 7 Char"/>
    <w:basedOn w:val="17"/>
    <w:link w:val="8"/>
    <w:semiHidden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0">
    <w:name w:val="Heading 8 Char"/>
    <w:basedOn w:val="17"/>
    <w:link w:val="9"/>
    <w:semiHidden/>
    <w:rPr>
      <w:rFonts w:ascii="Times New Roman" w:hAnsi="Times New Roman" w:eastAsia="Times New Roman" w:cs="Times New Roman"/>
      <w:i/>
      <w:iCs/>
      <w:sz w:val="24"/>
      <w:szCs w:val="24"/>
      <w:lang w:eastAsia="en-US"/>
    </w:rPr>
  </w:style>
  <w:style w:type="character" w:customStyle="1" w:styleId="31">
    <w:name w:val="Heading 9 Char"/>
    <w:basedOn w:val="17"/>
    <w:link w:val="10"/>
    <w:semiHidden/>
    <w:rPr>
      <w:rFonts w:ascii="Arial" w:hAnsi="Arial" w:eastAsia="Times New Roman" w:cs="Arial"/>
      <w:lang w:eastAsia="en-US"/>
    </w:rPr>
  </w:style>
  <w:style w:type="character" w:customStyle="1" w:styleId="32">
    <w:name w:val="Title Char"/>
    <w:basedOn w:val="17"/>
    <w:link w:val="16"/>
    <w:semiHidden/>
    <w:rPr>
      <w:rFonts w:ascii="Calibri Light" w:hAnsi="Calibri Light" w:eastAsia="等线 Light"/>
      <w:spacing w:val="-10"/>
      <w:kern w:val="28"/>
      <w:sz w:val="56"/>
      <w:szCs w:val="56"/>
    </w:rPr>
  </w:style>
  <w:style w:type="character" w:customStyle="1" w:styleId="33">
    <w:name w:val="Balloon Text Char"/>
    <w:basedOn w:val="17"/>
    <w:link w:val="11"/>
    <w:semiHidden/>
    <w:rPr>
      <w:rFonts w:ascii="Microsoft YaHei UI" w:eastAsia="Microsoft YaHei UI"/>
      <w:sz w:val="18"/>
      <w:szCs w:val="18"/>
    </w:rPr>
  </w:style>
  <w:style w:type="character" w:customStyle="1" w:styleId="34">
    <w:name w:val="Placeholder Text"/>
    <w:basedOn w:val="17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1254</Words>
  <Characters>7154</Characters>
  <Lines>59</Lines>
  <Paragraphs>16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2019-12-25T17:21:00Z</dcterms:created>
  <dc:creator>Liang MaoXing</dc:creator>
  <dcterms:modified xsi:type="dcterms:W3CDTF">2020-06-05T11:46:55Z</dcterms:modified>
  <dc:title>35844 蓝新明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0x01010086A383B05B4D2F41B24D93AFAB167914</vt:lpwstr>
  </property>
  <property fmtid="{D5CDD505-2E9C-101B-9397-08002B2CF9AE}" pid="3" name="KSOProductBuildVer">
    <vt:lpwstr>2052-9.1.0.4167</vt:lpwstr>
  </property>
</Properties>
</file>