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Century Gothic" w:hAnsi="Century Gothic" w:eastAsiaTheme="minorEastAsia"/>
          <w:b/>
          <w:sz w:val="56"/>
          <w:szCs w:val="56"/>
        </w:rPr>
      </w:pPr>
      <w:bookmarkStart w:id="1" w:name="_GoBack"/>
      <w:bookmarkEnd w:id="1"/>
    </w:p>
    <w:p>
      <w:pPr>
        <w:jc w:val="center"/>
        <w:rPr>
          <w:rFonts w:hint="eastAsia" w:ascii="Century Gothic" w:hAnsi="Century Gothic" w:eastAsiaTheme="minorEastAsia"/>
          <w:b/>
          <w:sz w:val="56"/>
          <w:szCs w:val="56"/>
        </w:rPr>
      </w:pPr>
    </w:p>
    <w:p>
      <w:pPr>
        <w:jc w:val="center"/>
        <w:rPr>
          <w:rFonts w:hint="eastAsia" w:ascii="Century Gothic" w:hAnsi="Century Gothic" w:eastAsiaTheme="minorEastAsia"/>
          <w:b/>
          <w:sz w:val="56"/>
          <w:szCs w:val="56"/>
        </w:rPr>
      </w:pPr>
    </w:p>
    <w:p>
      <w:pPr>
        <w:jc w:val="center"/>
        <w:rPr>
          <w:rFonts w:hint="eastAsia" w:ascii="Century Gothic" w:hAnsi="Century Gothic" w:eastAsiaTheme="minorEastAsia"/>
          <w:b/>
          <w:sz w:val="56"/>
          <w:szCs w:val="56"/>
        </w:rPr>
      </w:pPr>
    </w:p>
    <w:p>
      <w:pPr>
        <w:jc w:val="center"/>
        <w:rPr>
          <w:rFonts w:hint="eastAsia" w:ascii="Century Gothic" w:hAnsi="Century Gothic" w:eastAsiaTheme="minorEastAsia"/>
          <w:b/>
          <w:sz w:val="56"/>
          <w:szCs w:val="56"/>
        </w:rPr>
      </w:pPr>
    </w:p>
    <w:p>
      <w:pPr>
        <w:jc w:val="center"/>
        <w:rPr>
          <w:rFonts w:hint="eastAsia" w:ascii="Century Gothic" w:hAnsi="Century Gothic" w:eastAsiaTheme="minorEastAsia"/>
          <w:b/>
          <w:sz w:val="56"/>
          <w:szCs w:val="56"/>
        </w:rPr>
      </w:pPr>
    </w:p>
    <w:p>
      <w:pPr>
        <w:jc w:val="center"/>
        <w:rPr>
          <w:rFonts w:hint="eastAsia" w:ascii="Century Gothic" w:hAnsi="Century Gothic" w:eastAsiaTheme="minorEastAsia"/>
          <w:b/>
          <w:sz w:val="56"/>
          <w:szCs w:val="56"/>
        </w:rPr>
      </w:pPr>
      <w:r>
        <w:rPr>
          <w:rFonts w:ascii="Century Gothic" w:hAnsi="Century Gothic"/>
          <w:b/>
          <w:sz w:val="56"/>
          <w:szCs w:val="56"/>
        </w:rPr>
        <w:t xml:space="preserve">Acer </w:t>
      </w:r>
      <w:r>
        <w:rPr>
          <w:rFonts w:ascii="Century Gothic" w:hAnsi="Century Gothic" w:eastAsiaTheme="minorEastAsia"/>
          <w:b/>
          <w:sz w:val="56"/>
          <w:szCs w:val="56"/>
        </w:rPr>
        <w:t>BIOS HDD</w:t>
      </w:r>
      <w:r>
        <w:rPr>
          <w:rFonts w:hint="eastAsia" w:ascii="Century Gothic" w:hAnsi="Century Gothic" w:eastAsiaTheme="minorEastAsia"/>
          <w:b/>
          <w:sz w:val="56"/>
          <w:szCs w:val="56"/>
        </w:rPr>
        <w:t>-Unlock</w:t>
      </w:r>
      <w:r>
        <w:rPr>
          <w:rFonts w:ascii="Century Gothic" w:hAnsi="Century Gothic" w:eastAsiaTheme="minorEastAsia"/>
          <w:b/>
          <w:sz w:val="56"/>
          <w:szCs w:val="56"/>
        </w:rPr>
        <w:t xml:space="preserve"> </w:t>
      </w:r>
      <w:r>
        <w:rPr>
          <w:rFonts w:hint="eastAsia" w:ascii="Century Gothic" w:hAnsi="Century Gothic" w:eastAsiaTheme="minorEastAsia"/>
          <w:b/>
          <w:sz w:val="56"/>
          <w:szCs w:val="56"/>
        </w:rPr>
        <w:t>P</w:t>
      </w:r>
      <w:r>
        <w:rPr>
          <w:rFonts w:ascii="Century Gothic" w:hAnsi="Century Gothic" w:eastAsiaTheme="minorEastAsia"/>
          <w:b/>
          <w:sz w:val="56"/>
          <w:szCs w:val="56"/>
        </w:rPr>
        <w:t>rocedure</w:t>
      </w:r>
    </w:p>
    <w:p>
      <w:pPr>
        <w:rPr>
          <w:rFonts w:hint="eastAsia" w:ascii="Century Gothic" w:hAnsi="Century Gothic" w:eastAsiaTheme="minorEastAsia"/>
          <w:b/>
          <w:sz w:val="56"/>
          <w:szCs w:val="56"/>
        </w:rPr>
      </w:pPr>
    </w:p>
    <w:p>
      <w:pPr>
        <w:jc w:val="center"/>
        <w:rPr>
          <w:rFonts w:hint="eastAsia" w:ascii="Century Gothic" w:hAnsi="Century Gothic" w:eastAsiaTheme="minorEastAsia"/>
          <w:b/>
          <w:sz w:val="56"/>
          <w:szCs w:val="56"/>
        </w:rPr>
      </w:pPr>
    </w:p>
    <w:p>
      <w:pPr>
        <w:jc w:val="center"/>
        <w:rPr>
          <w:rFonts w:hint="eastAsia" w:ascii="Century Gothic" w:hAnsi="Century Gothic" w:eastAsiaTheme="minorEastAsia"/>
          <w:b/>
          <w:sz w:val="56"/>
          <w:szCs w:val="56"/>
        </w:rPr>
      </w:pPr>
    </w:p>
    <w:p>
      <w:pPr>
        <w:jc w:val="center"/>
        <w:rPr>
          <w:rFonts w:hint="eastAsia" w:ascii="Century Gothic" w:hAnsi="Century Gothic" w:eastAsiaTheme="minorEastAsia"/>
          <w:b/>
          <w:i/>
          <w:sz w:val="56"/>
          <w:szCs w:val="56"/>
        </w:rPr>
      </w:pPr>
    </w:p>
    <w:p>
      <w:pPr>
        <w:jc w:val="center"/>
        <w:rPr>
          <w:rFonts w:hint="eastAsia" w:ascii="Century Gothic" w:hAnsi="Century Gothic" w:eastAsiaTheme="minorEastAsia"/>
          <w:b/>
          <w:i/>
          <w:sz w:val="56"/>
          <w:szCs w:val="56"/>
        </w:rPr>
      </w:pPr>
    </w:p>
    <w:p>
      <w:pPr>
        <w:jc w:val="center"/>
        <w:rPr>
          <w:rFonts w:hint="eastAsia" w:ascii="Century Gothic" w:hAnsi="Century Gothic" w:eastAsiaTheme="minorEastAsia"/>
          <w:b/>
          <w:i/>
          <w:sz w:val="56"/>
          <w:szCs w:val="56"/>
        </w:rPr>
      </w:pPr>
    </w:p>
    <w:p>
      <w:pPr>
        <w:jc w:val="center"/>
        <w:rPr>
          <w:rFonts w:hint="eastAsia" w:ascii="Century Gothic" w:hAnsi="Century Gothic" w:eastAsiaTheme="minorEastAsia"/>
          <w:b/>
          <w:i/>
          <w:sz w:val="56"/>
          <w:szCs w:val="56"/>
        </w:rPr>
      </w:pPr>
    </w:p>
    <w:p>
      <w:pPr>
        <w:jc w:val="center"/>
        <w:rPr>
          <w:rFonts w:hint="eastAsia" w:ascii="Century Gothic" w:hAnsi="Century Gothic" w:eastAsiaTheme="minorEastAsia"/>
          <w:b/>
          <w:i/>
          <w:sz w:val="56"/>
          <w:szCs w:val="56"/>
        </w:rPr>
      </w:pPr>
    </w:p>
    <w:tbl>
      <w:tblPr>
        <w:tblStyle w:val="7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1"/>
        <w:gridCol w:w="3099"/>
      </w:tblGrid>
      <w:tr>
        <w:trPr>
          <w:jc w:val="center"/>
        </w:trPr>
        <w:tc>
          <w:tcPr>
            <w:tcW w:w="2081" w:type="dxa"/>
          </w:tcPr>
          <w:p>
            <w:pPr>
              <w:pStyle w:val="9"/>
              <w:tabs>
                <w:tab w:val="left" w:pos="3060"/>
                <w:tab w:val="clear" w:pos="567"/>
                <w:tab w:val="clear" w:pos="851"/>
                <w:tab w:val="clear" w:pos="1134"/>
                <w:tab w:val="clear" w:pos="1418"/>
                <w:tab w:val="clear" w:pos="1701"/>
                <w:tab w:val="clear" w:pos="1985"/>
                <w:tab w:val="clear" w:pos="2268"/>
                <w:tab w:val="clear" w:pos="2552"/>
                <w:tab w:val="clear" w:pos="2835"/>
                <w:tab w:val="clear" w:pos="3119"/>
                <w:tab w:val="clear" w:pos="3402"/>
                <w:tab w:val="clear" w:pos="3686"/>
                <w:tab w:val="clear" w:pos="3969"/>
                <w:tab w:val="clear" w:pos="4536"/>
              </w:tabs>
              <w:ind w:right="0"/>
              <w:jc w:val="both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Revision:</w:t>
            </w:r>
          </w:p>
        </w:tc>
        <w:tc>
          <w:tcPr>
            <w:tcW w:w="3099" w:type="dxa"/>
          </w:tcPr>
          <w:p>
            <w:pPr>
              <w:pStyle w:val="9"/>
              <w:tabs>
                <w:tab w:val="left" w:pos="2026"/>
                <w:tab w:val="left" w:pos="3060"/>
                <w:tab w:val="clear" w:pos="567"/>
                <w:tab w:val="clear" w:pos="851"/>
                <w:tab w:val="clear" w:pos="1134"/>
                <w:tab w:val="clear" w:pos="1418"/>
                <w:tab w:val="clear" w:pos="1701"/>
                <w:tab w:val="clear" w:pos="1985"/>
                <w:tab w:val="clear" w:pos="2268"/>
                <w:tab w:val="clear" w:pos="2552"/>
                <w:tab w:val="clear" w:pos="2835"/>
                <w:tab w:val="clear" w:pos="3119"/>
                <w:tab w:val="clear" w:pos="3402"/>
                <w:tab w:val="clear" w:pos="3686"/>
                <w:tab w:val="clear" w:pos="3969"/>
                <w:tab w:val="clear" w:pos="4536"/>
              </w:tabs>
              <w:jc w:val="both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0.</w:t>
            </w:r>
            <w:r>
              <w:rPr>
                <w:rFonts w:hint="eastAsia" w:ascii="Century Gothic" w:hAnsi="Century Gothic"/>
                <w:sz w:val="24"/>
                <w:szCs w:val="24"/>
              </w:rPr>
              <w:t>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81" w:type="dxa"/>
          </w:tcPr>
          <w:p>
            <w:pPr>
              <w:pStyle w:val="9"/>
              <w:tabs>
                <w:tab w:val="left" w:pos="3060"/>
                <w:tab w:val="clear" w:pos="567"/>
                <w:tab w:val="clear" w:pos="851"/>
                <w:tab w:val="clear" w:pos="1134"/>
                <w:tab w:val="clear" w:pos="1418"/>
                <w:tab w:val="clear" w:pos="1701"/>
                <w:tab w:val="clear" w:pos="1985"/>
                <w:tab w:val="clear" w:pos="2268"/>
                <w:tab w:val="clear" w:pos="2552"/>
                <w:tab w:val="clear" w:pos="2835"/>
                <w:tab w:val="clear" w:pos="3119"/>
                <w:tab w:val="clear" w:pos="3402"/>
                <w:tab w:val="clear" w:pos="3686"/>
                <w:tab w:val="clear" w:pos="3969"/>
                <w:tab w:val="clear" w:pos="4536"/>
              </w:tabs>
              <w:ind w:right="0"/>
              <w:jc w:val="both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Create Date:</w:t>
            </w:r>
          </w:p>
        </w:tc>
        <w:tc>
          <w:tcPr>
            <w:tcW w:w="3099" w:type="dxa"/>
          </w:tcPr>
          <w:p>
            <w:pPr>
              <w:pStyle w:val="9"/>
              <w:tabs>
                <w:tab w:val="left" w:pos="2026"/>
                <w:tab w:val="left" w:pos="3060"/>
                <w:tab w:val="clear" w:pos="567"/>
                <w:tab w:val="clear" w:pos="851"/>
                <w:tab w:val="clear" w:pos="1134"/>
                <w:tab w:val="clear" w:pos="1418"/>
                <w:tab w:val="clear" w:pos="1701"/>
                <w:tab w:val="clear" w:pos="1985"/>
                <w:tab w:val="clear" w:pos="2268"/>
                <w:tab w:val="clear" w:pos="2552"/>
                <w:tab w:val="clear" w:pos="2835"/>
                <w:tab w:val="clear" w:pos="3119"/>
                <w:tab w:val="clear" w:pos="3402"/>
                <w:tab w:val="clear" w:pos="3686"/>
                <w:tab w:val="clear" w:pos="3969"/>
                <w:tab w:val="clear" w:pos="4536"/>
              </w:tabs>
              <w:jc w:val="both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hint="eastAsia" w:ascii="Century Gothic" w:hAnsi="Century Gothic"/>
                <w:sz w:val="24"/>
                <w:szCs w:val="24"/>
              </w:rPr>
              <w:t>Jul</w:t>
            </w:r>
            <w:r>
              <w:rPr>
                <w:rFonts w:ascii="Century Gothic" w:hAnsi="Century Gothic"/>
                <w:sz w:val="24"/>
                <w:szCs w:val="24"/>
              </w:rPr>
              <w:t xml:space="preserve">. </w:t>
            </w:r>
            <w:r>
              <w:rPr>
                <w:rFonts w:hint="eastAsia" w:ascii="Century Gothic" w:hAnsi="Century Gothic"/>
                <w:sz w:val="24"/>
                <w:szCs w:val="24"/>
              </w:rPr>
              <w:t>9</w:t>
            </w:r>
            <w:r>
              <w:rPr>
                <w:rFonts w:ascii="Century Gothic" w:hAnsi="Century Gothic"/>
                <w:sz w:val="24"/>
                <w:szCs w:val="24"/>
              </w:rPr>
              <w:t>th, 201</w:t>
            </w:r>
            <w:r>
              <w:rPr>
                <w:rFonts w:hint="eastAsia" w:ascii="Century Gothic" w:hAnsi="Century Gothic"/>
                <w:sz w:val="24"/>
                <w:szCs w:val="24"/>
              </w:rPr>
              <w:t>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081" w:type="dxa"/>
          </w:tcPr>
          <w:p>
            <w:pPr>
              <w:pStyle w:val="9"/>
              <w:tabs>
                <w:tab w:val="left" w:pos="3060"/>
                <w:tab w:val="clear" w:pos="567"/>
                <w:tab w:val="clear" w:pos="851"/>
                <w:tab w:val="clear" w:pos="1134"/>
                <w:tab w:val="clear" w:pos="1418"/>
                <w:tab w:val="clear" w:pos="1701"/>
                <w:tab w:val="clear" w:pos="1985"/>
                <w:tab w:val="clear" w:pos="2268"/>
                <w:tab w:val="clear" w:pos="2552"/>
                <w:tab w:val="clear" w:pos="2835"/>
                <w:tab w:val="clear" w:pos="3119"/>
                <w:tab w:val="clear" w:pos="3402"/>
                <w:tab w:val="clear" w:pos="3686"/>
                <w:tab w:val="clear" w:pos="3969"/>
                <w:tab w:val="clear" w:pos="4536"/>
              </w:tabs>
              <w:ind w:right="0"/>
              <w:jc w:val="both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Author:</w:t>
            </w:r>
          </w:p>
        </w:tc>
        <w:tc>
          <w:tcPr>
            <w:tcW w:w="3099" w:type="dxa"/>
          </w:tcPr>
          <w:p>
            <w:pPr>
              <w:pStyle w:val="9"/>
              <w:tabs>
                <w:tab w:val="left" w:pos="2386"/>
                <w:tab w:val="left" w:pos="3060"/>
                <w:tab w:val="clear" w:pos="567"/>
                <w:tab w:val="clear" w:pos="851"/>
                <w:tab w:val="clear" w:pos="1134"/>
                <w:tab w:val="clear" w:pos="1418"/>
                <w:tab w:val="clear" w:pos="1701"/>
                <w:tab w:val="clear" w:pos="1985"/>
                <w:tab w:val="clear" w:pos="2268"/>
                <w:tab w:val="clear" w:pos="2552"/>
                <w:tab w:val="clear" w:pos="2835"/>
                <w:tab w:val="clear" w:pos="3119"/>
                <w:tab w:val="clear" w:pos="3402"/>
                <w:tab w:val="clear" w:pos="3686"/>
                <w:tab w:val="clear" w:pos="3969"/>
                <w:tab w:val="clear" w:pos="4536"/>
              </w:tabs>
              <w:ind w:right="98"/>
              <w:jc w:val="both"/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hint="eastAsia" w:ascii="Century Gothic" w:hAnsi="Century Gothic"/>
                <w:sz w:val="24"/>
                <w:szCs w:val="24"/>
              </w:rPr>
              <w:t>Jovi Liu</w:t>
            </w:r>
          </w:p>
        </w:tc>
      </w:tr>
    </w:tbl>
    <w:p>
      <w:pPr>
        <w:jc w:val="center"/>
        <w:rPr>
          <w:rFonts w:ascii="Century Gothic" w:hAnsi="Century Gothic" w:eastAsiaTheme="minorEastAsia"/>
          <w:b/>
          <w:i/>
          <w:sz w:val="56"/>
          <w:szCs w:val="56"/>
        </w:rPr>
      </w:pPr>
    </w:p>
    <w:p>
      <w:pPr>
        <w:rPr>
          <w:rFonts w:hint="eastAsia" w:eastAsiaTheme="minorEastAsia"/>
        </w:rPr>
      </w:pPr>
    </w:p>
    <w:p>
      <w:pPr>
        <w:pStyle w:val="3"/>
        <w:rPr>
          <w:rFonts w:hint="eastAsia" w:eastAsiaTheme="minorEastAsia"/>
          <w:u w:val="single"/>
        </w:rPr>
      </w:pPr>
      <w:r>
        <w:rPr>
          <w:u w:val="single"/>
        </w:rPr>
        <w:t>History</w:t>
      </w:r>
      <w:r>
        <w:rPr>
          <w:rFonts w:hint="eastAsia"/>
          <w:u w:val="single"/>
        </w:rPr>
        <w:t xml:space="preserve">                               </w:t>
      </w:r>
    </w:p>
    <w:tbl>
      <w:tblPr>
        <w:tblStyle w:val="7"/>
        <w:tblW w:w="83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1108"/>
        <w:gridCol w:w="2039"/>
        <w:gridCol w:w="1559"/>
        <w:gridCol w:w="36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c>
          <w:tcPr>
            <w:tcW w:w="1108" w:type="dxa"/>
            <w:shd w:val="clear" w:color="auto" w:fill="C0C0C0"/>
          </w:tcPr>
          <w:p>
            <w:pPr>
              <w:ind w:left="60" w:right="60"/>
              <w:jc w:val="center"/>
              <w:rPr>
                <w:rFonts w:eastAsia="標楷體"/>
              </w:rPr>
            </w:pPr>
            <w:r>
              <w:rPr>
                <w:szCs w:val="22"/>
              </w:rPr>
              <w:t>Revision</w:t>
            </w:r>
          </w:p>
        </w:tc>
        <w:tc>
          <w:tcPr>
            <w:tcW w:w="2039" w:type="dxa"/>
            <w:shd w:val="clear" w:color="auto" w:fill="C0C0C0"/>
          </w:tcPr>
          <w:p>
            <w:pPr>
              <w:ind w:left="60" w:right="60"/>
              <w:jc w:val="center"/>
              <w:rPr>
                <w:rFonts w:hint="eastAsia" w:eastAsiaTheme="minorEastAsia"/>
              </w:rPr>
            </w:pPr>
            <w:r>
              <w:rPr>
                <w:rFonts w:hint="eastAsia" w:eastAsiaTheme="minorEastAsia"/>
                <w:szCs w:val="22"/>
              </w:rPr>
              <w:t>Author</w:t>
            </w:r>
          </w:p>
        </w:tc>
        <w:tc>
          <w:tcPr>
            <w:tcW w:w="1559" w:type="dxa"/>
            <w:shd w:val="clear" w:color="auto" w:fill="C0C0C0"/>
          </w:tcPr>
          <w:p>
            <w:pPr>
              <w:ind w:left="60" w:right="60"/>
              <w:jc w:val="center"/>
              <w:rPr>
                <w:rFonts w:eastAsia="標楷體"/>
              </w:rPr>
            </w:pPr>
            <w:r>
              <w:rPr>
                <w:szCs w:val="22"/>
              </w:rPr>
              <w:t>Date</w:t>
            </w:r>
          </w:p>
        </w:tc>
        <w:tc>
          <w:tcPr>
            <w:tcW w:w="3686" w:type="dxa"/>
            <w:shd w:val="clear" w:color="auto" w:fill="C0C0C0"/>
          </w:tcPr>
          <w:p>
            <w:pPr>
              <w:ind w:left="60" w:right="60"/>
              <w:jc w:val="center"/>
              <w:rPr>
                <w:rFonts w:hint="eastAsia" w:eastAsiaTheme="minorEastAsia"/>
              </w:rPr>
            </w:pPr>
            <w:r>
              <w:rPr>
                <w:szCs w:val="22"/>
              </w:rPr>
              <w:t>C</w:t>
            </w:r>
            <w:r>
              <w:rPr>
                <w:rFonts w:hint="eastAsia" w:eastAsiaTheme="minorEastAsia"/>
                <w:szCs w:val="22"/>
              </w:rPr>
              <w:t>hanges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70" w:hRule="atLeast"/>
        </w:trPr>
        <w:tc>
          <w:tcPr>
            <w:tcW w:w="1108" w:type="dxa"/>
          </w:tcPr>
          <w:p>
            <w:pPr>
              <w:ind w:left="60" w:right="60"/>
              <w:jc w:val="center"/>
              <w:rPr>
                <w:rFonts w:eastAsia="標楷體"/>
                <w:sz w:val="20"/>
                <w:szCs w:val="20"/>
              </w:rPr>
            </w:pPr>
            <w:r>
              <w:rPr>
                <w:sz w:val="20"/>
                <w:szCs w:val="20"/>
              </w:rPr>
              <w:t>0.1</w:t>
            </w:r>
          </w:p>
        </w:tc>
        <w:tc>
          <w:tcPr>
            <w:tcW w:w="2039" w:type="dxa"/>
          </w:tcPr>
          <w:p>
            <w:pPr>
              <w:ind w:left="60" w:right="60"/>
              <w:jc w:val="center"/>
              <w:rPr>
                <w:rFonts w:eastAsia="標楷體"/>
                <w:sz w:val="20"/>
                <w:szCs w:val="20"/>
              </w:rPr>
            </w:pPr>
            <w:r>
              <w:rPr>
                <w:rFonts w:hint="eastAsia" w:eastAsia="標楷體"/>
                <w:sz w:val="20"/>
                <w:szCs w:val="20"/>
              </w:rPr>
              <w:t>Jovi Liu</w:t>
            </w:r>
          </w:p>
        </w:tc>
        <w:tc>
          <w:tcPr>
            <w:tcW w:w="1559" w:type="dxa"/>
          </w:tcPr>
          <w:p>
            <w:pPr>
              <w:ind w:left="60" w:right="60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sz w:val="20"/>
                <w:szCs w:val="20"/>
              </w:rPr>
              <w:t>201</w:t>
            </w:r>
            <w:r>
              <w:rPr>
                <w:rFonts w:hint="eastAsia" w:eastAsiaTheme="minorEastAsia"/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/0</w:t>
            </w:r>
            <w:r>
              <w:rPr>
                <w:rFonts w:hint="eastAsia" w:eastAsiaTheme="minorEastAsia"/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/</w:t>
            </w:r>
            <w:r>
              <w:rPr>
                <w:rFonts w:hint="eastAsia" w:eastAsiaTheme="minorEastAsia"/>
                <w:sz w:val="20"/>
                <w:szCs w:val="20"/>
              </w:rPr>
              <w:t>09</w:t>
            </w:r>
          </w:p>
        </w:tc>
        <w:tc>
          <w:tcPr>
            <w:tcW w:w="3686" w:type="dxa"/>
          </w:tcPr>
          <w:p>
            <w:pPr>
              <w:ind w:right="60" w:rightChars="25"/>
              <w:jc w:val="center"/>
              <w:rPr>
                <w:rFonts w:eastAsia="標楷體"/>
                <w:sz w:val="20"/>
                <w:szCs w:val="20"/>
              </w:rPr>
            </w:pPr>
            <w:r>
              <w:rPr>
                <w:rFonts w:eastAsia="標楷體"/>
                <w:sz w:val="20"/>
                <w:szCs w:val="20"/>
              </w:rPr>
              <w:t>Initial draft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70" w:hRule="atLeast"/>
        </w:trPr>
        <w:tc>
          <w:tcPr>
            <w:tcW w:w="1108" w:type="dxa"/>
          </w:tcPr>
          <w:p>
            <w:pPr>
              <w:ind w:left="60" w:right="60"/>
              <w:jc w:val="center"/>
              <w:rPr>
                <w:sz w:val="20"/>
                <w:szCs w:val="20"/>
              </w:rPr>
            </w:pPr>
          </w:p>
        </w:tc>
        <w:tc>
          <w:tcPr>
            <w:tcW w:w="2039" w:type="dxa"/>
          </w:tcPr>
          <w:p>
            <w:pPr>
              <w:ind w:left="60" w:right="60"/>
              <w:jc w:val="center"/>
              <w:rPr>
                <w:rFonts w:eastAsia="標楷體"/>
                <w:sz w:val="20"/>
                <w:szCs w:val="20"/>
              </w:rPr>
            </w:pPr>
          </w:p>
        </w:tc>
        <w:tc>
          <w:tcPr>
            <w:tcW w:w="1559" w:type="dxa"/>
          </w:tcPr>
          <w:p>
            <w:pPr>
              <w:ind w:left="60" w:right="60"/>
              <w:jc w:val="center"/>
              <w:rPr>
                <w:sz w:val="20"/>
                <w:szCs w:val="20"/>
              </w:rPr>
            </w:pPr>
          </w:p>
        </w:tc>
        <w:tc>
          <w:tcPr>
            <w:tcW w:w="3686" w:type="dxa"/>
          </w:tcPr>
          <w:p>
            <w:pPr>
              <w:ind w:right="60" w:rightChars="25"/>
              <w:jc w:val="center"/>
              <w:rPr>
                <w:rFonts w:eastAsia="標楷體"/>
                <w:sz w:val="20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70" w:hRule="atLeast"/>
        </w:trPr>
        <w:tc>
          <w:tcPr>
            <w:tcW w:w="1108" w:type="dxa"/>
          </w:tcPr>
          <w:p>
            <w:pPr>
              <w:ind w:left="60" w:right="60"/>
              <w:jc w:val="center"/>
              <w:rPr>
                <w:sz w:val="20"/>
                <w:szCs w:val="20"/>
              </w:rPr>
            </w:pPr>
          </w:p>
        </w:tc>
        <w:tc>
          <w:tcPr>
            <w:tcW w:w="2039" w:type="dxa"/>
          </w:tcPr>
          <w:p>
            <w:pPr>
              <w:ind w:left="60" w:right="60"/>
              <w:jc w:val="center"/>
              <w:rPr>
                <w:rFonts w:eastAsia="標楷體"/>
                <w:sz w:val="20"/>
                <w:szCs w:val="20"/>
              </w:rPr>
            </w:pPr>
          </w:p>
        </w:tc>
        <w:tc>
          <w:tcPr>
            <w:tcW w:w="1559" w:type="dxa"/>
          </w:tcPr>
          <w:p>
            <w:pPr>
              <w:ind w:left="60" w:right="60"/>
              <w:jc w:val="center"/>
              <w:rPr>
                <w:sz w:val="20"/>
                <w:szCs w:val="20"/>
              </w:rPr>
            </w:pPr>
          </w:p>
        </w:tc>
        <w:tc>
          <w:tcPr>
            <w:tcW w:w="3686" w:type="dxa"/>
          </w:tcPr>
          <w:p>
            <w:pPr>
              <w:ind w:right="60" w:rightChars="25"/>
              <w:jc w:val="center"/>
              <w:rPr>
                <w:rFonts w:eastAsia="標楷體"/>
                <w:sz w:val="20"/>
                <w:szCs w:val="20"/>
              </w:rPr>
            </w:pPr>
          </w:p>
        </w:tc>
      </w:tr>
    </w:tbl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rPr>
          <w:rFonts w:hint="eastAsia" w:eastAsiaTheme="minorEastAsia"/>
        </w:rPr>
      </w:pPr>
    </w:p>
    <w:p>
      <w:pPr>
        <w:pStyle w:val="3"/>
        <w:rPr>
          <w:u w:val="single"/>
        </w:rPr>
      </w:pPr>
      <w:bookmarkStart w:id="0" w:name="_Toc386636900"/>
      <w:r>
        <w:rPr>
          <w:u w:val="single"/>
        </w:rPr>
        <w:t>Introduction</w:t>
      </w:r>
      <w:bookmarkEnd w:id="0"/>
      <w:r>
        <w:rPr>
          <w:rFonts w:hint="eastAsia"/>
          <w:u w:val="single"/>
        </w:rPr>
        <w:t xml:space="preserve">                       </w:t>
      </w:r>
    </w:p>
    <w:p>
      <w:pPr>
        <w:rPr>
          <w:rFonts w:hint="eastAsia" w:eastAsiaTheme="minorEastAsia"/>
        </w:rPr>
      </w:pPr>
      <w:r>
        <w:rPr>
          <w:rFonts w:hint="eastAsia" w:eastAsiaTheme="minorEastAsia"/>
        </w:rPr>
        <w:t>Users are able to set HDD User Password in Acer BIOS setup menu for security concern, the contents of HDD cannot be accessed without correct password.</w:t>
      </w:r>
    </w:p>
    <w:p>
      <w:pPr>
        <w:rPr>
          <w:rFonts w:hint="eastAsia" w:eastAsiaTheme="minorEastAsia"/>
        </w:rPr>
      </w:pPr>
      <w:r>
        <w:rPr>
          <w:rFonts w:hint="eastAsia" w:eastAsiaTheme="minorEastAsia"/>
        </w:rPr>
        <w:t xml:space="preserve">Once HDD User Password is set, user is able to try to enter HDD User Password up to a maximum of three times during POST. </w:t>
      </w:r>
      <w:r>
        <w:rPr>
          <w:rFonts w:eastAsiaTheme="minorEastAsia"/>
        </w:rPr>
        <w:t>A</w:t>
      </w:r>
      <w:r>
        <w:rPr>
          <w:rFonts w:hint="eastAsia" w:eastAsiaTheme="minorEastAsia"/>
        </w:rPr>
        <w:t xml:space="preserve">fter three </w:t>
      </w:r>
      <w:r>
        <w:rPr>
          <w:rFonts w:eastAsiaTheme="minorEastAsia"/>
        </w:rPr>
        <w:t>attempts</w:t>
      </w:r>
      <w:r>
        <w:rPr>
          <w:rFonts w:hint="eastAsia" w:eastAsiaTheme="minorEastAsia"/>
        </w:rPr>
        <w:t xml:space="preserve"> failed, HDD locked by incorrect password, system will pop up a </w:t>
      </w:r>
      <w:r>
        <w:rPr>
          <w:rFonts w:eastAsiaTheme="minorEastAsia"/>
        </w:rPr>
        <w:t>prompt</w:t>
      </w:r>
      <w:r>
        <w:rPr>
          <w:rFonts w:hint="eastAsia" w:eastAsiaTheme="minorEastAsia"/>
        </w:rPr>
        <w:t xml:space="preserve"> window with </w:t>
      </w:r>
      <w:r>
        <w:rPr>
          <w:rFonts w:eastAsiaTheme="minorEastAsia"/>
        </w:rPr>
        <w:t>“</w:t>
      </w:r>
      <w:r>
        <w:rPr>
          <w:rFonts w:hint="eastAsia" w:eastAsiaTheme="minorEastAsia"/>
        </w:rPr>
        <w:t>Unlock HDD Token</w:t>
      </w:r>
      <w:r>
        <w:rPr>
          <w:rFonts w:eastAsiaTheme="minorEastAsia"/>
        </w:rPr>
        <w:t>”</w:t>
      </w:r>
      <w:r>
        <w:rPr>
          <w:rFonts w:hint="eastAsia" w:eastAsiaTheme="minorEastAsia"/>
        </w:rPr>
        <w:t>, which needs to be provided for Acer CSD to unlock HDD for user.</w:t>
      </w:r>
    </w:p>
    <w:p>
      <w:pPr>
        <w:rPr>
          <w:rFonts w:hint="eastAsia" w:eastAsiaTheme="minorEastAsia"/>
        </w:rPr>
      </w:pPr>
      <w:r>
        <w:rPr>
          <w:rFonts w:eastAsiaTheme="minorEastAsia"/>
        </w:rPr>
        <w:t>T</w:t>
      </w:r>
      <w:r>
        <w:rPr>
          <w:rFonts w:hint="eastAsia" w:eastAsiaTheme="minorEastAsia"/>
        </w:rPr>
        <w:t>his document describes the standard operating procedure for CSD to help user remove HDD User Password, in case user forgets the password which was installed on system.</w:t>
      </w:r>
    </w:p>
    <w:p>
      <w:pPr>
        <w:pStyle w:val="3"/>
        <w:rPr>
          <w:u w:val="single"/>
        </w:rPr>
      </w:pPr>
      <w:r>
        <w:rPr>
          <w:u w:val="single"/>
        </w:rPr>
        <w:t>S</w:t>
      </w:r>
      <w:r>
        <w:rPr>
          <w:rFonts w:hint="eastAsia"/>
          <w:u w:val="single"/>
        </w:rPr>
        <w:t xml:space="preserve">tandard Operating Procedure                           </w:t>
      </w:r>
    </w:p>
    <w:p>
      <w:pPr>
        <w:pStyle w:val="14"/>
        <w:numPr>
          <w:ilvl w:val="0"/>
          <w:numId w:val="3"/>
        </w:numPr>
        <w:ind w:leftChars="0"/>
        <w:rPr>
          <w:rFonts w:hint="eastAsia" w:eastAsiaTheme="minorEastAsia"/>
        </w:rPr>
      </w:pPr>
      <w:r>
        <w:rPr>
          <w:rFonts w:hint="eastAsia" w:eastAsiaTheme="minorEastAsia"/>
        </w:rPr>
        <w:t>User would set HDD User Password in Security page:</w:t>
      </w:r>
    </w:p>
    <w:p>
      <w:pPr>
        <w:jc w:val="center"/>
        <w:rPr>
          <w:rFonts w:hint="eastAsia" w:eastAsiaTheme="minorEastAsia"/>
        </w:rPr>
      </w:pPr>
      <w:r>
        <w:drawing>
          <wp:inline distT="0" distB="0" distL="0" distR="0">
            <wp:extent cx="5076825" cy="1805305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5461" cy="180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</w:rPr>
      </w:pPr>
    </w:p>
    <w:p>
      <w:pPr>
        <w:pStyle w:val="14"/>
        <w:numPr>
          <w:ilvl w:val="0"/>
          <w:numId w:val="3"/>
        </w:numPr>
        <w:ind w:leftChars="0"/>
        <w:rPr>
          <w:rFonts w:hint="eastAsia" w:eastAsiaTheme="minorEastAsia"/>
        </w:rPr>
      </w:pPr>
      <w:r>
        <w:rPr>
          <w:rFonts w:eastAsiaTheme="minorEastAsia"/>
        </w:rPr>
        <w:t>S</w:t>
      </w:r>
      <w:r>
        <w:rPr>
          <w:rFonts w:hint="eastAsia" w:eastAsiaTheme="minorEastAsia"/>
        </w:rPr>
        <w:t>ystem will pop up a window to ask user to enter HDD User Password during POST if password is installed:</w:t>
      </w:r>
    </w:p>
    <w:p>
      <w:pPr>
        <w:jc w:val="center"/>
        <w:rPr>
          <w:rFonts w:hint="eastAsia" w:eastAsiaTheme="minorEastAsia"/>
        </w:rPr>
      </w:pPr>
      <w:r>
        <w:drawing>
          <wp:inline distT="0" distB="0" distL="0" distR="0">
            <wp:extent cx="4743450" cy="21336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5658" cy="213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3"/>
        </w:numPr>
        <w:ind w:leftChars="0"/>
        <w:rPr>
          <w:rFonts w:hint="eastAsia" w:eastAsiaTheme="minorEastAsia"/>
        </w:rPr>
      </w:pPr>
      <w:r>
        <w:rPr>
          <w:rFonts w:eastAsiaTheme="minorEastAsia"/>
        </w:rPr>
        <w:t>Sy</w:t>
      </w:r>
      <w:r>
        <w:rPr>
          <w:rFonts w:hint="eastAsia" w:eastAsiaTheme="minorEastAsia"/>
        </w:rPr>
        <w:t>s</w:t>
      </w:r>
      <w:r>
        <w:rPr>
          <w:rFonts w:eastAsiaTheme="minorEastAsia"/>
        </w:rPr>
        <w:t>tem</w:t>
      </w:r>
      <w:r>
        <w:rPr>
          <w:rFonts w:hint="eastAsia" w:eastAsiaTheme="minorEastAsia"/>
        </w:rPr>
        <w:t xml:space="preserve"> stops to boot if HDD User Password is invalid: </w:t>
      </w:r>
    </w:p>
    <w:p>
      <w:pPr>
        <w:jc w:val="center"/>
        <w:rPr>
          <w:rFonts w:hint="eastAsia" w:eastAsiaTheme="minorEastAsia"/>
        </w:rPr>
      </w:pPr>
      <w:r>
        <w:drawing>
          <wp:inline distT="0" distB="0" distL="0" distR="0">
            <wp:extent cx="4333875" cy="198310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98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</w:rPr>
      </w:pPr>
    </w:p>
    <w:p>
      <w:pPr>
        <w:pStyle w:val="14"/>
        <w:numPr>
          <w:ilvl w:val="0"/>
          <w:numId w:val="3"/>
        </w:numPr>
        <w:ind w:leftChars="0"/>
        <w:rPr>
          <w:rFonts w:hint="eastAsia" w:eastAsiaTheme="minorEastAsia"/>
        </w:rPr>
      </w:pPr>
      <w:r>
        <w:rPr>
          <w:rFonts w:hint="eastAsia" w:eastAsiaTheme="minorEastAsia"/>
        </w:rPr>
        <w:t xml:space="preserve">After three failed attempts, user will get a message with </w:t>
      </w:r>
      <w:r>
        <w:rPr>
          <w:rFonts w:eastAsiaTheme="minorEastAsia"/>
        </w:rPr>
        <w:t>“</w:t>
      </w:r>
      <w:r>
        <w:rPr>
          <w:rFonts w:hint="eastAsia" w:eastAsiaTheme="minorEastAsia"/>
        </w:rPr>
        <w:t>Unlock HDD Token</w:t>
      </w:r>
      <w:r>
        <w:rPr>
          <w:rFonts w:eastAsiaTheme="minorEastAsia"/>
        </w:rPr>
        <w:t>”</w:t>
      </w:r>
      <w:r>
        <w:rPr>
          <w:rFonts w:hint="eastAsia" w:eastAsiaTheme="minorEastAsia"/>
        </w:rPr>
        <w:t xml:space="preserve">: </w:t>
      </w:r>
    </w:p>
    <w:p>
      <w:pPr>
        <w:pStyle w:val="14"/>
        <w:ind w:left="360" w:leftChars="0"/>
        <w:jc w:val="center"/>
        <w:rPr>
          <w:rFonts w:hint="eastAsia" w:eastAsiaTheme="minorEastAsia"/>
        </w:rPr>
      </w:pPr>
      <w:r>
        <w:drawing>
          <wp:inline distT="0" distB="0" distL="0" distR="0">
            <wp:extent cx="5274310" cy="172275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leftChars="0"/>
        <w:rPr>
          <w:rFonts w:hint="eastAsia" w:eastAsiaTheme="minorEastAsia"/>
        </w:rPr>
      </w:pPr>
    </w:p>
    <w:p>
      <w:pPr>
        <w:pStyle w:val="14"/>
        <w:numPr>
          <w:ilvl w:val="0"/>
          <w:numId w:val="3"/>
        </w:numPr>
        <w:ind w:leftChars="0"/>
        <w:rPr>
          <w:rFonts w:hint="eastAsia" w:eastAsiaTheme="minorEastAsia"/>
        </w:rPr>
      </w:pPr>
      <w:r>
        <w:rPr>
          <w:rFonts w:eastAsiaTheme="minorEastAsia"/>
        </w:rPr>
        <w:t>T</w:t>
      </w:r>
      <w:r>
        <w:rPr>
          <w:rFonts w:hint="eastAsia" w:eastAsiaTheme="minorEastAsia"/>
        </w:rPr>
        <w:t>here</w:t>
      </w:r>
      <w:r>
        <w:rPr>
          <w:rFonts w:eastAsiaTheme="minorEastAsia"/>
        </w:rPr>
        <w:t>’</w:t>
      </w:r>
      <w:r>
        <w:rPr>
          <w:rFonts w:hint="eastAsia" w:eastAsiaTheme="minorEastAsia"/>
        </w:rPr>
        <w:t xml:space="preserve">s a JAVA tool named </w:t>
      </w:r>
      <w:r>
        <w:rPr>
          <w:rFonts w:eastAsiaTheme="minorEastAsia"/>
        </w:rPr>
        <w:t>“AcerUnlockHdd.jar”</w:t>
      </w:r>
      <w:r>
        <w:rPr>
          <w:rFonts w:hint="eastAsia" w:eastAsiaTheme="minorEastAsia"/>
        </w:rPr>
        <w:t xml:space="preserve"> which is designed for CSD to unlock HDD (remove HDD User Password), in case user forgets their HDD User Password installed on the system.</w:t>
      </w:r>
    </w:p>
    <w:p>
      <w:pPr>
        <w:jc w:val="center"/>
        <w:rPr>
          <w:rFonts w:hint="eastAsia" w:eastAsiaTheme="minorEastAsia"/>
        </w:rPr>
      </w:pPr>
      <w:r>
        <w:rPr>
          <w:rFonts w:eastAsiaTheme="minorEastAsia"/>
        </w:rPr>
        <w:object>
          <v:shape id="_x0000_i1025" o:spt="75" type="#_x0000_t75" style="height:40.5pt;width:139.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8">
            <o:LockedField>false</o:LockedField>
          </o:OLEObject>
        </w:object>
      </w:r>
      <w:r>
        <w:rPr>
          <w:rFonts w:hint="eastAsia" w:eastAsiaTheme="minorEastAsia"/>
        </w:rPr>
        <w:t>unzip pwd: acer</w:t>
      </w:r>
    </w:p>
    <w:p>
      <w:pPr>
        <w:rPr>
          <w:rFonts w:hint="eastAsia" w:eastAsiaTheme="minorEastAsia"/>
        </w:rPr>
      </w:pPr>
    </w:p>
    <w:p>
      <w:pPr>
        <w:pStyle w:val="14"/>
        <w:numPr>
          <w:ilvl w:val="0"/>
          <w:numId w:val="3"/>
        </w:numPr>
        <w:ind w:leftChars="0"/>
        <w:rPr>
          <w:rFonts w:hint="eastAsia" w:eastAsiaTheme="minorEastAsia"/>
        </w:rPr>
      </w:pPr>
      <w:r>
        <w:rPr>
          <w:rFonts w:hint="eastAsia" w:eastAsiaTheme="minorEastAsia"/>
        </w:rPr>
        <w:t xml:space="preserve">Left click </w:t>
      </w:r>
      <w:r>
        <w:rPr>
          <w:rFonts w:eastAsiaTheme="minorEastAsia"/>
        </w:rPr>
        <w:t>“AcerUnlockHdd.jar”</w:t>
      </w:r>
      <w:r>
        <w:rPr>
          <w:rFonts w:hint="eastAsia" w:eastAsiaTheme="minorEastAsia"/>
        </w:rPr>
        <w:t xml:space="preserve"> twice to open the </w:t>
      </w:r>
      <w:r>
        <w:rPr>
          <w:rFonts w:eastAsiaTheme="minorEastAsia"/>
        </w:rPr>
        <w:t>application</w:t>
      </w:r>
      <w:r>
        <w:rPr>
          <w:rFonts w:hint="eastAsia" w:eastAsiaTheme="minorEastAsia"/>
        </w:rPr>
        <w:t xml:space="preserve"> under OS, CSD has to input Access code: </w:t>
      </w:r>
      <w:r>
        <w:rPr>
          <w:rFonts w:eastAsiaTheme="minorEastAsia"/>
          <w:b/>
        </w:rPr>
        <w:t>acerDtCSD</w:t>
      </w:r>
      <w:r>
        <w:rPr>
          <w:rFonts w:hint="eastAsia" w:eastAsiaTheme="minorEastAsia"/>
          <w:b/>
        </w:rPr>
        <w:t xml:space="preserve"> </w:t>
      </w:r>
      <w:r>
        <w:rPr>
          <w:rFonts w:hint="eastAsia" w:eastAsiaTheme="minorEastAsia"/>
        </w:rPr>
        <w:t xml:space="preserve">before executing the </w:t>
      </w:r>
      <w:r>
        <w:rPr>
          <w:rFonts w:eastAsiaTheme="minorEastAsia"/>
        </w:rPr>
        <w:t>application</w:t>
      </w:r>
      <w:r>
        <w:rPr>
          <w:rFonts w:hint="eastAsia" w:eastAsiaTheme="minorEastAsia"/>
        </w:rPr>
        <w:t>:</w:t>
      </w:r>
    </w:p>
    <w:p>
      <w:pPr>
        <w:pStyle w:val="14"/>
        <w:ind w:left="360" w:leftChars="0"/>
        <w:jc w:val="center"/>
        <w:rPr>
          <w:rFonts w:hint="eastAsia" w:eastAsiaTheme="minorEastAsia"/>
        </w:rPr>
      </w:pPr>
      <w:r>
        <w:drawing>
          <wp:inline distT="0" distB="0" distL="0" distR="0">
            <wp:extent cx="3905250" cy="15335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3"/>
        </w:numPr>
        <w:ind w:leftChars="0"/>
        <w:rPr>
          <w:rFonts w:hint="eastAsia" w:eastAsiaTheme="minorEastAsia"/>
        </w:rPr>
      </w:pPr>
      <w:r>
        <w:rPr>
          <w:rFonts w:eastAsiaTheme="minorEastAsia"/>
        </w:rPr>
        <w:t>O</w:t>
      </w:r>
      <w:r>
        <w:rPr>
          <w:rFonts w:hint="eastAsia" w:eastAsiaTheme="minorEastAsia"/>
        </w:rPr>
        <w:t xml:space="preserve">nce you pass the </w:t>
      </w:r>
      <w:r>
        <w:rPr>
          <w:rFonts w:eastAsiaTheme="minorEastAsia"/>
        </w:rPr>
        <w:t>authoriz</w:t>
      </w:r>
      <w:r>
        <w:rPr>
          <w:rFonts w:hint="eastAsia" w:eastAsiaTheme="minorEastAsia"/>
        </w:rPr>
        <w:t xml:space="preserve">ation, will get a prompt message to ask you to input </w:t>
      </w:r>
      <w:r>
        <w:rPr>
          <w:rFonts w:eastAsiaTheme="minorEastAsia"/>
        </w:rPr>
        <w:t>“</w:t>
      </w:r>
      <w:r>
        <w:rPr>
          <w:rFonts w:hint="eastAsia" w:eastAsiaTheme="minorEastAsia"/>
        </w:rPr>
        <w:t>Unlock HDD Token</w:t>
      </w:r>
      <w:r>
        <w:rPr>
          <w:rFonts w:eastAsiaTheme="minorEastAsia"/>
        </w:rPr>
        <w:t>”</w:t>
      </w:r>
      <w:r>
        <w:rPr>
          <w:rFonts w:hint="eastAsia" w:eastAsiaTheme="minorEastAsia"/>
        </w:rPr>
        <w:t>:</w:t>
      </w:r>
    </w:p>
    <w:p>
      <w:pPr>
        <w:jc w:val="center"/>
        <w:rPr>
          <w:rFonts w:hint="eastAsia" w:eastAsiaTheme="minorEastAsia"/>
        </w:rPr>
      </w:pPr>
      <w:r>
        <w:drawing>
          <wp:inline distT="0" distB="0" distL="0" distR="0">
            <wp:extent cx="3905250" cy="154305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Theme="minorEastAsia"/>
        </w:rPr>
      </w:pPr>
    </w:p>
    <w:p>
      <w:pPr>
        <w:pStyle w:val="14"/>
        <w:numPr>
          <w:ilvl w:val="0"/>
          <w:numId w:val="3"/>
        </w:numPr>
        <w:ind w:leftChars="0"/>
        <w:rPr>
          <w:rFonts w:hint="eastAsia" w:eastAsiaTheme="minorEastAsia"/>
        </w:rPr>
      </w:pPr>
      <w:r>
        <w:rPr>
          <w:rFonts w:eastAsiaTheme="minorEastAsia"/>
        </w:rPr>
        <w:t>I</w:t>
      </w:r>
      <w:r>
        <w:rPr>
          <w:rFonts w:hint="eastAsia" w:eastAsiaTheme="minorEastAsia"/>
        </w:rPr>
        <w:t xml:space="preserve">n this case, please refer to step 4, </w:t>
      </w:r>
      <w:r>
        <w:rPr>
          <w:rFonts w:eastAsiaTheme="minorEastAsia"/>
        </w:rPr>
        <w:t>“</w:t>
      </w:r>
      <w:r>
        <w:rPr>
          <w:rFonts w:hint="eastAsia" w:eastAsiaTheme="minorEastAsia"/>
        </w:rPr>
        <w:t>Unlock HDD Token</w:t>
      </w:r>
      <w:r>
        <w:rPr>
          <w:rFonts w:eastAsiaTheme="minorEastAsia"/>
        </w:rPr>
        <w:t>”</w:t>
      </w:r>
      <w:r>
        <w:rPr>
          <w:rFonts w:hint="eastAsia" w:eastAsiaTheme="minorEastAsia"/>
        </w:rPr>
        <w:t xml:space="preserve"> is </w:t>
      </w:r>
      <w:r>
        <w:rPr>
          <w:rFonts w:eastAsiaTheme="minorEastAsia"/>
        </w:rPr>
        <w:t>“</w:t>
      </w:r>
      <w:r>
        <w:rPr>
          <w:rFonts w:hint="eastAsia" w:eastAsiaTheme="minorEastAsia"/>
        </w:rPr>
        <w:t>BQ8N29AH</w:t>
      </w:r>
      <w:r>
        <w:rPr>
          <w:rFonts w:eastAsiaTheme="minorEastAsia"/>
        </w:rPr>
        <w:t>”</w:t>
      </w:r>
      <w:r>
        <w:rPr>
          <w:rFonts w:hint="eastAsia" w:eastAsiaTheme="minorEastAsia"/>
        </w:rPr>
        <w:t>.</w:t>
      </w:r>
    </w:p>
    <w:p>
      <w:pPr>
        <w:rPr>
          <w:rFonts w:hint="eastAsia" w:eastAsiaTheme="minorEastAsia"/>
        </w:rPr>
      </w:pPr>
    </w:p>
    <w:p>
      <w:pPr>
        <w:pStyle w:val="14"/>
        <w:numPr>
          <w:ilvl w:val="0"/>
          <w:numId w:val="3"/>
        </w:numPr>
        <w:ind w:leftChars="0"/>
        <w:rPr>
          <w:rFonts w:hint="eastAsia" w:eastAsiaTheme="minorEastAsia"/>
        </w:rPr>
      </w:pPr>
      <w:r>
        <w:rPr>
          <w:rFonts w:eastAsiaTheme="minorEastAsia"/>
        </w:rPr>
        <w:t>T</w:t>
      </w:r>
      <w:r>
        <w:rPr>
          <w:rFonts w:hint="eastAsia" w:eastAsiaTheme="minorEastAsia"/>
        </w:rPr>
        <w:t xml:space="preserve">he </w:t>
      </w:r>
      <w:r>
        <w:rPr>
          <w:rFonts w:eastAsiaTheme="minorEastAsia"/>
        </w:rPr>
        <w:t xml:space="preserve">application will </w:t>
      </w:r>
      <w:r>
        <w:rPr>
          <w:rFonts w:hint="eastAsia" w:eastAsiaTheme="minorEastAsia"/>
        </w:rPr>
        <w:t xml:space="preserve">auto-generate </w:t>
      </w:r>
      <w:r>
        <w:rPr>
          <w:rFonts w:eastAsiaTheme="minorEastAsia"/>
        </w:rPr>
        <w:t>“</w:t>
      </w:r>
      <w:r>
        <w:rPr>
          <w:rFonts w:hint="eastAsia" w:eastAsiaTheme="minorEastAsia"/>
        </w:rPr>
        <w:t>Unlock HDD Password</w:t>
      </w:r>
      <w:r>
        <w:rPr>
          <w:rFonts w:eastAsiaTheme="minorEastAsia"/>
        </w:rPr>
        <w:t>”</w:t>
      </w:r>
      <w:r>
        <w:rPr>
          <w:rFonts w:hint="eastAsia" w:eastAsiaTheme="minorEastAsia"/>
        </w:rPr>
        <w:t>:</w:t>
      </w:r>
    </w:p>
    <w:p>
      <w:pPr>
        <w:pStyle w:val="14"/>
        <w:ind w:left="360" w:leftChars="0"/>
        <w:jc w:val="center"/>
        <w:rPr>
          <w:rFonts w:hint="eastAsia" w:eastAsiaTheme="minorEastAsia"/>
        </w:rPr>
      </w:pPr>
      <w:r>
        <w:drawing>
          <wp:inline distT="0" distB="0" distL="0" distR="0">
            <wp:extent cx="3924300" cy="15430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leftChars="0"/>
        <w:jc w:val="center"/>
        <w:rPr>
          <w:rFonts w:hint="eastAsia" w:eastAsiaTheme="minorEastAsia"/>
        </w:rPr>
      </w:pPr>
    </w:p>
    <w:p>
      <w:pPr>
        <w:pStyle w:val="14"/>
        <w:numPr>
          <w:ilvl w:val="0"/>
          <w:numId w:val="3"/>
        </w:numPr>
        <w:ind w:leftChars="0"/>
        <w:rPr>
          <w:rFonts w:hint="eastAsia" w:eastAsiaTheme="minorEastAsia"/>
        </w:rPr>
      </w:pPr>
      <w:r>
        <w:rPr>
          <w:rFonts w:hint="eastAsia" w:eastAsiaTheme="minorEastAsia"/>
        </w:rPr>
        <w:t xml:space="preserve">CSD can provide the </w:t>
      </w:r>
      <w:r>
        <w:rPr>
          <w:rFonts w:eastAsiaTheme="minorEastAsia"/>
        </w:rPr>
        <w:t>“</w:t>
      </w:r>
      <w:r>
        <w:rPr>
          <w:rFonts w:hint="eastAsia" w:eastAsiaTheme="minorEastAsia"/>
        </w:rPr>
        <w:t>Unlock HDD Password</w:t>
      </w:r>
      <w:r>
        <w:rPr>
          <w:rFonts w:eastAsiaTheme="minorEastAsia"/>
        </w:rPr>
        <w:t>”</w:t>
      </w:r>
      <w:r>
        <w:rPr>
          <w:rFonts w:hint="eastAsia" w:eastAsiaTheme="minorEastAsia"/>
        </w:rPr>
        <w:t xml:space="preserve"> for user to unlock HDD (remove HDD User Password): </w:t>
      </w:r>
    </w:p>
    <w:p>
      <w:pPr>
        <w:pStyle w:val="14"/>
        <w:ind w:left="360" w:leftChars="0"/>
        <w:jc w:val="center"/>
        <w:rPr>
          <w:rFonts w:hint="eastAsia" w:eastAsiaTheme="minorEastAsia"/>
        </w:rPr>
      </w:pPr>
      <w:r>
        <w:drawing>
          <wp:inline distT="0" distB="0" distL="0" distR="0">
            <wp:extent cx="5274310" cy="171577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leftChars="0"/>
        <w:jc w:val="center"/>
        <w:rPr>
          <w:rFonts w:hint="eastAsia" w:eastAsiaTheme="minorEastAsia"/>
        </w:rPr>
      </w:pPr>
    </w:p>
    <w:p>
      <w:pPr>
        <w:pStyle w:val="14"/>
        <w:numPr>
          <w:ilvl w:val="0"/>
          <w:numId w:val="3"/>
        </w:numPr>
        <w:ind w:leftChars="0"/>
        <w:rPr>
          <w:rFonts w:hint="eastAsia" w:eastAsiaTheme="minorEastAsia"/>
        </w:rPr>
      </w:pPr>
      <w:r>
        <w:rPr>
          <w:rFonts w:hint="eastAsia" w:eastAsiaTheme="minorEastAsia"/>
        </w:rPr>
        <w:t xml:space="preserve">Then system will reboot and clean HDD User Password.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MingLiU">
    <w:altName w:val="PMingLiU-ExtB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PMingLiU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細明體">
    <w:altName w:val="PMingLiU-ExtB"/>
    <w:panose1 w:val="02020509000000000000"/>
    <w:charset w:val="88"/>
    <w:family w:val="modern"/>
    <w:pitch w:val="default"/>
    <w:sig w:usb0="00000000" w:usb1="00000000" w:usb2="00000016" w:usb3="00000000" w:csb0="00100001" w:csb1="0000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  <w:font w:name="標楷體">
    <w:altName w:val="宋体"/>
    <w:panose1 w:val="03000509000000000000"/>
    <w:charset w:val="88"/>
    <w:family w:val="script"/>
    <w:pitch w:val="default"/>
    <w:sig w:usb0="00000000" w:usb1="0000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CE0B44"/>
    <w:multiLevelType w:val="multilevel"/>
    <w:tmpl w:val="16CE0B4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ideographTraditional"/>
      <w:lvlText w:val="%2、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ideographTraditional"/>
      <w:lvlText w:val="%5、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ideographTraditional"/>
      <w:lvlText w:val="%8、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A2C19A4"/>
    <w:multiLevelType w:val="multilevel"/>
    <w:tmpl w:val="2A2C19A4"/>
    <w:lvl w:ilvl="0" w:tentative="0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1740" w:hanging="780"/>
      </w:pPr>
      <w:rPr>
        <w:rFonts w:hint="default"/>
      </w:rPr>
    </w:lvl>
    <w:lvl w:ilvl="2" w:tentative="0">
      <w:start w:val="1"/>
      <w:numFmt w:val="decimal"/>
      <w:pStyle w:val="4"/>
      <w:isLgl/>
      <w:lvlText w:val="%1.%2.%3"/>
      <w:lvlJc w:val="left"/>
      <w:pPr>
        <w:ind w:left="2880" w:hanging="144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3720" w:hanging="180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4560" w:hanging="216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5400" w:hanging="252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6240" w:hanging="28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7080" w:hanging="32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7920" w:hanging="3600"/>
      </w:pPr>
      <w:rPr>
        <w:rFonts w:hint="default"/>
      </w:rPr>
    </w:lvl>
  </w:abstractNum>
  <w:abstractNum w:abstractNumId="2">
    <w:nsid w:val="51CE0E30"/>
    <w:multiLevelType w:val="multilevel"/>
    <w:tmpl w:val="51CE0E30"/>
    <w:lvl w:ilvl="0" w:tentative="0">
      <w:start w:val="1"/>
      <w:numFmt w:val="decimal"/>
      <w:pStyle w:val="2"/>
      <w:lvlText w:val="%1."/>
      <w:lvlJc w:val="left"/>
      <w:pPr>
        <w:ind w:left="480" w:hanging="480"/>
      </w:pPr>
      <w:rPr>
        <w:rFonts w:hint="eastAsia"/>
      </w:rPr>
    </w:lvl>
    <w:lvl w:ilvl="1" w:tentative="0">
      <w:start w:val="1"/>
      <w:numFmt w:val="ideographTraditional"/>
      <w:lvlText w:val="%2、"/>
      <w:lvlJc w:val="left"/>
      <w:pPr>
        <w:ind w:left="960" w:hanging="480"/>
      </w:pPr>
    </w:lvl>
    <w:lvl w:ilvl="2" w:tentative="0">
      <w:start w:val="1"/>
      <w:numFmt w:val="lowerRoman"/>
      <w:lvlText w:val="%3."/>
      <w:lvlJc w:val="right"/>
      <w:pPr>
        <w:ind w:left="1440" w:hanging="480"/>
      </w:pPr>
    </w:lvl>
    <w:lvl w:ilvl="3" w:tentative="0">
      <w:start w:val="1"/>
      <w:numFmt w:val="decimal"/>
      <w:lvlText w:val="%4."/>
      <w:lvlJc w:val="left"/>
      <w:pPr>
        <w:ind w:left="1920" w:hanging="480"/>
      </w:pPr>
    </w:lvl>
    <w:lvl w:ilvl="4" w:tentative="0">
      <w:start w:val="1"/>
      <w:numFmt w:val="ideographTraditional"/>
      <w:lvlText w:val="%5、"/>
      <w:lvlJc w:val="left"/>
      <w:pPr>
        <w:ind w:left="2400" w:hanging="480"/>
      </w:pPr>
    </w:lvl>
    <w:lvl w:ilvl="5" w:tentative="0">
      <w:start w:val="1"/>
      <w:numFmt w:val="lowerRoman"/>
      <w:lvlText w:val="%6."/>
      <w:lvlJc w:val="right"/>
      <w:pPr>
        <w:ind w:left="2880" w:hanging="480"/>
      </w:pPr>
    </w:lvl>
    <w:lvl w:ilvl="6" w:tentative="0">
      <w:start w:val="1"/>
      <w:numFmt w:val="decimal"/>
      <w:lvlText w:val="%7."/>
      <w:lvlJc w:val="left"/>
      <w:pPr>
        <w:ind w:left="3360" w:hanging="480"/>
      </w:pPr>
    </w:lvl>
    <w:lvl w:ilvl="7" w:tentative="0">
      <w:start w:val="1"/>
      <w:numFmt w:val="ideographTraditional"/>
      <w:lvlText w:val="%8、"/>
      <w:lvlJc w:val="left"/>
      <w:pPr>
        <w:ind w:left="3840" w:hanging="480"/>
      </w:pPr>
    </w:lvl>
    <w:lvl w:ilvl="8" w:tentative="0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45B7"/>
    <w:rsid w:val="000068B8"/>
    <w:rsid w:val="00024580"/>
    <w:rsid w:val="00035254"/>
    <w:rsid w:val="000368C7"/>
    <w:rsid w:val="000419C1"/>
    <w:rsid w:val="00063D80"/>
    <w:rsid w:val="0007385F"/>
    <w:rsid w:val="00083104"/>
    <w:rsid w:val="000A06E0"/>
    <w:rsid w:val="000A087B"/>
    <w:rsid w:val="000C1295"/>
    <w:rsid w:val="000C3FE2"/>
    <w:rsid w:val="000E6717"/>
    <w:rsid w:val="000E7B41"/>
    <w:rsid w:val="000F76E9"/>
    <w:rsid w:val="000F7F5F"/>
    <w:rsid w:val="00102AB3"/>
    <w:rsid w:val="001126DA"/>
    <w:rsid w:val="00113ACA"/>
    <w:rsid w:val="001632E6"/>
    <w:rsid w:val="00181ABB"/>
    <w:rsid w:val="001A6C6A"/>
    <w:rsid w:val="001E1985"/>
    <w:rsid w:val="00204A0D"/>
    <w:rsid w:val="002166FF"/>
    <w:rsid w:val="00220FA3"/>
    <w:rsid w:val="002270D2"/>
    <w:rsid w:val="0022734B"/>
    <w:rsid w:val="00237BE7"/>
    <w:rsid w:val="0028306C"/>
    <w:rsid w:val="0028382B"/>
    <w:rsid w:val="002852CA"/>
    <w:rsid w:val="00293AD4"/>
    <w:rsid w:val="002A4063"/>
    <w:rsid w:val="002A62B3"/>
    <w:rsid w:val="002C3715"/>
    <w:rsid w:val="002E70C0"/>
    <w:rsid w:val="002E771F"/>
    <w:rsid w:val="00323AB5"/>
    <w:rsid w:val="00327428"/>
    <w:rsid w:val="003545B7"/>
    <w:rsid w:val="00356D9B"/>
    <w:rsid w:val="00381534"/>
    <w:rsid w:val="003A2DC3"/>
    <w:rsid w:val="0046339A"/>
    <w:rsid w:val="00471837"/>
    <w:rsid w:val="00485B3E"/>
    <w:rsid w:val="004B57EC"/>
    <w:rsid w:val="004D04A7"/>
    <w:rsid w:val="004E0CFB"/>
    <w:rsid w:val="004E6458"/>
    <w:rsid w:val="00503FDB"/>
    <w:rsid w:val="00513E5B"/>
    <w:rsid w:val="00520D87"/>
    <w:rsid w:val="00525B7A"/>
    <w:rsid w:val="0053651B"/>
    <w:rsid w:val="00572362"/>
    <w:rsid w:val="00574AAA"/>
    <w:rsid w:val="00623DBC"/>
    <w:rsid w:val="00634693"/>
    <w:rsid w:val="006609F6"/>
    <w:rsid w:val="00665C6B"/>
    <w:rsid w:val="00677AC0"/>
    <w:rsid w:val="00695454"/>
    <w:rsid w:val="006B78D5"/>
    <w:rsid w:val="006C2F4A"/>
    <w:rsid w:val="006D198E"/>
    <w:rsid w:val="006D736D"/>
    <w:rsid w:val="006E3FD8"/>
    <w:rsid w:val="006E4E51"/>
    <w:rsid w:val="006E6D81"/>
    <w:rsid w:val="006F6D6E"/>
    <w:rsid w:val="00736471"/>
    <w:rsid w:val="00763F0A"/>
    <w:rsid w:val="007B16F7"/>
    <w:rsid w:val="007D41A3"/>
    <w:rsid w:val="007D42C3"/>
    <w:rsid w:val="007E62E9"/>
    <w:rsid w:val="007E73B6"/>
    <w:rsid w:val="007F36A8"/>
    <w:rsid w:val="00813C57"/>
    <w:rsid w:val="00833C2D"/>
    <w:rsid w:val="008618A9"/>
    <w:rsid w:val="008948DB"/>
    <w:rsid w:val="00895362"/>
    <w:rsid w:val="008D6AB0"/>
    <w:rsid w:val="009006C2"/>
    <w:rsid w:val="00910EA4"/>
    <w:rsid w:val="009204C3"/>
    <w:rsid w:val="00943B73"/>
    <w:rsid w:val="00960AF7"/>
    <w:rsid w:val="00963703"/>
    <w:rsid w:val="00963F98"/>
    <w:rsid w:val="009809DB"/>
    <w:rsid w:val="00983600"/>
    <w:rsid w:val="009A0FDD"/>
    <w:rsid w:val="009A1899"/>
    <w:rsid w:val="009A46CD"/>
    <w:rsid w:val="009A49AA"/>
    <w:rsid w:val="009B4A52"/>
    <w:rsid w:val="009D65A6"/>
    <w:rsid w:val="009D6B51"/>
    <w:rsid w:val="009F3026"/>
    <w:rsid w:val="00A02422"/>
    <w:rsid w:val="00A0597E"/>
    <w:rsid w:val="00A507F9"/>
    <w:rsid w:val="00A836FF"/>
    <w:rsid w:val="00A86E88"/>
    <w:rsid w:val="00A8711E"/>
    <w:rsid w:val="00A9121D"/>
    <w:rsid w:val="00A94D3A"/>
    <w:rsid w:val="00AB52C5"/>
    <w:rsid w:val="00AE3C20"/>
    <w:rsid w:val="00AE3C9D"/>
    <w:rsid w:val="00AF1BCC"/>
    <w:rsid w:val="00B27E5B"/>
    <w:rsid w:val="00B35E70"/>
    <w:rsid w:val="00B54EC2"/>
    <w:rsid w:val="00B61D65"/>
    <w:rsid w:val="00B740BD"/>
    <w:rsid w:val="00BA10BF"/>
    <w:rsid w:val="00BA1948"/>
    <w:rsid w:val="00BC1D8E"/>
    <w:rsid w:val="00BC6379"/>
    <w:rsid w:val="00C02019"/>
    <w:rsid w:val="00C148C0"/>
    <w:rsid w:val="00C25DC5"/>
    <w:rsid w:val="00C31DF0"/>
    <w:rsid w:val="00C605B7"/>
    <w:rsid w:val="00C74E89"/>
    <w:rsid w:val="00C91F53"/>
    <w:rsid w:val="00CB0B4B"/>
    <w:rsid w:val="00CC1FA0"/>
    <w:rsid w:val="00CD4BBD"/>
    <w:rsid w:val="00CD5A8B"/>
    <w:rsid w:val="00CD7D07"/>
    <w:rsid w:val="00CF1FE3"/>
    <w:rsid w:val="00D21B03"/>
    <w:rsid w:val="00D3124E"/>
    <w:rsid w:val="00D51581"/>
    <w:rsid w:val="00D6566A"/>
    <w:rsid w:val="00D766E2"/>
    <w:rsid w:val="00D76AAA"/>
    <w:rsid w:val="00D84A84"/>
    <w:rsid w:val="00D9398F"/>
    <w:rsid w:val="00D94F29"/>
    <w:rsid w:val="00DE049F"/>
    <w:rsid w:val="00DF72BA"/>
    <w:rsid w:val="00E11C9D"/>
    <w:rsid w:val="00E155B9"/>
    <w:rsid w:val="00E25021"/>
    <w:rsid w:val="00E32B0E"/>
    <w:rsid w:val="00E43B1A"/>
    <w:rsid w:val="00E44100"/>
    <w:rsid w:val="00E4572B"/>
    <w:rsid w:val="00E51A95"/>
    <w:rsid w:val="00E55063"/>
    <w:rsid w:val="00E611DD"/>
    <w:rsid w:val="00E63A30"/>
    <w:rsid w:val="00E63F9D"/>
    <w:rsid w:val="00E83C6A"/>
    <w:rsid w:val="00E84A41"/>
    <w:rsid w:val="00E942FC"/>
    <w:rsid w:val="00ED07A8"/>
    <w:rsid w:val="00EE1209"/>
    <w:rsid w:val="00F12D53"/>
    <w:rsid w:val="00F136AB"/>
    <w:rsid w:val="00F14064"/>
    <w:rsid w:val="00F719FD"/>
    <w:rsid w:val="00F94FB9"/>
    <w:rsid w:val="00FB3657"/>
    <w:rsid w:val="00FB37B7"/>
    <w:rsid w:val="00FC5864"/>
    <w:rsid w:val="00FC7C97"/>
    <w:rsid w:val="00FD1DDA"/>
    <w:rsid w:val="023E5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9" w:semiHidden="0" w:name="heading 2"/>
    <w:lsdException w:qFormat="1" w:unhideWhenUsed="0" w:uiPriority="9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Arial" w:hAnsi="Arial" w:eastAsia="Arial" w:cs="Arial"/>
      <w:kern w:val="0"/>
      <w:sz w:val="24"/>
      <w:szCs w:val="24"/>
      <w:lang w:val="en-US" w:eastAsia="zh-TW" w:bidi="ar-SA"/>
    </w:rPr>
  </w:style>
  <w:style w:type="paragraph" w:styleId="2">
    <w:name w:val="heading 1"/>
    <w:basedOn w:val="1"/>
    <w:next w:val="1"/>
    <w:link w:val="11"/>
    <w:qFormat/>
    <w:uiPriority w:val="99"/>
    <w:pPr>
      <w:keepNext/>
      <w:numPr>
        <w:ilvl w:val="0"/>
        <w:numId w:val="1"/>
      </w:numPr>
      <w:spacing w:beforeLines="50" w:afterLines="50"/>
      <w:outlineLvl w:val="0"/>
    </w:pPr>
    <w:rPr>
      <w:rFonts w:ascii="Cambria" w:hAnsi="Cambria"/>
      <w:b/>
      <w:kern w:val="52"/>
      <w:sz w:val="52"/>
      <w:szCs w:val="20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spacing w:line="720" w:lineRule="auto"/>
      <w:outlineLvl w:val="1"/>
    </w:pPr>
    <w:rPr>
      <w:rFonts w:asciiTheme="majorHAnsi" w:hAnsiTheme="majorHAnsi" w:eastAsiaTheme="majorEastAsia" w:cstheme="majorBidi"/>
      <w:b/>
      <w:bCs/>
      <w:sz w:val="48"/>
      <w:szCs w:val="48"/>
    </w:rPr>
  </w:style>
  <w:style w:type="paragraph" w:styleId="4">
    <w:name w:val="heading 3"/>
    <w:basedOn w:val="1"/>
    <w:next w:val="1"/>
    <w:link w:val="12"/>
    <w:qFormat/>
    <w:uiPriority w:val="99"/>
    <w:pPr>
      <w:keepNext/>
      <w:numPr>
        <w:ilvl w:val="2"/>
        <w:numId w:val="2"/>
      </w:numPr>
      <w:outlineLvl w:val="2"/>
    </w:pPr>
    <w:rPr>
      <w:sz w:val="36"/>
      <w:szCs w:val="36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5"/>
    <w:semiHidden/>
    <w:unhideWhenUsed/>
    <w:uiPriority w:val="99"/>
    <w:rPr>
      <w:rFonts w:asciiTheme="majorHAnsi" w:hAnsiTheme="majorHAnsi" w:eastAsiaTheme="majorEastAsia" w:cstheme="majorBidi"/>
      <w:sz w:val="18"/>
      <w:szCs w:val="18"/>
    </w:rPr>
  </w:style>
  <w:style w:type="paragraph" w:styleId="6">
    <w:name w:val="header"/>
    <w:basedOn w:val="1"/>
    <w:link w:val="10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9">
    <w:name w:val="contents"/>
    <w:basedOn w:val="6"/>
    <w:uiPriority w:val="99"/>
    <w:pPr>
      <w:tabs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536"/>
        <w:tab w:val="clear" w:pos="4153"/>
        <w:tab w:val="clear" w:pos="8306"/>
      </w:tabs>
      <w:overflowPunct w:val="0"/>
      <w:autoSpaceDE w:val="0"/>
      <w:autoSpaceDN w:val="0"/>
      <w:adjustRightInd w:val="0"/>
      <w:snapToGrid/>
      <w:ind w:right="1134"/>
      <w:textAlignment w:val="baseline"/>
    </w:pPr>
    <w:rPr>
      <w:rFonts w:ascii="細明體" w:eastAsia="細明體"/>
      <w:b/>
      <w:sz w:val="22"/>
    </w:rPr>
  </w:style>
  <w:style w:type="character" w:customStyle="1" w:styleId="10">
    <w:name w:val="頁首 字元"/>
    <w:basedOn w:val="8"/>
    <w:link w:val="6"/>
    <w:semiHidden/>
    <w:uiPriority w:val="99"/>
    <w:rPr>
      <w:rFonts w:ascii="Arial" w:hAnsi="Arial" w:eastAsia="Arial" w:cs="Arial"/>
      <w:kern w:val="0"/>
      <w:sz w:val="20"/>
      <w:szCs w:val="20"/>
    </w:rPr>
  </w:style>
  <w:style w:type="character" w:customStyle="1" w:styleId="11">
    <w:name w:val="標題 1 字元"/>
    <w:basedOn w:val="8"/>
    <w:link w:val="2"/>
    <w:uiPriority w:val="99"/>
    <w:rPr>
      <w:rFonts w:ascii="Cambria" w:hAnsi="Cambria" w:eastAsia="Arial" w:cs="Arial"/>
      <w:b/>
      <w:kern w:val="52"/>
      <w:sz w:val="52"/>
      <w:szCs w:val="20"/>
    </w:rPr>
  </w:style>
  <w:style w:type="character" w:customStyle="1" w:styleId="12">
    <w:name w:val="標題 3 字元"/>
    <w:basedOn w:val="8"/>
    <w:link w:val="4"/>
    <w:qFormat/>
    <w:uiPriority w:val="99"/>
    <w:rPr>
      <w:rFonts w:ascii="Arial" w:hAnsi="Arial" w:eastAsia="Arial" w:cs="Arial"/>
      <w:kern w:val="0"/>
      <w:sz w:val="36"/>
      <w:szCs w:val="36"/>
    </w:rPr>
  </w:style>
  <w:style w:type="character" w:customStyle="1" w:styleId="13">
    <w:name w:val="標題 2 字元"/>
    <w:basedOn w:val="8"/>
    <w:link w:val="3"/>
    <w:qFormat/>
    <w:uiPriority w:val="9"/>
    <w:rPr>
      <w:rFonts w:asciiTheme="majorHAnsi" w:hAnsiTheme="majorHAnsi" w:eastAsiaTheme="majorEastAsia" w:cstheme="majorBidi"/>
      <w:b/>
      <w:bCs/>
      <w:kern w:val="0"/>
      <w:sz w:val="48"/>
      <w:szCs w:val="48"/>
    </w:rPr>
  </w:style>
  <w:style w:type="paragraph" w:styleId="14">
    <w:name w:val="List Paragraph"/>
    <w:basedOn w:val="1"/>
    <w:qFormat/>
    <w:uiPriority w:val="34"/>
    <w:pPr>
      <w:ind w:left="480" w:leftChars="200"/>
    </w:pPr>
  </w:style>
  <w:style w:type="character" w:customStyle="1" w:styleId="15">
    <w:name w:val="註解方塊文字 字元"/>
    <w:basedOn w:val="8"/>
    <w:link w:val="5"/>
    <w:semiHidden/>
    <w:qFormat/>
    <w:uiPriority w:val="99"/>
    <w:rPr>
      <w:rFonts w:asciiTheme="majorHAnsi" w:hAnsiTheme="majorHAnsi" w:eastAsiaTheme="majorEastAsia" w:cstheme="majorBidi"/>
      <w:kern w:val="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emf"/><Relationship Id="rId8" Type="http://schemas.openxmlformats.org/officeDocument/2006/relationships/oleObject" Target="embeddings/oleObject1.bin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303</Words>
  <Characters>1732</Characters>
  <Lines>14</Lines>
  <Paragraphs>4</Paragraphs>
  <TotalTime>1783</TotalTime>
  <ScaleCrop>false</ScaleCrop>
  <LinksUpToDate>false</LinksUpToDate>
  <CharactersWithSpaces>2031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2015-07-08T03:35:00Z</dcterms:created>
  <dc:creator>Liu, Jovi</dc:creator>
  <cp:lastModifiedBy>亮歌</cp:lastModifiedBy>
  <dcterms:modified xsi:type="dcterms:W3CDTF">2020-12-12T06:20:37Z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